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" w:lineRule="atLeast"/>
        <w:ind w:left="0" w:right="0" w:firstLine="0"/>
        <w:jc w:val="center"/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333332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2"/>
          <w:spacing w:val="0"/>
          <w:sz w:val="21"/>
          <w:szCs w:val="21"/>
          <w:shd w:val="clear" w:fill="FFFFFF"/>
        </w:rPr>
        <w:t>DDD, Hexagonal, Onion, Clean, CQRS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2"/>
          <w:spacing w:val="0"/>
          <w:sz w:val="21"/>
          <w:szCs w:val="21"/>
          <w:shd w:val="clear" w:fill="FFFFFF"/>
          <w:lang w:val="en-US" w:eastAsia="zh-CN"/>
        </w:rPr>
        <w:t xml:space="preserve"> 组合</w:t>
      </w:r>
    </w:p>
    <w:p>
      <w:pPr>
        <w:rPr>
          <w:rFonts w:hint="eastAsia"/>
        </w:rPr>
      </w:pPr>
      <w:bookmarkStart w:id="0" w:name="_GoBack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"https://herbertograca.com/2017/11/16/explicit-architecture-01-ddd-hexagonal-onion-clean-cqrs-how-i-put-it-all-together/"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https://herbertograca.com/2017/11/16/explicit-architecture-01-ddd-hexagonal-onion-clean-cqrs-how-i-put-it-all-together/</w:t>
      </w:r>
      <w:r>
        <w:rPr>
          <w:rFonts w:hint="eastAsia"/>
        </w:rPr>
        <w:fldChar w:fldCharType="end"/>
      </w: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widowControl/>
      <w:suppressLineNumbers w:val="0"/>
      <w:shd w:val="clear" w:fill="FFFFFF"/>
      <w:spacing w:before="0" w:beforeAutospacing="0" w:after="0" w:afterAutospacing="0" w:line="20" w:lineRule="atLeast"/>
      <w:ind w:left="0" w:right="0" w:firstLine="0"/>
      <w:jc w:val="center"/>
      <w:rPr>
        <w:sz w:val="15"/>
        <w:szCs w:val="15"/>
      </w:rPr>
    </w:pPr>
    <w:r>
      <w:rPr>
        <w:rFonts w:hint="eastAsia" w:asciiTheme="minorEastAsia" w:hAnsiTheme="minorEastAsia" w:eastAsiaTheme="minorEastAsia" w:cstheme="minorEastAsia"/>
        <w:b w:val="0"/>
        <w:bCs/>
        <w:i w:val="0"/>
        <w:caps w:val="0"/>
        <w:color w:val="333332"/>
        <w:spacing w:val="0"/>
        <w:sz w:val="15"/>
        <w:szCs w:val="15"/>
        <w:shd w:val="clear" w:fill="FFFFFF"/>
      </w:rPr>
      <w:t>DDD, Hexagonal, Onion, Clean, CQRS</w:t>
    </w:r>
    <w:r>
      <w:rPr>
        <w:rFonts w:hint="eastAsia" w:asciiTheme="minorEastAsia" w:hAnsiTheme="minorEastAsia" w:eastAsiaTheme="minorEastAsia" w:cstheme="minorEastAsia"/>
        <w:b w:val="0"/>
        <w:bCs/>
        <w:i w:val="0"/>
        <w:caps w:val="0"/>
        <w:color w:val="333332"/>
        <w:spacing w:val="0"/>
        <w:sz w:val="15"/>
        <w:szCs w:val="15"/>
        <w:shd w:val="clear" w:fill="FFFFFF"/>
        <w:lang w:val="en-US" w:eastAsia="zh-CN"/>
      </w:rPr>
      <w:t xml:space="preserve"> 组合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D35A88"/>
    <w:rsid w:val="5AD35A88"/>
    <w:rsid w:val="7EEB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2021-03-25T13:22:00Z</dcterms:created>
  <dc:creator>Administrator</dc:creator>
  <cp:lastModifiedBy>Administrator</cp:lastModifiedBy>
  <dcterms:modified xsi:type="dcterms:W3CDTF">2021-03-25T14:20:23Z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