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BC" w:rsidRDefault="00E95ABC" w:rsidP="00E95ABC">
      <w:pPr>
        <w:spacing w:line="240" w:lineRule="auto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发布命令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什么是</w:t>
      </w:r>
      <w:bookmarkStart w:id="0" w:name="OLE_LINK1"/>
      <w:bookmarkStart w:id="1" w:name="OLE_LINK2"/>
      <w:r w:rsidRPr="00E34276">
        <w:rPr>
          <w:rFonts w:asciiTheme="minorEastAsia" w:hAnsiTheme="minorEastAsia" w:hint="eastAsia"/>
        </w:rPr>
        <w:t>命令总线</w:t>
      </w:r>
      <w:bookmarkEnd w:id="0"/>
      <w:bookmarkEnd w:id="1"/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命令总线是将命令分发给各自的命令Handler的机制。每个命令总是被精确发送到一个命令Handler。如果没有可用的命令Handler为已分发的命令，将会抛出</w:t>
      </w:r>
      <w:proofErr w:type="spellStart"/>
      <w:r w:rsidRPr="00E34276">
        <w:rPr>
          <w:rFonts w:asciiTheme="minorEastAsia" w:hAnsiTheme="minorEastAsia" w:hint="eastAsia"/>
        </w:rPr>
        <w:t>NoHandlerForCommandException</w:t>
      </w:r>
      <w:proofErr w:type="spellEnd"/>
      <w:r w:rsidRPr="00E34276">
        <w:rPr>
          <w:rFonts w:asciiTheme="minorEastAsia" w:hAnsiTheme="minorEastAsia" w:hint="eastAsia"/>
        </w:rPr>
        <w:t>异常。对同一命令类型订阅多个命令Handler将导致订阅互相取代。在这种情况下，最后一个订阅获胜。</w:t>
      </w:r>
    </w:p>
    <w:p w:rsidR="00430DF8" w:rsidRPr="00430DF8" w:rsidRDefault="00430DF8" w:rsidP="00430DF8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430DF8">
        <w:rPr>
          <w:rFonts w:asciiTheme="minorEastAsia" w:hAnsiTheme="minorEastAsia"/>
          <w:sz w:val="18"/>
          <w:szCs w:val="18"/>
        </w:rPr>
        <w:t xml:space="preserve">package </w:t>
      </w:r>
      <w:proofErr w:type="spellStart"/>
      <w:r w:rsidRPr="00430DF8">
        <w:rPr>
          <w:rFonts w:asciiTheme="minorEastAsia" w:hAnsiTheme="minorEastAsia"/>
          <w:sz w:val="18"/>
          <w:szCs w:val="18"/>
        </w:rPr>
        <w:t>org.axonframework.samples.trader.infra.config</w:t>
      </w:r>
      <w:proofErr w:type="spellEnd"/>
      <w:r w:rsidRPr="00430DF8">
        <w:rPr>
          <w:rFonts w:asciiTheme="minorEastAsia" w:hAnsiTheme="minorEastAsia"/>
          <w:sz w:val="18"/>
          <w:szCs w:val="18"/>
        </w:rPr>
        <w:t>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ab/>
        <w:t>/*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AxonFramework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命令拦截器 Axon Framework支持基于JSR 303 Bean Validation的验证。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这允许你用像@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NotEmpty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和@Pattern这样的注解，去注解命令上的字段。 你需要在你的类路径中include一个JSR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303实现(比如hibernate-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Validator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)。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然后，在命令总线上配置一个命令拦截器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BeanValidationInterceptor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，它会自动找到并配置你的验证器实现。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虽然它使用合理的默认值，但你可以根据具体需要调整它。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ab/>
        <w:t xml:space="preserve"> */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// 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BeanValidationInterceptor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 xml:space="preserve">类使用了 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javax.validation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中的接口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>// 所以在.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gradle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中要引入  spring-boot-starter-validation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@Bean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public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>() {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SimpleCommandBus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 = new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SimpleCommandBus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>();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commandBus.</w:t>
      </w:r>
      <w:r w:rsidRPr="00F52C09">
        <w:rPr>
          <w:rFonts w:asciiTheme="minorEastAsia" w:hAnsiTheme="minorEastAsia"/>
          <w:color w:val="FF0000"/>
          <w:sz w:val="18"/>
          <w:szCs w:val="18"/>
        </w:rPr>
        <w:t>registerDispatchInterceptor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(new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BeanValidationInterceptor</w:t>
      </w:r>
      <w:proofErr w:type="spellEnd"/>
      <w:r w:rsidRPr="00C210D6">
        <w:rPr>
          <w:rFonts w:asciiTheme="minorEastAsia" w:hAnsiTheme="minorEastAsia"/>
          <w:sz w:val="18"/>
          <w:szCs w:val="18"/>
        </w:rPr>
        <w:t>&lt;&gt;());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    return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>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}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分发命令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proofErr w:type="spellStart"/>
      <w:r w:rsidRPr="00E34276">
        <w:rPr>
          <w:rFonts w:asciiTheme="minorEastAsia" w:hAnsiTheme="minorEastAsia" w:hint="eastAsia"/>
        </w:rPr>
        <w:t>CommandBus</w:t>
      </w:r>
      <w:proofErr w:type="spellEnd"/>
      <w:r w:rsidRPr="00E34276">
        <w:rPr>
          <w:rFonts w:asciiTheme="minorEastAsia" w:hAnsiTheme="minorEastAsia" w:hint="eastAsia"/>
        </w:rPr>
        <w:t>提供了两个方法去分发命令到它们各自的Handler：dispatch(</w:t>
      </w:r>
      <w:proofErr w:type="spellStart"/>
      <w:r w:rsidRPr="00E34276">
        <w:rPr>
          <w:rFonts w:asciiTheme="minorEastAsia" w:hAnsiTheme="minorEastAsia" w:hint="eastAsia"/>
        </w:rPr>
        <w:t>commandMessage,callback</w:t>
      </w:r>
      <w:proofErr w:type="spellEnd"/>
      <w:r w:rsidRPr="00E34276">
        <w:rPr>
          <w:rFonts w:asciiTheme="minorEastAsia" w:hAnsiTheme="minorEastAsia" w:hint="eastAsia"/>
        </w:rPr>
        <w:t>)和dispatch(</w:t>
      </w:r>
      <w:proofErr w:type="spellStart"/>
      <w:r w:rsidRPr="00E34276">
        <w:rPr>
          <w:rFonts w:asciiTheme="minorEastAsia" w:hAnsiTheme="minorEastAsia" w:hint="eastAsia"/>
        </w:rPr>
        <w:t>commandMessage</w:t>
      </w:r>
      <w:proofErr w:type="spellEnd"/>
      <w:r w:rsidRPr="00E34276">
        <w:rPr>
          <w:rFonts w:asciiTheme="minorEastAsia" w:hAnsiTheme="minorEastAsia" w:hint="eastAsia"/>
        </w:rPr>
        <w:t>)。第一个参数是一个包含要发送的实际命令的消息。第二个可选的参数接收一个回调，允许在命令处理完成时通知分发组件。这个回调有两个方法:</w:t>
      </w:r>
      <w:proofErr w:type="spellStart"/>
      <w:r w:rsidRPr="00E34276">
        <w:rPr>
          <w:rFonts w:asciiTheme="minorEastAsia" w:hAnsiTheme="minorEastAsia" w:hint="eastAsia"/>
        </w:rPr>
        <w:t>onSuccess</w:t>
      </w:r>
      <w:proofErr w:type="spellEnd"/>
      <w:r w:rsidRPr="00E34276">
        <w:rPr>
          <w:rFonts w:asciiTheme="minorEastAsia" w:hAnsiTheme="minorEastAsia" w:hint="eastAsia"/>
        </w:rPr>
        <w:t>()和</w:t>
      </w:r>
      <w:proofErr w:type="spellStart"/>
      <w:r w:rsidRPr="00E34276">
        <w:rPr>
          <w:rFonts w:asciiTheme="minorEastAsia" w:hAnsiTheme="minorEastAsia" w:hint="eastAsia"/>
        </w:rPr>
        <w:t>onFailure</w:t>
      </w:r>
      <w:proofErr w:type="spellEnd"/>
      <w:r w:rsidRPr="00E34276">
        <w:rPr>
          <w:rFonts w:asciiTheme="minorEastAsia" w:hAnsiTheme="minorEastAsia" w:hint="eastAsia"/>
        </w:rPr>
        <w:t>()，分别会在命令处理返回后被调用，或者当它抛出一个异常时调用。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调用组件可能不采取在分发命令的同一线程中调用回调。如果调用线程在继续之前依赖于结果，你可以使用</w:t>
      </w:r>
      <w:proofErr w:type="spellStart"/>
      <w:r w:rsidRPr="00E34276">
        <w:rPr>
          <w:rFonts w:asciiTheme="minorEastAsia" w:hAnsiTheme="minorEastAsia" w:hint="eastAsia"/>
        </w:rPr>
        <w:t>FutureCallback</w:t>
      </w:r>
      <w:proofErr w:type="spellEnd"/>
      <w:r w:rsidRPr="00E34276">
        <w:rPr>
          <w:rFonts w:asciiTheme="minorEastAsia" w:hAnsiTheme="minorEastAsia" w:hint="eastAsia"/>
        </w:rPr>
        <w:t>。这是一个Future(在</w:t>
      </w:r>
      <w:proofErr w:type="spellStart"/>
      <w:r w:rsidRPr="00E34276">
        <w:rPr>
          <w:rFonts w:asciiTheme="minorEastAsia" w:hAnsiTheme="minorEastAsia" w:hint="eastAsia"/>
        </w:rPr>
        <w:t>java.concurrent</w:t>
      </w:r>
      <w:proofErr w:type="spellEnd"/>
      <w:r w:rsidRPr="00E34276">
        <w:rPr>
          <w:rFonts w:asciiTheme="minorEastAsia" w:hAnsiTheme="minorEastAsia" w:hint="eastAsia"/>
        </w:rPr>
        <w:t>包中定义)和Axon的</w:t>
      </w:r>
      <w:proofErr w:type="spellStart"/>
      <w:r w:rsidRPr="00E34276">
        <w:rPr>
          <w:rFonts w:asciiTheme="minorEastAsia" w:hAnsiTheme="minorEastAsia" w:hint="eastAsia"/>
        </w:rPr>
        <w:t>CommandCallback</w:t>
      </w:r>
      <w:proofErr w:type="spellEnd"/>
      <w:r w:rsidRPr="00E34276">
        <w:rPr>
          <w:rFonts w:asciiTheme="minorEastAsia" w:hAnsiTheme="minorEastAsia" w:hint="eastAsia"/>
        </w:rPr>
        <w:t>的组合。或者，考虑使用命令网关。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如果一个应用程序不直接对命令的结果感兴趣，可以使用dispatch(</w:t>
      </w:r>
      <w:proofErr w:type="spellStart"/>
      <w:r w:rsidRPr="00E34276">
        <w:rPr>
          <w:rFonts w:asciiTheme="minorEastAsia" w:hAnsiTheme="minorEastAsia" w:hint="eastAsia"/>
        </w:rPr>
        <w:t>commandMessage</w:t>
      </w:r>
      <w:proofErr w:type="spellEnd"/>
      <w:r w:rsidRPr="00E34276">
        <w:rPr>
          <w:rFonts w:asciiTheme="minorEastAsia" w:hAnsiTheme="minorEastAsia" w:hint="eastAsia"/>
        </w:rPr>
        <w:t>) 方法。</w:t>
      </w:r>
    </w:p>
    <w:p w:rsidR="00F52C09" w:rsidRDefault="00F52C09" w:rsidP="00F52C09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F52C09">
        <w:rPr>
          <w:rFonts w:asciiTheme="minorEastAsia" w:hAnsiTheme="minorEastAsia"/>
          <w:sz w:val="18"/>
          <w:szCs w:val="18"/>
        </w:rPr>
        <w:t>import static org.axonframework.commandhandling.GenericCommandMessage.</w:t>
      </w:r>
      <w:bookmarkStart w:id="2" w:name="OLE_LINK5"/>
      <w:bookmarkStart w:id="3" w:name="OLE_LINK6"/>
      <w:r w:rsidRPr="00F52C09">
        <w:rPr>
          <w:rFonts w:asciiTheme="minorEastAsia" w:hAnsiTheme="minorEastAsia"/>
          <w:sz w:val="18"/>
          <w:szCs w:val="18"/>
        </w:rPr>
        <w:t>asCommandMessage</w:t>
      </w:r>
      <w:bookmarkEnd w:id="2"/>
      <w:bookmarkEnd w:id="3"/>
      <w:r w:rsidRPr="00F52C09">
        <w:rPr>
          <w:rFonts w:asciiTheme="minorEastAsia" w:hAnsiTheme="minorEastAsia"/>
          <w:sz w:val="18"/>
          <w:szCs w:val="18"/>
        </w:rPr>
        <w:t>;</w:t>
      </w:r>
    </w:p>
    <w:p w:rsidR="00E34276" w:rsidRDefault="00E34276" w:rsidP="00E34276">
      <w:pPr>
        <w:spacing w:line="240" w:lineRule="auto"/>
        <w:rPr>
          <w:rFonts w:ascii="宋体" w:hAnsi="宋体"/>
          <w:sz w:val="18"/>
          <w:szCs w:val="18"/>
        </w:rPr>
      </w:pPr>
      <w:r w:rsidRPr="003A74BD">
        <w:rPr>
          <w:rFonts w:ascii="宋体" w:eastAsia="宋体" w:hAnsi="宋体" w:cs="Times New Roman"/>
          <w:sz w:val="18"/>
          <w:szCs w:val="18"/>
        </w:rPr>
        <w:t xml:space="preserve">        command = new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CreateCompanyCommand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 xml:space="preserve">(new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CompanyId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 xml:space="preserve">(),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userIdentifier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>, "Shell", 500, 5000);</w:t>
      </w:r>
    </w:p>
    <w:p w:rsidR="00F52C09" w:rsidRPr="003A74BD" w:rsidRDefault="00F52C09" w:rsidP="00E34276">
      <w:pPr>
        <w:spacing w:line="240" w:lineRule="auto"/>
        <w:rPr>
          <w:rFonts w:ascii="宋体" w:eastAsia="宋体" w:hAnsi="宋体" w:cs="Times New Roman"/>
          <w:sz w:val="18"/>
          <w:szCs w:val="18"/>
        </w:rPr>
      </w:pPr>
    </w:p>
    <w:p w:rsidR="00E34276" w:rsidRPr="00F52C09" w:rsidRDefault="00E34276" w:rsidP="00E34276">
      <w:pPr>
        <w:spacing w:line="240" w:lineRule="auto"/>
        <w:rPr>
          <w:rFonts w:ascii="宋体" w:hAnsi="宋体"/>
          <w:sz w:val="18"/>
          <w:szCs w:val="18"/>
        </w:rPr>
      </w:pPr>
      <w:r w:rsidRPr="003A74BD">
        <w:rPr>
          <w:rFonts w:ascii="宋体" w:eastAsia="宋体" w:hAnsi="宋体" w:cs="Times New Roman"/>
          <w:sz w:val="18"/>
          <w:szCs w:val="18"/>
        </w:rPr>
        <w:t xml:space="preserve">        </w:t>
      </w:r>
      <w:proofErr w:type="spellStart"/>
      <w:r w:rsidRPr="00F52C09">
        <w:rPr>
          <w:rFonts w:ascii="宋体" w:eastAsia="宋体" w:hAnsi="宋体" w:cs="Times New Roman"/>
          <w:sz w:val="18"/>
          <w:szCs w:val="18"/>
        </w:rPr>
        <w:t>commandBus.dispatch</w:t>
      </w:r>
      <w:proofErr w:type="spellEnd"/>
      <w:r w:rsidRPr="00F52C09">
        <w:rPr>
          <w:rFonts w:ascii="宋体" w:eastAsia="宋体" w:hAnsi="宋体" w:cs="Times New Roman"/>
          <w:sz w:val="18"/>
          <w:szCs w:val="18"/>
        </w:rPr>
        <w:t>(</w:t>
      </w:r>
      <w:bookmarkStart w:id="4" w:name="OLE_LINK3"/>
      <w:bookmarkStart w:id="5" w:name="OLE_LINK4"/>
      <w:r w:rsidRPr="00F52C09">
        <w:rPr>
          <w:rFonts w:ascii="宋体" w:eastAsia="宋体" w:hAnsi="宋体" w:cs="Times New Roman"/>
          <w:color w:val="FF0000"/>
          <w:sz w:val="18"/>
          <w:szCs w:val="18"/>
        </w:rPr>
        <w:t xml:space="preserve">new </w:t>
      </w:r>
      <w:proofErr w:type="spellStart"/>
      <w:r w:rsidRPr="00F52C09">
        <w:rPr>
          <w:rFonts w:ascii="宋体" w:eastAsia="宋体" w:hAnsi="宋体" w:cs="Times New Roman"/>
          <w:color w:val="FF0000"/>
          <w:sz w:val="18"/>
          <w:szCs w:val="18"/>
        </w:rPr>
        <w:t>GenericCommandMessage</w:t>
      </w:r>
      <w:proofErr w:type="spellEnd"/>
      <w:r w:rsidRPr="00F52C09">
        <w:rPr>
          <w:rFonts w:ascii="宋体" w:eastAsia="宋体" w:hAnsi="宋体" w:cs="Times New Roman"/>
          <w:color w:val="FF0000"/>
          <w:sz w:val="18"/>
          <w:szCs w:val="18"/>
        </w:rPr>
        <w:t>&lt;&gt;(command)</w:t>
      </w:r>
      <w:bookmarkEnd w:id="4"/>
      <w:bookmarkEnd w:id="5"/>
      <w:r w:rsidRPr="00F52C09">
        <w:rPr>
          <w:rFonts w:ascii="宋体" w:eastAsia="宋体" w:hAnsi="宋体" w:cs="Times New Roman"/>
          <w:sz w:val="18"/>
          <w:szCs w:val="18"/>
        </w:rPr>
        <w:t>);</w:t>
      </w:r>
    </w:p>
    <w:p w:rsidR="00F52C09" w:rsidRDefault="00F52C09" w:rsidP="00F52C09">
      <w:pPr>
        <w:spacing w:line="240" w:lineRule="auto"/>
        <w:rPr>
          <w:rFonts w:ascii="宋体" w:hAnsi="宋体"/>
          <w:sz w:val="18"/>
          <w:szCs w:val="18"/>
        </w:rPr>
      </w:pPr>
      <w:r w:rsidRPr="00F52C09">
        <w:rPr>
          <w:rFonts w:ascii="宋体" w:eastAsia="宋体" w:hAnsi="宋体" w:cs="Times New Roman"/>
          <w:sz w:val="18"/>
          <w:szCs w:val="18"/>
        </w:rPr>
        <w:t xml:space="preserve">        </w:t>
      </w:r>
      <w:proofErr w:type="spellStart"/>
      <w:r w:rsidRPr="00F52C09">
        <w:rPr>
          <w:rFonts w:ascii="宋体" w:eastAsia="宋体" w:hAnsi="宋体" w:cs="Times New Roman"/>
          <w:sz w:val="18"/>
          <w:szCs w:val="18"/>
        </w:rPr>
        <w:t>commandBus.dispatch</w:t>
      </w:r>
      <w:proofErr w:type="spellEnd"/>
      <w:r w:rsidRPr="00F52C09">
        <w:rPr>
          <w:rFonts w:ascii="宋体" w:eastAsia="宋体" w:hAnsi="宋体" w:cs="Times New Roman"/>
          <w:sz w:val="18"/>
          <w:szCs w:val="18"/>
        </w:rPr>
        <w:t>(</w:t>
      </w:r>
      <w:proofErr w:type="spellStart"/>
      <w:r w:rsidRPr="00F52C09">
        <w:rPr>
          <w:rFonts w:asciiTheme="minorEastAsia" w:hAnsiTheme="minorEastAsia"/>
          <w:color w:val="FF0000"/>
          <w:sz w:val="18"/>
          <w:szCs w:val="18"/>
        </w:rPr>
        <w:t>asCommandMessage</w:t>
      </w:r>
      <w:proofErr w:type="spellEnd"/>
      <w:r w:rsidRPr="00F52C09">
        <w:rPr>
          <w:rFonts w:ascii="宋体" w:hAnsi="宋体"/>
          <w:color w:val="FF0000"/>
          <w:sz w:val="18"/>
          <w:szCs w:val="18"/>
        </w:rPr>
        <w:t xml:space="preserve"> </w:t>
      </w:r>
      <w:r w:rsidRPr="00F52C09">
        <w:rPr>
          <w:rFonts w:ascii="宋体" w:eastAsia="宋体" w:hAnsi="宋体" w:cs="Times New Roman"/>
          <w:color w:val="FF0000"/>
          <w:sz w:val="18"/>
          <w:szCs w:val="18"/>
        </w:rPr>
        <w:t>(command)</w:t>
      </w:r>
      <w:r w:rsidRPr="00F52C09">
        <w:rPr>
          <w:rFonts w:ascii="宋体" w:eastAsia="宋体" w:hAnsi="宋体" w:cs="Times New Roman"/>
          <w:sz w:val="18"/>
          <w:szCs w:val="18"/>
        </w:rPr>
        <w:t>);</w:t>
      </w:r>
    </w:p>
    <w:p w:rsidR="00F52C09" w:rsidRPr="003A74BD" w:rsidRDefault="00F52C09" w:rsidP="00E34276">
      <w:pPr>
        <w:spacing w:line="240" w:lineRule="auto"/>
        <w:rPr>
          <w:rFonts w:ascii="宋体" w:eastAsia="宋体" w:hAnsi="宋体" w:cs="Times New Roman"/>
          <w:sz w:val="18"/>
          <w:szCs w:val="18"/>
        </w:rPr>
      </w:pPr>
    </w:p>
    <w:p w:rsidR="00C806CF" w:rsidRPr="00C806CF" w:rsidRDefault="00C806CF" w:rsidP="00C806CF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commandBus</w:t>
      </w:r>
      <w:r w:rsidRPr="00C806CF">
        <w:rPr>
          <w:rFonts w:asciiTheme="minorEastAsia" w:hAnsiTheme="minorEastAsia"/>
        </w:rPr>
        <w:t>.dispatch</w:t>
      </w:r>
      <w:proofErr w:type="spellEnd"/>
      <w:r w:rsidRPr="00C806CF">
        <w:rPr>
          <w:rFonts w:asciiTheme="minorEastAsia" w:hAnsiTheme="minorEastAsia"/>
        </w:rPr>
        <w:t xml:space="preserve">("I got the magic words", </w:t>
      </w:r>
      <w:r w:rsidRPr="003A74BD">
        <w:rPr>
          <w:rFonts w:ascii="宋体" w:eastAsia="宋体" w:hAnsi="宋体" w:cs="Times New Roman"/>
          <w:sz w:val="18"/>
          <w:szCs w:val="18"/>
        </w:rPr>
        <w:t xml:space="preserve">new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GenericCommandMessage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>&lt;&gt;(command)</w:t>
      </w:r>
      <w:r w:rsidRPr="00C806CF">
        <w:rPr>
          <w:rFonts w:asciiTheme="minorEastAsia" w:hAnsiTheme="minorEastAsia"/>
        </w:rPr>
        <w:t xml:space="preserve"> {</w:t>
      </w:r>
    </w:p>
    <w:p w:rsidR="00C806CF" w:rsidRPr="00C806CF" w:rsidRDefault="00430DF8" w:rsidP="00C806CF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="00C806CF" w:rsidRPr="00C806CF">
        <w:rPr>
          <w:rFonts w:asciiTheme="minorEastAsia" w:hAnsiTheme="minorEastAsia"/>
        </w:rPr>
        <w:t xml:space="preserve"> @Override  protected void </w:t>
      </w:r>
      <w:proofErr w:type="spellStart"/>
      <w:r w:rsidR="00C806CF" w:rsidRPr="00C806CF">
        <w:rPr>
          <w:rFonts w:asciiTheme="minorEastAsia" w:hAnsiTheme="minorEastAsia"/>
        </w:rPr>
        <w:t>onSuccess</w:t>
      </w:r>
      <w:proofErr w:type="spellEnd"/>
      <w:r w:rsidR="00C806CF" w:rsidRPr="00C806CF">
        <w:rPr>
          <w:rFonts w:asciiTheme="minorEastAsia" w:hAnsiTheme="minorEastAsia"/>
        </w:rPr>
        <w:t>() {              }</w:t>
      </w:r>
    </w:p>
    <w:p w:rsidR="00C806CF" w:rsidRPr="00C806CF" w:rsidRDefault="00430DF8" w:rsidP="00C806CF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="00C806CF" w:rsidRPr="00C806CF">
        <w:rPr>
          <w:rFonts w:asciiTheme="minorEastAsia" w:hAnsiTheme="minorEastAsia"/>
        </w:rPr>
        <w:t xml:space="preserve"> @Override  public void </w:t>
      </w:r>
      <w:proofErr w:type="spellStart"/>
      <w:r w:rsidR="00C806CF" w:rsidRPr="00C806CF">
        <w:rPr>
          <w:rFonts w:asciiTheme="minorEastAsia" w:hAnsiTheme="minorEastAsia"/>
        </w:rPr>
        <w:t>onFailure</w:t>
      </w:r>
      <w:proofErr w:type="spellEnd"/>
      <w:r w:rsidR="00C806CF" w:rsidRPr="00C806CF">
        <w:rPr>
          <w:rFonts w:asciiTheme="minorEastAsia" w:hAnsiTheme="minorEastAsia"/>
        </w:rPr>
        <w:t>(</w:t>
      </w:r>
      <w:proofErr w:type="spellStart"/>
      <w:r w:rsidR="00C806CF" w:rsidRPr="00C806CF">
        <w:rPr>
          <w:rFonts w:asciiTheme="minorEastAsia" w:hAnsiTheme="minorEastAsia"/>
        </w:rPr>
        <w:t>Throwable</w:t>
      </w:r>
      <w:proofErr w:type="spellEnd"/>
      <w:r w:rsidR="00C806CF" w:rsidRPr="00C806CF">
        <w:rPr>
          <w:rFonts w:asciiTheme="minorEastAsia" w:hAnsiTheme="minorEastAsia"/>
        </w:rPr>
        <w:t xml:space="preserve"> cause) {</w:t>
      </w:r>
      <w:proofErr w:type="spellStart"/>
      <w:r w:rsidR="00C806CF" w:rsidRPr="00C806CF">
        <w:rPr>
          <w:rFonts w:asciiTheme="minorEastAsia" w:hAnsiTheme="minorEastAsia"/>
        </w:rPr>
        <w:t>cause.printStackTrace</w:t>
      </w:r>
      <w:proofErr w:type="spellEnd"/>
      <w:r w:rsidR="00C806CF" w:rsidRPr="00C806CF">
        <w:rPr>
          <w:rFonts w:asciiTheme="minorEastAsia" w:hAnsiTheme="minorEastAsia"/>
        </w:rPr>
        <w:t>();}</w:t>
      </w:r>
    </w:p>
    <w:p w:rsidR="00C806CF" w:rsidRDefault="00C806CF" w:rsidP="00C806CF">
      <w:pPr>
        <w:spacing w:line="240" w:lineRule="auto"/>
        <w:rPr>
          <w:rFonts w:asciiTheme="minorEastAsia" w:hAnsiTheme="minorEastAsia"/>
        </w:rPr>
      </w:pPr>
      <w:r w:rsidRPr="00C806CF">
        <w:rPr>
          <w:rFonts w:asciiTheme="minorEastAsia" w:hAnsiTheme="minorEastAsia"/>
        </w:rPr>
        <w:t xml:space="preserve">       });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命令总线</w:t>
      </w:r>
      <w:r>
        <w:rPr>
          <w:rFonts w:asciiTheme="minorEastAsia" w:hAnsiTheme="minorEastAsia" w:hint="eastAsia"/>
        </w:rPr>
        <w:t>的类型</w:t>
      </w:r>
    </w:p>
    <w:p w:rsidR="00B029A9" w:rsidRDefault="00E34276" w:rsidP="00E34276">
      <w:pPr>
        <w:spacing w:line="240" w:lineRule="auto"/>
        <w:rPr>
          <w:rFonts w:asciiTheme="minorEastAsia" w:hAnsiTheme="minorEastAsia"/>
        </w:rPr>
        <w:sectPr w:rsidR="00B029A9" w:rsidSect="00E34276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proofErr w:type="spellStart"/>
      <w:r w:rsidRPr="00E34276">
        <w:rPr>
          <w:rFonts w:asciiTheme="minorEastAsia" w:hAnsiTheme="minorEastAsia"/>
        </w:rPr>
        <w:t>SimpleCommandBus</w:t>
      </w:r>
      <w:proofErr w:type="spellEnd"/>
      <w:r>
        <w:rPr>
          <w:rFonts w:asciiTheme="minorEastAsia" w:hAnsiTheme="minorEastAsia" w:hint="eastAsia"/>
        </w:rPr>
        <w:t xml:space="preserve">    </w:t>
      </w:r>
      <w:proofErr w:type="spellStart"/>
      <w:r w:rsidRPr="00E34276">
        <w:rPr>
          <w:rFonts w:asciiTheme="minorEastAsia" w:hAnsiTheme="minorEastAsia"/>
        </w:rPr>
        <w:t>AsynchronousCommandBus</w:t>
      </w:r>
      <w:proofErr w:type="spellEnd"/>
      <w:r>
        <w:rPr>
          <w:rFonts w:asciiTheme="minorEastAsia" w:hAnsiTheme="minorEastAsia" w:hint="eastAsia"/>
        </w:rPr>
        <w:t xml:space="preserve">     </w:t>
      </w:r>
      <w:proofErr w:type="spellStart"/>
      <w:r w:rsidRPr="00E34276">
        <w:rPr>
          <w:rFonts w:asciiTheme="minorEastAsia" w:hAnsiTheme="minorEastAsia"/>
        </w:rPr>
        <w:t>DisruptorCommandBus</w:t>
      </w:r>
      <w:proofErr w:type="spellEnd"/>
    </w:p>
    <w:p w:rsidR="00E34276" w:rsidRDefault="00E95ABC" w:rsidP="00E95ABC">
      <w:pPr>
        <w:spacing w:line="240" w:lineRule="auto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命令处理器</w:t>
      </w:r>
    </w:p>
    <w:p w:rsidR="00AA18AC" w:rsidRPr="001728D7" w:rsidRDefault="00AA18AC" w:rsidP="00AA18AC">
      <w:pPr>
        <w:spacing w:line="240" w:lineRule="auto"/>
        <w:rPr>
          <w:rFonts w:asciiTheme="minorEastAsia" w:hAnsiTheme="minorEastAsia" w:hint="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建议在包含处理状态命令的聚合中直接定义命令处理器，因为命令处理器有可能需要该集合的状态来执行其任务。</w:t>
      </w:r>
    </w:p>
    <w:p w:rsidR="00AA18AC" w:rsidRPr="001728D7" w:rsidRDefault="00AA18AC" w:rsidP="00AA18AC">
      <w:pPr>
        <w:spacing w:line="240" w:lineRule="auto"/>
        <w:rPr>
          <w:rFonts w:asciiTheme="minorEastAsia" w:hAnsiTheme="minorEastAsia"/>
          <w:szCs w:val="21"/>
        </w:rPr>
      </w:pPr>
    </w:p>
    <w:p w:rsidR="00AA18AC" w:rsidRDefault="00AA18AC" w:rsidP="00AA18AC">
      <w:pPr>
        <w:spacing w:line="240" w:lineRule="auto"/>
        <w:rPr>
          <w:rFonts w:asciiTheme="minorEastAsia" w:hAnsiTheme="minorEastAsia" w:hint="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要在一个聚合上定义一个命令处理器,只需用@</w:t>
      </w:r>
      <w:proofErr w:type="spellStart"/>
      <w:r w:rsidRPr="001728D7">
        <w:rPr>
          <w:rFonts w:asciiTheme="minorEastAsia" w:hAnsiTheme="minorEastAsia" w:hint="eastAsia"/>
          <w:szCs w:val="21"/>
        </w:rPr>
        <w:t>CommandHandler</w:t>
      </w:r>
      <w:proofErr w:type="spellEnd"/>
      <w:r w:rsidRPr="001728D7">
        <w:rPr>
          <w:rFonts w:asciiTheme="minorEastAsia" w:hAnsiTheme="minorEastAsia" w:hint="eastAsia"/>
          <w:szCs w:val="21"/>
        </w:rPr>
        <w:t>注解命令处理方法即可。带@</w:t>
      </w:r>
      <w:proofErr w:type="spellStart"/>
      <w:r w:rsidRPr="001728D7">
        <w:rPr>
          <w:rFonts w:asciiTheme="minorEastAsia" w:hAnsiTheme="minorEastAsia" w:hint="eastAsia"/>
          <w:szCs w:val="21"/>
        </w:rPr>
        <w:t>CommandHandler</w:t>
      </w:r>
      <w:proofErr w:type="spellEnd"/>
      <w:r w:rsidRPr="001728D7">
        <w:rPr>
          <w:rFonts w:asciiTheme="minorEastAsia" w:hAnsiTheme="minorEastAsia" w:hint="eastAsia"/>
          <w:szCs w:val="21"/>
        </w:rPr>
        <w:t>注解方法的规则和其他处理方法都是一样的。然而,命令不仅通过他们的有效载荷(payload)进行路由。命令消息携带一个名字,该名称默认为命令对象的完全限定类名。</w:t>
      </w:r>
    </w:p>
    <w:p w:rsidR="005B6D81" w:rsidRPr="001728D7" w:rsidRDefault="005B6D81" w:rsidP="00AA18AC">
      <w:pPr>
        <w:spacing w:line="24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一、</w:t>
      </w:r>
      <w:r w:rsidRPr="001728D7">
        <w:rPr>
          <w:rFonts w:asciiTheme="minorEastAsia" w:hAnsiTheme="minorEastAsia" w:hint="eastAsia"/>
          <w:szCs w:val="21"/>
        </w:rPr>
        <w:t>聚合的构造函数上时</w:t>
      </w:r>
    </w:p>
    <w:p w:rsidR="005B6D81" w:rsidRPr="001728D7" w:rsidRDefault="005B6D81" w:rsidP="005B6D81">
      <w:pPr>
        <w:spacing w:line="240" w:lineRule="auto"/>
        <w:rPr>
          <w:rFonts w:asciiTheme="minorEastAsia" w:hAnsiTheme="minorEastAsia" w:hint="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 xml:space="preserve">注意 </w:t>
      </w:r>
    </w:p>
    <w:p w:rsidR="005B6D81" w:rsidRPr="001728D7" w:rsidRDefault="005B6D81" w:rsidP="005B6D81">
      <w:pPr>
        <w:spacing w:line="240" w:lineRule="auto"/>
        <w:rPr>
          <w:rFonts w:asciiTheme="minorEastAsia" w:hAnsiTheme="minorEastAsia" w:hint="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当@</w:t>
      </w:r>
      <w:proofErr w:type="spellStart"/>
      <w:r w:rsidRPr="001728D7">
        <w:rPr>
          <w:rFonts w:asciiTheme="minorEastAsia" w:hAnsiTheme="minorEastAsia" w:hint="eastAsia"/>
          <w:szCs w:val="21"/>
        </w:rPr>
        <w:t>CommandHandler</w:t>
      </w:r>
      <w:proofErr w:type="spellEnd"/>
      <w:r w:rsidRPr="001728D7">
        <w:rPr>
          <w:rFonts w:asciiTheme="minorEastAsia" w:hAnsiTheme="minorEastAsia" w:hint="eastAsia"/>
          <w:szCs w:val="21"/>
        </w:rPr>
        <w:t>注解放在一个聚合的构造函数上时，相应的命令将创建一个新的聚合实例，并将它添加到存储库。这些命令不需要针对特定聚合的实例。因此，这些命令不需要任何@</w:t>
      </w:r>
      <w:proofErr w:type="spellStart"/>
      <w:r w:rsidRPr="001728D7">
        <w:rPr>
          <w:rFonts w:asciiTheme="minorEastAsia" w:hAnsiTheme="minorEastAsia" w:hint="eastAsia"/>
          <w:szCs w:val="21"/>
        </w:rPr>
        <w:t>TargetAggregateIdentifier</w:t>
      </w:r>
      <w:proofErr w:type="spellEnd"/>
      <w:r w:rsidRPr="001728D7">
        <w:rPr>
          <w:rFonts w:asciiTheme="minorEastAsia" w:hAnsiTheme="minorEastAsia" w:hint="eastAsia"/>
          <w:szCs w:val="21"/>
        </w:rPr>
        <w:t>或@</w:t>
      </w:r>
      <w:proofErr w:type="spellStart"/>
      <w:r w:rsidRPr="001728D7">
        <w:rPr>
          <w:rFonts w:asciiTheme="minorEastAsia" w:hAnsiTheme="minorEastAsia" w:hint="eastAsia"/>
          <w:szCs w:val="21"/>
        </w:rPr>
        <w:t>TargetAggregateVersion</w:t>
      </w:r>
      <w:proofErr w:type="spellEnd"/>
      <w:r w:rsidRPr="001728D7">
        <w:rPr>
          <w:rFonts w:asciiTheme="minorEastAsia" w:hAnsiTheme="minorEastAsia" w:hint="eastAsia"/>
          <w:szCs w:val="21"/>
        </w:rPr>
        <w:t>注解，也不会调用自定义</w:t>
      </w:r>
      <w:proofErr w:type="spellStart"/>
      <w:r w:rsidRPr="001728D7">
        <w:rPr>
          <w:rFonts w:asciiTheme="minorEastAsia" w:hAnsiTheme="minorEastAsia" w:hint="eastAsia"/>
          <w:szCs w:val="21"/>
        </w:rPr>
        <w:t>CommandTargetResolver</w:t>
      </w:r>
      <w:proofErr w:type="spellEnd"/>
      <w:r w:rsidRPr="001728D7">
        <w:rPr>
          <w:rFonts w:asciiTheme="minorEastAsia" w:hAnsiTheme="minorEastAsia" w:hint="eastAsia"/>
          <w:szCs w:val="21"/>
        </w:rPr>
        <w:t xml:space="preserve">。 </w:t>
      </w:r>
    </w:p>
    <w:p w:rsidR="005B6D81" w:rsidRPr="001728D7" w:rsidRDefault="005B6D81" w:rsidP="005B6D81">
      <w:pPr>
        <w:spacing w:line="240" w:lineRule="auto"/>
        <w:rPr>
          <w:rFonts w:asciiTheme="minorEastAsia" w:hAnsiTheme="minorEastAsia" w:hint="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当一个命令创建一个聚合实例时，该命令的回调函数在命令执行成功执行后，将得到聚合标识符。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>@Aggregate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public class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</w:t>
      </w:r>
      <w:proofErr w:type="spellEnd"/>
      <w:r w:rsidRPr="00C47FCF">
        <w:rPr>
          <w:rFonts w:asciiTheme="minorEastAsia" w:hAnsiTheme="minorEastAsia"/>
          <w:sz w:val="18"/>
          <w:szCs w:val="18"/>
        </w:rPr>
        <w:t xml:space="preserve"> {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@</w:t>
      </w:r>
      <w:proofErr w:type="spellStart"/>
      <w:r w:rsidRPr="00C47FCF">
        <w:rPr>
          <w:rFonts w:asciiTheme="minorEastAsia" w:hAnsiTheme="minorEastAsia"/>
          <w:sz w:val="18"/>
          <w:szCs w:val="18"/>
        </w:rPr>
        <w:t>AggregateIdentifier</w:t>
      </w:r>
      <w:proofErr w:type="spellEnd"/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private String id;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@</w:t>
      </w:r>
      <w:proofErr w:type="spellStart"/>
      <w:r w:rsidRPr="00C47FCF">
        <w:rPr>
          <w:rFonts w:asciiTheme="minorEastAsia" w:hAnsiTheme="minorEastAsia"/>
          <w:sz w:val="18"/>
          <w:szCs w:val="18"/>
        </w:rPr>
        <w:t>SuppressWarnings</w:t>
      </w:r>
      <w:proofErr w:type="spellEnd"/>
      <w:r w:rsidRPr="00C47FCF">
        <w:rPr>
          <w:rFonts w:asciiTheme="minorEastAsia" w:hAnsiTheme="minorEastAsia"/>
          <w:sz w:val="18"/>
          <w:szCs w:val="18"/>
        </w:rPr>
        <w:t>("unused")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private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</w:t>
      </w:r>
      <w:proofErr w:type="spellEnd"/>
      <w:r w:rsidRPr="00C47FCF">
        <w:rPr>
          <w:rFonts w:asciiTheme="minorEastAsia" w:hAnsiTheme="minorEastAsia"/>
          <w:sz w:val="18"/>
          <w:szCs w:val="18"/>
        </w:rPr>
        <w:t>() {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}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i/>
          <w:sz w:val="18"/>
          <w:szCs w:val="18"/>
        </w:rPr>
      </w:pPr>
      <w:r w:rsidRPr="00C47FCF">
        <w:rPr>
          <w:rFonts w:asciiTheme="minorEastAsia" w:hAnsiTheme="minorEastAsia"/>
          <w:i/>
          <w:sz w:val="18"/>
          <w:szCs w:val="18"/>
        </w:rPr>
        <w:t xml:space="preserve">    @</w:t>
      </w:r>
      <w:proofErr w:type="spellStart"/>
      <w:r w:rsidRPr="00C47FCF">
        <w:rPr>
          <w:rFonts w:asciiTheme="minorEastAsia" w:hAnsiTheme="minorEastAsia"/>
          <w:i/>
          <w:sz w:val="18"/>
          <w:szCs w:val="18"/>
        </w:rPr>
        <w:t>CommandHandler</w:t>
      </w:r>
      <w:proofErr w:type="spellEnd"/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public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</w:t>
      </w:r>
      <w:proofErr w:type="spellEnd"/>
      <w:r w:rsidRPr="00C47FCF">
        <w:rPr>
          <w:rFonts w:asciiTheme="minorEastAsia" w:hAnsiTheme="minorEastAsia"/>
          <w:sz w:val="18"/>
          <w:szCs w:val="18"/>
        </w:rPr>
        <w:t>(</w:t>
      </w:r>
      <w:proofErr w:type="spellStart"/>
      <w:r w:rsidRPr="00C47FCF">
        <w:rPr>
          <w:rFonts w:asciiTheme="minorEastAsia" w:hAnsiTheme="minorEastAsia"/>
          <w:sz w:val="18"/>
          <w:szCs w:val="18"/>
        </w:rPr>
        <w:t>CreateBankAccountCommand</w:t>
      </w:r>
      <w:proofErr w:type="spellEnd"/>
      <w:r w:rsidRPr="00C47FCF">
        <w:rPr>
          <w:rFonts w:asciiTheme="minorEastAsia" w:hAnsiTheme="minorEastAsia"/>
          <w:sz w:val="18"/>
          <w:szCs w:val="18"/>
        </w:rPr>
        <w:t xml:space="preserve"> command) {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    apply(new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BankAccountCreatedEvent</w:t>
      </w:r>
      <w:proofErr w:type="spellEnd"/>
      <w:r w:rsidRPr="00C47FCF">
        <w:rPr>
          <w:rFonts w:asciiTheme="minorEastAsia" w:hAnsiTheme="minorEastAsia"/>
          <w:sz w:val="18"/>
          <w:szCs w:val="18"/>
        </w:rPr>
        <w:t>(</w:t>
      </w:r>
      <w:proofErr w:type="spellStart"/>
      <w:r w:rsidRPr="00C47FCF">
        <w:rPr>
          <w:rFonts w:asciiTheme="minorEastAsia" w:hAnsiTheme="minorEastAsia"/>
          <w:sz w:val="18"/>
          <w:szCs w:val="18"/>
        </w:rPr>
        <w:t>command.getBankAccountId</w:t>
      </w:r>
      <w:proofErr w:type="spellEnd"/>
      <w:r w:rsidRPr="00C47FCF"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command.getOverdraftLimit</w:t>
      </w:r>
      <w:proofErr w:type="spellEnd"/>
      <w:r w:rsidRPr="00C47FCF">
        <w:rPr>
          <w:rFonts w:asciiTheme="minorEastAsia" w:hAnsiTheme="minorEastAsia"/>
          <w:sz w:val="18"/>
          <w:szCs w:val="18"/>
        </w:rPr>
        <w:t>()));</w:t>
      </w:r>
    </w:p>
    <w:p w:rsidR="005B6D81" w:rsidRPr="00C47FCF" w:rsidRDefault="005B6D81" w:rsidP="00C47FCF">
      <w:pPr>
        <w:spacing w:line="240" w:lineRule="auto"/>
        <w:ind w:leftChars="200" w:left="420" w:firstLine="405"/>
        <w:rPr>
          <w:rFonts w:asciiTheme="minorEastAsia" w:hAnsiTheme="minorEastAsia" w:hint="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>}</w:t>
      </w:r>
    </w:p>
    <w:p w:rsidR="00C47FCF" w:rsidRDefault="00C47FCF" w:rsidP="00C47FCF">
      <w:pPr>
        <w:spacing w:line="240" w:lineRule="auto"/>
        <w:ind w:leftChars="200"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｝</w:t>
      </w:r>
    </w:p>
    <w:p w:rsidR="005B6D81" w:rsidRDefault="005B6D81" w:rsidP="00E34276">
      <w:p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二、</w:t>
      </w:r>
      <w:r>
        <w:rPr>
          <w:rStyle w:val="a4"/>
          <w:rFonts w:ascii="Arial" w:hAnsi="Arial" w:cs="Arial"/>
          <w:color w:val="4F4F4F"/>
          <w:sz w:val="18"/>
          <w:szCs w:val="18"/>
          <w:shd w:val="clear" w:color="auto" w:fill="FFFFFF"/>
        </w:rPr>
        <w:t>外部命令处理器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在某些情况下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想要直接向一个聚合实例路由命令是不可能。在这种情况下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可以注册一个命令处理器对象。命令处理器对象是一个简单的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常规的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对象，是带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CommandHandle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注解的方法。与集合的情况不同，命令处理器对象只有单个实例，该对象处理其方法中声明的所有命令类型。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 w:hint="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public class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CompanyCommandHandler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 {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private Repository&lt;Company&gt; repository;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@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CommandHandler</w:t>
      </w:r>
      <w:proofErr w:type="spellEnd"/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public void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handleCreateCompany</w:t>
      </w:r>
      <w:proofErr w:type="spellEnd"/>
      <w:r w:rsidRPr="005B6D81">
        <w:rPr>
          <w:rFonts w:asciiTheme="minorEastAsia" w:hAnsiTheme="minorEastAsia"/>
          <w:sz w:val="18"/>
          <w:szCs w:val="18"/>
        </w:rPr>
        <w:t>(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CreateCompanyCommand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 command) throws Exception {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repository.newInstance</w:t>
      </w:r>
      <w:proofErr w:type="spellEnd"/>
      <w:r w:rsidRPr="005B6D81">
        <w:rPr>
          <w:rFonts w:asciiTheme="minorEastAsia" w:hAnsiTheme="minorEastAsia"/>
          <w:sz w:val="18"/>
          <w:szCs w:val="18"/>
        </w:rPr>
        <w:t>(() -&gt; {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    return new Company(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command.getCompanyId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command.getCompanyName</w:t>
      </w:r>
      <w:proofErr w:type="spellEnd"/>
      <w:r w:rsidRPr="005B6D81">
        <w:rPr>
          <w:rFonts w:asciiTheme="minorEastAsia" w:hAnsiTheme="minorEastAsia"/>
          <w:sz w:val="18"/>
          <w:szCs w:val="18"/>
        </w:rPr>
        <w:t>(),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               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command.getCompanyValue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command.getAmountOfShares</w:t>
      </w:r>
      <w:proofErr w:type="spellEnd"/>
      <w:r w:rsidRPr="005B6D81">
        <w:rPr>
          <w:rFonts w:asciiTheme="minorEastAsia" w:hAnsiTheme="minorEastAsia"/>
          <w:sz w:val="18"/>
          <w:szCs w:val="18"/>
        </w:rPr>
        <w:t>());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});</w:t>
      </w:r>
    </w:p>
    <w:p w:rsidR="005B6D81" w:rsidRPr="005B6D81" w:rsidRDefault="005B6D81" w:rsidP="005B6D81">
      <w:pPr>
        <w:spacing w:line="240" w:lineRule="auto"/>
        <w:ind w:leftChars="200" w:left="420" w:firstLine="405"/>
        <w:rPr>
          <w:rFonts w:asciiTheme="minorEastAsia" w:hAnsiTheme="minorEastAsia" w:hint="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>}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 w:hint="eastAsia"/>
          <w:sz w:val="18"/>
          <w:szCs w:val="18"/>
        </w:rPr>
        <w:t>｝</w:t>
      </w:r>
    </w:p>
    <w:p w:rsidR="003079AC" w:rsidRPr="00E34276" w:rsidRDefault="000D58B1" w:rsidP="00E34276">
      <w:pPr>
        <w:spacing w:line="240" w:lineRule="auto"/>
        <w:rPr>
          <w:rFonts w:asciiTheme="minorEastAsia" w:hAnsiTheme="minorEastAsia"/>
        </w:rPr>
      </w:pPr>
    </w:p>
    <w:sectPr w:rsidR="003079AC" w:rsidRPr="00E34276" w:rsidSect="00E3427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8B1" w:rsidRDefault="000D58B1" w:rsidP="00B029A9">
      <w:pPr>
        <w:spacing w:line="240" w:lineRule="auto"/>
      </w:pPr>
      <w:r>
        <w:separator/>
      </w:r>
    </w:p>
  </w:endnote>
  <w:endnote w:type="continuationSeparator" w:id="0">
    <w:p w:rsidR="000D58B1" w:rsidRDefault="000D58B1" w:rsidP="00B02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3415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029A9" w:rsidRDefault="00B029A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47FC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47FC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029A9" w:rsidRDefault="00B029A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34162"/>
      <w:docPartObj>
        <w:docPartGallery w:val="Page Numbers (Bottom of Page)"/>
        <w:docPartUnique/>
      </w:docPartObj>
    </w:sdtPr>
    <w:sdtContent>
      <w:sdt>
        <w:sdtPr>
          <w:id w:val="70434161"/>
          <w:docPartObj>
            <w:docPartGallery w:val="Page Numbers (Top of Page)"/>
            <w:docPartUnique/>
          </w:docPartObj>
        </w:sdtPr>
        <w:sdtContent>
          <w:p w:rsidR="00B029A9" w:rsidRDefault="00B029A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47FC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47FC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029A9" w:rsidRDefault="00B029A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8B1" w:rsidRDefault="000D58B1" w:rsidP="00B029A9">
      <w:pPr>
        <w:spacing w:line="240" w:lineRule="auto"/>
      </w:pPr>
      <w:r>
        <w:separator/>
      </w:r>
    </w:p>
  </w:footnote>
  <w:footnote w:type="continuationSeparator" w:id="0">
    <w:p w:rsidR="000D58B1" w:rsidRDefault="000D58B1" w:rsidP="00B029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9A9" w:rsidRDefault="00B029A9">
    <w:pPr>
      <w:pStyle w:val="a5"/>
      <w:rPr>
        <w:rFonts w:hint="eastAsia"/>
      </w:rPr>
    </w:pPr>
    <w:r>
      <w:rPr>
        <w:rFonts w:hint="eastAsia"/>
      </w:rPr>
      <w:t>命令分发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9A9" w:rsidRDefault="00B029A9">
    <w:pPr>
      <w:pStyle w:val="a5"/>
      <w:rPr>
        <w:rFonts w:hint="eastAsia"/>
      </w:rPr>
    </w:pPr>
    <w:r>
      <w:rPr>
        <w:rFonts w:hint="eastAsia"/>
      </w:rPr>
      <w:t>命令处理器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276"/>
    <w:rsid w:val="0006205E"/>
    <w:rsid w:val="0008215C"/>
    <w:rsid w:val="000D58B1"/>
    <w:rsid w:val="00430DF8"/>
    <w:rsid w:val="005B6D81"/>
    <w:rsid w:val="005D6E2C"/>
    <w:rsid w:val="00783109"/>
    <w:rsid w:val="00AA18AC"/>
    <w:rsid w:val="00AE3916"/>
    <w:rsid w:val="00B029A9"/>
    <w:rsid w:val="00C210D6"/>
    <w:rsid w:val="00C47FCF"/>
    <w:rsid w:val="00C806CF"/>
    <w:rsid w:val="00DC3DEE"/>
    <w:rsid w:val="00DE3B4E"/>
    <w:rsid w:val="00E34276"/>
    <w:rsid w:val="00E36CAE"/>
    <w:rsid w:val="00E95ABC"/>
    <w:rsid w:val="00F5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27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4276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B0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029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29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29A9"/>
    <w:rPr>
      <w:sz w:val="18"/>
      <w:szCs w:val="18"/>
    </w:rPr>
  </w:style>
  <w:style w:type="character" w:customStyle="1" w:styleId="apple-converted-space">
    <w:name w:val="apple-converted-space"/>
    <w:basedOn w:val="a0"/>
    <w:rsid w:val="005B6D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9BEB72-FE7D-4DD8-99D9-2287FAEB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ZYADMIN</dc:creator>
  <cp:lastModifiedBy>ZYADMIN</cp:lastModifiedBy>
  <cp:revision>7</cp:revision>
  <dcterms:created xsi:type="dcterms:W3CDTF">2018-06-19T01:00:00Z</dcterms:created>
  <dcterms:modified xsi:type="dcterms:W3CDTF">2018-06-19T07:10:00Z</dcterms:modified>
</cp:coreProperties>
</file>