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E7F3" w14:textId="77777777" w:rsidR="000851D8" w:rsidRPr="000851D8" w:rsidRDefault="000851D8" w:rsidP="000851D8">
      <w:pPr>
        <w:rPr>
          <w:b/>
          <w:bCs/>
          <w:sz w:val="28"/>
          <w:szCs w:val="28"/>
        </w:rPr>
      </w:pPr>
      <w:r w:rsidRPr="000851D8">
        <w:rPr>
          <w:b/>
          <w:bCs/>
          <w:sz w:val="28"/>
          <w:szCs w:val="28"/>
        </w:rPr>
        <w:t>Comparative Evaluation of LLMs for Real-Time Financial Analysis Pipeline</w:t>
      </w:r>
    </w:p>
    <w:p w14:paraId="4CE15CD2" w14:textId="77777777" w:rsidR="000851D8" w:rsidRPr="000851D8" w:rsidRDefault="000851D8" w:rsidP="000851D8">
      <w:pPr>
        <w:rPr>
          <w:b/>
          <w:bCs/>
          <w:sz w:val="24"/>
          <w:szCs w:val="24"/>
        </w:rPr>
      </w:pPr>
      <w:r w:rsidRPr="000851D8">
        <w:rPr>
          <w:b/>
          <w:bCs/>
          <w:sz w:val="24"/>
          <w:szCs w:val="24"/>
        </w:rPr>
        <w:t>Introduction</w:t>
      </w:r>
    </w:p>
    <w:p w14:paraId="7CB2D4C1" w14:textId="77777777" w:rsidR="000851D8" w:rsidRPr="000851D8" w:rsidRDefault="000851D8" w:rsidP="000851D8">
      <w:pPr>
        <w:rPr>
          <w:sz w:val="24"/>
          <w:szCs w:val="24"/>
        </w:rPr>
      </w:pPr>
      <w:r w:rsidRPr="000851D8">
        <w:rPr>
          <w:sz w:val="24"/>
          <w:szCs w:val="24"/>
        </w:rPr>
        <w:t xml:space="preserve">Integrating large language models (LLMs) into a Python-based financial market analysis pipeline requires balancing performance, latency, and cost. In this scenario, the system ingests real-time 5-minute OHLCV data for </w:t>
      </w:r>
      <w:r w:rsidRPr="000851D8">
        <w:rPr>
          <w:b/>
          <w:bCs/>
          <w:sz w:val="24"/>
          <w:szCs w:val="24"/>
        </w:rPr>
        <w:t>7 concurrent tickers</w:t>
      </w:r>
      <w:r w:rsidRPr="000851D8">
        <w:rPr>
          <w:sz w:val="24"/>
          <w:szCs w:val="24"/>
        </w:rPr>
        <w:t xml:space="preserve"> and must generate trading signals within a strict </w:t>
      </w:r>
      <w:r w:rsidRPr="000851D8">
        <w:rPr>
          <w:b/>
          <w:bCs/>
          <w:sz w:val="24"/>
          <w:szCs w:val="24"/>
        </w:rPr>
        <w:t>&lt;275 ms latency SLA per request</w:t>
      </w:r>
      <w:r w:rsidRPr="000851D8">
        <w:rPr>
          <w:sz w:val="24"/>
          <w:szCs w:val="24"/>
        </w:rPr>
        <w:t xml:space="preserve">. The solution must also remain </w:t>
      </w:r>
      <w:r w:rsidRPr="000851D8">
        <w:rPr>
          <w:b/>
          <w:bCs/>
          <w:sz w:val="24"/>
          <w:szCs w:val="24"/>
        </w:rPr>
        <w:t>under $300/month</w:t>
      </w:r>
      <w:r w:rsidRPr="000851D8">
        <w:rPr>
          <w:sz w:val="24"/>
          <w:szCs w:val="24"/>
        </w:rPr>
        <w:t xml:space="preserve"> in API or infrastructure costs. We compare both cloud API models and self-hosted open-source models on key criteria:</w:t>
      </w:r>
    </w:p>
    <w:p w14:paraId="7398E29A"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Financial Pattern Recognition Capability:</w:t>
      </w:r>
      <w:r w:rsidRPr="000851D8">
        <w:rPr>
          <w:sz w:val="24"/>
          <w:szCs w:val="24"/>
        </w:rPr>
        <w:t xml:space="preserve"> How well the model can interpret time-series patterns or OHLC data in prompts.</w:t>
      </w:r>
    </w:p>
    <w:p w14:paraId="4B3A1CC4"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Integration &amp; Compatibility:</w:t>
      </w:r>
      <w:r w:rsidRPr="000851D8">
        <w:rPr>
          <w:sz w:val="24"/>
          <w:szCs w:val="24"/>
        </w:rPr>
        <w:t xml:space="preserve"> Ease of use in a Python pipeline alongside modules like Pattern_Detection_Module and DataCleaningNormalization.</w:t>
      </w:r>
    </w:p>
    <w:p w14:paraId="0F6E578F"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Real-Time Inference Suitability:</w:t>
      </w:r>
      <w:r w:rsidRPr="000851D8">
        <w:rPr>
          <w:sz w:val="24"/>
          <w:szCs w:val="24"/>
        </w:rPr>
        <w:t xml:space="preserve"> Latency per request (API round-trip vs. local GPU) and throughput (concurrent 5-min intervals for 7 tickers).</w:t>
      </w:r>
    </w:p>
    <w:p w14:paraId="1721BFF3"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Hardware Requirements:</w:t>
      </w:r>
      <w:r w:rsidRPr="000851D8">
        <w:rPr>
          <w:sz w:val="24"/>
          <w:szCs w:val="24"/>
        </w:rPr>
        <w:t xml:space="preserve"> Feasibility of self-hosting on a single NVIDIA T4-class GPU (≈8–16 GB VRAM) and optimizations like quantization.</w:t>
      </w:r>
    </w:p>
    <w:p w14:paraId="04CD8D32"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Cost Breakdown:</w:t>
      </w:r>
      <w:r w:rsidRPr="000851D8">
        <w:rPr>
          <w:sz w:val="24"/>
          <w:szCs w:val="24"/>
        </w:rPr>
        <w:t xml:space="preserve"> Estimated monthly cost at ~2,016 requests/day (7 tickers * 288 5-min intervals) for API usage vs. operating a GPU instance.</w:t>
      </w:r>
    </w:p>
    <w:p w14:paraId="5CAE6851" w14:textId="77777777" w:rsidR="000851D8" w:rsidRPr="000851D8" w:rsidRDefault="000851D8" w:rsidP="00612405">
      <w:pPr>
        <w:numPr>
          <w:ilvl w:val="0"/>
          <w:numId w:val="1"/>
        </w:numPr>
        <w:tabs>
          <w:tab w:val="clear" w:pos="720"/>
          <w:tab w:val="num" w:pos="993"/>
        </w:tabs>
        <w:ind w:left="567"/>
        <w:rPr>
          <w:sz w:val="24"/>
          <w:szCs w:val="24"/>
        </w:rPr>
      </w:pPr>
      <w:r w:rsidRPr="000851D8">
        <w:rPr>
          <w:b/>
          <w:bCs/>
          <w:sz w:val="24"/>
          <w:szCs w:val="24"/>
        </w:rPr>
        <w:t>Fine-Tuning Support:</w:t>
      </w:r>
      <w:r w:rsidRPr="000851D8">
        <w:rPr>
          <w:sz w:val="24"/>
          <w:szCs w:val="24"/>
        </w:rPr>
        <w:t xml:space="preserve"> Ability to domain-tune the model (e.g. with LoRA adapters) for Phase 2 of the project.</w:t>
      </w:r>
    </w:p>
    <w:p w14:paraId="29E4CB43" w14:textId="77777777" w:rsidR="000851D8" w:rsidRPr="000851D8" w:rsidRDefault="000851D8" w:rsidP="000851D8">
      <w:pPr>
        <w:rPr>
          <w:sz w:val="24"/>
          <w:szCs w:val="24"/>
        </w:rPr>
      </w:pPr>
      <w:r w:rsidRPr="000851D8">
        <w:rPr>
          <w:sz w:val="24"/>
          <w:szCs w:val="24"/>
        </w:rPr>
        <w:t>We examine the following models:</w:t>
      </w:r>
    </w:p>
    <w:p w14:paraId="49568907"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OpenAI GPT-4 Turbo:</w:t>
      </w:r>
      <w:r w:rsidRPr="000851D8">
        <w:rPr>
          <w:sz w:val="24"/>
          <w:szCs w:val="24"/>
        </w:rPr>
        <w:t xml:space="preserve"> Latest GPT-4 API model (chat completion)</w:t>
      </w:r>
    </w:p>
    <w:p w14:paraId="17D3BA85"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Anthropic Claude 3:</w:t>
      </w:r>
      <w:r w:rsidRPr="000851D8">
        <w:rPr>
          <w:sz w:val="24"/>
          <w:szCs w:val="24"/>
        </w:rPr>
        <w:t xml:space="preserve"> Anthropic’s Claude v3 family (Opus/Sonnet/Haiku variants)</w:t>
      </w:r>
    </w:p>
    <w:p w14:paraId="30A74627"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BloombergGPT:</w:t>
      </w:r>
      <w:r w:rsidRPr="000851D8">
        <w:rPr>
          <w:sz w:val="24"/>
          <w:szCs w:val="24"/>
        </w:rPr>
        <w:t xml:space="preserve"> 50B finance-specific model (proprietary, API if any)</w:t>
      </w:r>
    </w:p>
    <w:p w14:paraId="1C3B04BC"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FinBERT:</w:t>
      </w:r>
      <w:r w:rsidRPr="000851D8">
        <w:rPr>
          <w:sz w:val="24"/>
          <w:szCs w:val="24"/>
        </w:rPr>
        <w:t xml:space="preserve"> Finetuned BERT model for financial text analysis</w:t>
      </w:r>
    </w:p>
    <w:p w14:paraId="1F316D7A"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Mistral-7B:</w:t>
      </w:r>
      <w:r w:rsidRPr="000851D8">
        <w:rPr>
          <w:sz w:val="24"/>
          <w:szCs w:val="24"/>
        </w:rPr>
        <w:t xml:space="preserve"> Open-source 7.3B model (strong general performance)</w:t>
      </w:r>
    </w:p>
    <w:p w14:paraId="4641983E"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Nous Hermes 2 (Mistral 7B variant):</w:t>
      </w:r>
      <w:r w:rsidRPr="000851D8">
        <w:rPr>
          <w:sz w:val="24"/>
          <w:szCs w:val="24"/>
        </w:rPr>
        <w:t xml:space="preserve"> An instruction-tuned Mistral 7B model</w:t>
      </w:r>
    </w:p>
    <w:p w14:paraId="5D7A61D5" w14:textId="77777777" w:rsidR="000851D8" w:rsidRPr="000851D8" w:rsidRDefault="000851D8" w:rsidP="00612405">
      <w:pPr>
        <w:numPr>
          <w:ilvl w:val="0"/>
          <w:numId w:val="2"/>
        </w:numPr>
        <w:tabs>
          <w:tab w:val="clear" w:pos="720"/>
          <w:tab w:val="num" w:pos="993"/>
        </w:tabs>
        <w:ind w:left="567"/>
        <w:rPr>
          <w:sz w:val="24"/>
          <w:szCs w:val="24"/>
        </w:rPr>
      </w:pPr>
      <w:r w:rsidRPr="000851D8">
        <w:rPr>
          <w:b/>
          <w:bCs/>
          <w:sz w:val="24"/>
          <w:szCs w:val="24"/>
        </w:rPr>
        <w:t>Meta LLaMA 3 8B:</w:t>
      </w:r>
      <w:r w:rsidRPr="000851D8">
        <w:rPr>
          <w:sz w:val="24"/>
          <w:szCs w:val="24"/>
        </w:rPr>
        <w:t xml:space="preserve"> Latest Meta open model (8B parameters, improved over LLaMA2)</w:t>
      </w:r>
    </w:p>
    <w:p w14:paraId="745C86E7" w14:textId="77777777" w:rsidR="000851D8" w:rsidRDefault="000851D8">
      <w:pPr>
        <w:rPr>
          <w:b/>
          <w:bCs/>
          <w:sz w:val="24"/>
          <w:szCs w:val="24"/>
        </w:rPr>
      </w:pPr>
      <w:r>
        <w:rPr>
          <w:b/>
          <w:bCs/>
          <w:sz w:val="24"/>
          <w:szCs w:val="24"/>
        </w:rPr>
        <w:br w:type="page"/>
      </w:r>
    </w:p>
    <w:p w14:paraId="3B080404" w14:textId="7180C6EE" w:rsidR="000851D8" w:rsidRPr="000851D8" w:rsidRDefault="000851D8" w:rsidP="000851D8">
      <w:pPr>
        <w:rPr>
          <w:b/>
          <w:bCs/>
          <w:sz w:val="24"/>
          <w:szCs w:val="24"/>
        </w:rPr>
      </w:pPr>
      <w:r w:rsidRPr="000851D8">
        <w:rPr>
          <w:b/>
          <w:bCs/>
          <w:sz w:val="24"/>
          <w:szCs w:val="24"/>
        </w:rPr>
        <w:lastRenderedPageBreak/>
        <w:t>Model Overviews and Domain Performance</w:t>
      </w:r>
    </w:p>
    <w:p w14:paraId="3D8EECEA" w14:textId="4EDFCBAC" w:rsidR="000851D8" w:rsidRPr="000851D8" w:rsidRDefault="000851D8" w:rsidP="000851D8">
      <w:pPr>
        <w:rPr>
          <w:sz w:val="24"/>
          <w:szCs w:val="24"/>
        </w:rPr>
      </w:pPr>
      <w:r w:rsidRPr="000851D8">
        <w:rPr>
          <w:b/>
          <w:bCs/>
          <w:sz w:val="24"/>
          <w:szCs w:val="24"/>
        </w:rPr>
        <w:t>GPT-4 Turbo (OpenAI):</w:t>
      </w:r>
      <w:r w:rsidRPr="000851D8">
        <w:rPr>
          <w:sz w:val="24"/>
          <w:szCs w:val="24"/>
        </w:rPr>
        <w:t xml:space="preserve"> A state-of-the-art general LLM with excellent reasoning and language abilities. GPT-4 has demonstrated superior problem-solving and can interpret structured inputs or patterns with carefully crafted prompts. It is not specifically trained on financial time-series data, but it can analyze sequences or tables if described textually. For example, GPT-4 can reason about numerical trends or candlestick patterns if given in natural language or JSON. It consistently achieves high scores on reasoning benchmarks and difficult tasks, outperforming most other models in general knowledge and math. This suggests strong potential to identify complex patterns or anomalies in OHLC data when guided by a prompt. However, as a large 32k+ context model, it may </w:t>
      </w:r>
      <w:r w:rsidRPr="000851D8">
        <w:rPr>
          <w:b/>
          <w:bCs/>
          <w:sz w:val="24"/>
          <w:szCs w:val="24"/>
        </w:rPr>
        <w:t>hallucinate</w:t>
      </w:r>
      <w:r w:rsidRPr="000851D8">
        <w:rPr>
          <w:sz w:val="24"/>
          <w:szCs w:val="24"/>
        </w:rPr>
        <w:t xml:space="preserve"> specific technical pattern names if not explicitly trained on them. Few-shot prompting with examples of known patterns (e.g. “head-and-shoulders”, “breakout”) can help it recognize similar patterns in new data. Overall, GPT-4’s breadth of knowledge and reasoning makes it </w:t>
      </w:r>
      <w:r w:rsidRPr="000851D8">
        <w:rPr>
          <w:i/>
          <w:iCs/>
          <w:sz w:val="24"/>
          <w:szCs w:val="24"/>
        </w:rPr>
        <w:t>very capable</w:t>
      </w:r>
      <w:r w:rsidRPr="000851D8">
        <w:rPr>
          <w:sz w:val="24"/>
          <w:szCs w:val="24"/>
        </w:rPr>
        <w:t xml:space="preserve"> at qualitative financial analysis, but it lacks innate domain specialization (no explicit training on proprietary financial data).</w:t>
      </w:r>
    </w:p>
    <w:p w14:paraId="2F239038" w14:textId="769E5883" w:rsidR="000851D8" w:rsidRPr="000851D8" w:rsidRDefault="000851D8" w:rsidP="000851D8">
      <w:pPr>
        <w:rPr>
          <w:sz w:val="24"/>
          <w:szCs w:val="24"/>
        </w:rPr>
      </w:pPr>
      <w:r w:rsidRPr="000851D8">
        <w:rPr>
          <w:b/>
          <w:bCs/>
          <w:sz w:val="24"/>
          <w:szCs w:val="24"/>
        </w:rPr>
        <w:t>Claude 3 (Anthropic):</w:t>
      </w:r>
      <w:r w:rsidRPr="000851D8">
        <w:rPr>
          <w:sz w:val="24"/>
          <w:szCs w:val="24"/>
        </w:rPr>
        <w:t xml:space="preserve"> Claude v3 is another top-tier general model known for its aligned responses and extremely large context (up to 200k tokens in Claude 3). It excels at summarization and conversational explanations. In financial pattern recognition tasks, Claude can similarly analyze textual or tabular representations of time-series data and explain trends. It may be slightly weaker than GPT-4 in coding or strict numerical reasoning, but Claude 3 is highly capable in </w:t>
      </w:r>
      <w:r w:rsidRPr="000851D8">
        <w:rPr>
          <w:b/>
          <w:bCs/>
          <w:sz w:val="24"/>
          <w:szCs w:val="24"/>
        </w:rPr>
        <w:t>narrative reasoning and pattern description</w:t>
      </w:r>
      <w:r w:rsidRPr="000851D8">
        <w:rPr>
          <w:sz w:val="24"/>
          <w:szCs w:val="24"/>
        </w:rPr>
        <w:t xml:space="preserve">. Its strength is in maintaining a coherent </w:t>
      </w:r>
      <w:r w:rsidRPr="000851D8">
        <w:rPr>
          <w:i/>
          <w:iCs/>
          <w:sz w:val="24"/>
          <w:szCs w:val="24"/>
        </w:rPr>
        <w:t>explanation</w:t>
      </w:r>
      <w:r w:rsidRPr="000851D8">
        <w:rPr>
          <w:sz w:val="24"/>
          <w:szCs w:val="24"/>
        </w:rPr>
        <w:t xml:space="preserve"> – e.g., it might articulate why a price pattern is bullish or bearish in more natural language. If provided with OHLC data (perhaps as a CSV snippet or summary statistics), Claude can highlight notable changes or potential signals. Importantly, Anthropic offers </w:t>
      </w:r>
      <w:r w:rsidRPr="000851D8">
        <w:rPr>
          <w:b/>
          <w:bCs/>
          <w:sz w:val="24"/>
          <w:szCs w:val="24"/>
        </w:rPr>
        <w:t>model size variants</w:t>
      </w:r>
      <w:r w:rsidRPr="000851D8">
        <w:rPr>
          <w:sz w:val="24"/>
          <w:szCs w:val="24"/>
        </w:rPr>
        <w:t xml:space="preserve">: </w:t>
      </w:r>
      <w:r w:rsidRPr="000851D8">
        <w:rPr>
          <w:i/>
          <w:iCs/>
          <w:sz w:val="24"/>
          <w:szCs w:val="24"/>
        </w:rPr>
        <w:t>Claude 3 Opus</w:t>
      </w:r>
      <w:r w:rsidRPr="000851D8">
        <w:rPr>
          <w:sz w:val="24"/>
          <w:szCs w:val="24"/>
        </w:rPr>
        <w:t xml:space="preserve"> (largest, highest quality), </w:t>
      </w:r>
      <w:r w:rsidRPr="000851D8">
        <w:rPr>
          <w:i/>
          <w:iCs/>
          <w:sz w:val="24"/>
          <w:szCs w:val="24"/>
        </w:rPr>
        <w:t>Claude 3.5/Sonnet</w:t>
      </w:r>
      <w:r w:rsidRPr="000851D8">
        <w:rPr>
          <w:sz w:val="24"/>
          <w:szCs w:val="24"/>
        </w:rPr>
        <w:t xml:space="preserve"> (medium) and </w:t>
      </w:r>
      <w:r w:rsidRPr="000851D8">
        <w:rPr>
          <w:i/>
          <w:iCs/>
          <w:sz w:val="24"/>
          <w:szCs w:val="24"/>
        </w:rPr>
        <w:t>Claude 3 Haiku</w:t>
      </w:r>
      <w:r w:rsidRPr="000851D8">
        <w:rPr>
          <w:sz w:val="24"/>
          <w:szCs w:val="24"/>
        </w:rPr>
        <w:t xml:space="preserve"> (small, fast). The smaller </w:t>
      </w:r>
      <w:r w:rsidRPr="000851D8">
        <w:rPr>
          <w:i/>
          <w:iCs/>
          <w:sz w:val="24"/>
          <w:szCs w:val="24"/>
        </w:rPr>
        <w:t>Haiku</w:t>
      </w:r>
      <w:r w:rsidRPr="000851D8">
        <w:rPr>
          <w:sz w:val="24"/>
          <w:szCs w:val="24"/>
        </w:rPr>
        <w:t xml:space="preserve"> model is optimized for speed and cost, but is intended for lightweight tasks – it might handle straightforward pattern classification (e.g., output “uptrend” vs “downtrend”) but could miss complex nuances. The full Claude 3 (Opus) performs competitively with GPT-4 on many benchmarks and can definitely interpret financial prompts; however, using the largest model impacts latency and cost.</w:t>
      </w:r>
    </w:p>
    <w:p w14:paraId="02608B90" w14:textId="414E17B3" w:rsidR="000851D8" w:rsidRPr="000851D8" w:rsidRDefault="000851D8" w:rsidP="000851D8">
      <w:pPr>
        <w:rPr>
          <w:sz w:val="24"/>
          <w:szCs w:val="24"/>
        </w:rPr>
      </w:pPr>
      <w:r w:rsidRPr="000851D8">
        <w:rPr>
          <w:b/>
          <w:bCs/>
          <w:sz w:val="24"/>
          <w:szCs w:val="24"/>
        </w:rPr>
        <w:t>BloombergGPT:</w:t>
      </w:r>
      <w:r w:rsidRPr="000851D8">
        <w:rPr>
          <w:sz w:val="24"/>
          <w:szCs w:val="24"/>
        </w:rPr>
        <w:t xml:space="preserve"> A 50-billion parameter model trained specifically on financial data (e.g. Bloomberg news, filings). It was designed for finance tasks like Q&amp;A, sentiment, and even some numerical reasoning. BloombergGPT significantly outperformed open general models on financial benchmarks like Financial QA (e.g. ConfFinQA). In theory, it would be </w:t>
      </w:r>
      <w:r w:rsidRPr="000851D8">
        <w:rPr>
          <w:i/>
          <w:iCs/>
          <w:sz w:val="24"/>
          <w:szCs w:val="24"/>
        </w:rPr>
        <w:t>excellent</w:t>
      </w:r>
      <w:r w:rsidRPr="000851D8">
        <w:rPr>
          <w:sz w:val="24"/>
          <w:szCs w:val="24"/>
        </w:rPr>
        <w:t xml:space="preserve"> at understanding financial jargon, contextualizing market events, and possibly identifying known patterns by name if described. For example, it might better grasp terms like “cup-and-handle formation” or interpret a series of prices in the context of economic news. </w:t>
      </w:r>
      <w:r w:rsidRPr="000851D8">
        <w:rPr>
          <w:b/>
          <w:bCs/>
          <w:sz w:val="24"/>
          <w:szCs w:val="24"/>
        </w:rPr>
        <w:t>However, BloombergGPT is not publicly accessible</w:t>
      </w:r>
      <w:r w:rsidRPr="000851D8">
        <w:rPr>
          <w:sz w:val="24"/>
          <w:szCs w:val="24"/>
        </w:rPr>
        <w:t xml:space="preserve"> – there is </w:t>
      </w:r>
      <w:r w:rsidRPr="000851D8">
        <w:rPr>
          <w:i/>
          <w:iCs/>
          <w:sz w:val="24"/>
          <w:szCs w:val="24"/>
        </w:rPr>
        <w:t>no open API or released weights</w:t>
      </w:r>
      <w:r w:rsidRPr="000851D8">
        <w:rPr>
          <w:sz w:val="24"/>
          <w:szCs w:val="24"/>
        </w:rPr>
        <w:t xml:space="preserve">. It’s deployed internally in the Bloomberg Terminal (as of 2023) and bundled as a behind-the-scenes feature. Thus, for an external pipeline, BloombergGPT is unfortunately </w:t>
      </w:r>
      <w:r w:rsidRPr="000851D8">
        <w:rPr>
          <w:i/>
          <w:iCs/>
          <w:sz w:val="24"/>
          <w:szCs w:val="24"/>
        </w:rPr>
        <w:t>not an option</w:t>
      </w:r>
      <w:r w:rsidRPr="000851D8">
        <w:rPr>
          <w:sz w:val="24"/>
          <w:szCs w:val="24"/>
        </w:rPr>
        <w:t xml:space="preserve"> unless one is a Bloomberg Terminal client and even then it’s not exposed for custom real-time OHLC queries. We include it for completeness, but we cannot integrate or fine-tune it in this project.</w:t>
      </w:r>
    </w:p>
    <w:p w14:paraId="4CD6D746" w14:textId="7A491F6A" w:rsidR="000851D8" w:rsidRPr="000851D8" w:rsidRDefault="000851D8" w:rsidP="000851D8">
      <w:pPr>
        <w:rPr>
          <w:sz w:val="24"/>
          <w:szCs w:val="24"/>
        </w:rPr>
      </w:pPr>
      <w:r w:rsidRPr="000851D8">
        <w:rPr>
          <w:b/>
          <w:bCs/>
          <w:sz w:val="24"/>
          <w:szCs w:val="24"/>
        </w:rPr>
        <w:t>FinBERT:</w:t>
      </w:r>
      <w:r w:rsidRPr="000851D8">
        <w:rPr>
          <w:sz w:val="24"/>
          <w:szCs w:val="24"/>
        </w:rPr>
        <w:t xml:space="preserve"> FinBERT is a domain-specific model based on BERT, tuned for financial text (e.g. analyst reports, news sentiment). It’s </w:t>
      </w:r>
      <w:r w:rsidRPr="000851D8">
        <w:rPr>
          <w:b/>
          <w:bCs/>
          <w:sz w:val="24"/>
          <w:szCs w:val="24"/>
        </w:rPr>
        <w:t>not a generative model</w:t>
      </w:r>
      <w:r w:rsidRPr="000851D8">
        <w:rPr>
          <w:sz w:val="24"/>
          <w:szCs w:val="24"/>
        </w:rPr>
        <w:t xml:space="preserve"> but rather a classification/feature-extraction model. FinBERT is excellent for tasks like </w:t>
      </w:r>
      <w:r w:rsidRPr="000851D8">
        <w:rPr>
          <w:b/>
          <w:bCs/>
          <w:sz w:val="24"/>
          <w:szCs w:val="24"/>
        </w:rPr>
        <w:t>financial sentiment analysis</w:t>
      </w:r>
      <w:r w:rsidRPr="000851D8">
        <w:rPr>
          <w:sz w:val="24"/>
          <w:szCs w:val="24"/>
        </w:rPr>
        <w:t xml:space="preserve"> – it can label news headlines as positive/negative, or classify earnings call transcripts, because it incorporates finance vocabulary and context. However, FinBERT is </w:t>
      </w:r>
      <w:r w:rsidRPr="000851D8">
        <w:rPr>
          <w:i/>
          <w:iCs/>
          <w:sz w:val="24"/>
          <w:szCs w:val="24"/>
        </w:rPr>
        <w:t>limited for our use-case</w:t>
      </w:r>
      <w:r w:rsidRPr="000851D8">
        <w:rPr>
          <w:sz w:val="24"/>
          <w:szCs w:val="24"/>
        </w:rPr>
        <w:t xml:space="preserve">: it cannot take a sequence of prices and </w:t>
      </w:r>
      <w:r w:rsidRPr="000851D8">
        <w:rPr>
          <w:i/>
          <w:iCs/>
          <w:sz w:val="24"/>
          <w:szCs w:val="24"/>
        </w:rPr>
        <w:t>generate</w:t>
      </w:r>
      <w:r w:rsidRPr="000851D8">
        <w:rPr>
          <w:sz w:val="24"/>
          <w:szCs w:val="24"/>
        </w:rPr>
        <w:t xml:space="preserve"> a commentary or prediction. At best, one could engineer FinBERT to classify a pattern if we convert price movements into a textual description and ask “is this pattern bullish or bearish?” FinBERT might then output a label. But it does not have the time-series reasoning capability of GPT or LLaMA-family models. It also has only a 512-token input limit (typical of BERT). In short, FinBERT’s utility would be in </w:t>
      </w:r>
      <w:r w:rsidRPr="000851D8">
        <w:rPr>
          <w:b/>
          <w:bCs/>
          <w:sz w:val="24"/>
          <w:szCs w:val="24"/>
        </w:rPr>
        <w:t>Phase 2</w:t>
      </w:r>
      <w:r w:rsidRPr="000851D8">
        <w:rPr>
          <w:sz w:val="24"/>
          <w:szCs w:val="24"/>
        </w:rPr>
        <w:t xml:space="preserve"> as an additional tool – for example, if we want to incorporate news sentiment features alongside technical signals. It integrates easily via Hugging </w:t>
      </w:r>
      <w:r w:rsidRPr="000851D8">
        <w:rPr>
          <w:sz w:val="24"/>
          <w:szCs w:val="24"/>
        </w:rPr>
        <w:lastRenderedPageBreak/>
        <w:t xml:space="preserve">Face Transformers in Python and runs quickly even on CPU (110M parameters). But for </w:t>
      </w:r>
      <w:r w:rsidRPr="000851D8">
        <w:rPr>
          <w:i/>
          <w:iCs/>
          <w:sz w:val="24"/>
          <w:szCs w:val="24"/>
        </w:rPr>
        <w:t>trading signal generation from OHLCV data</w:t>
      </w:r>
      <w:r w:rsidRPr="000851D8">
        <w:rPr>
          <w:sz w:val="24"/>
          <w:szCs w:val="24"/>
        </w:rPr>
        <w:t>, FinBERT alone is not sufficient.</w:t>
      </w:r>
    </w:p>
    <w:p w14:paraId="690D689A" w14:textId="362DD01E" w:rsidR="000851D8" w:rsidRPr="000851D8" w:rsidRDefault="000851D8" w:rsidP="000851D8">
      <w:pPr>
        <w:rPr>
          <w:sz w:val="24"/>
          <w:szCs w:val="24"/>
        </w:rPr>
      </w:pPr>
      <w:r w:rsidRPr="000851D8">
        <w:rPr>
          <w:b/>
          <w:bCs/>
          <w:sz w:val="24"/>
          <w:szCs w:val="24"/>
        </w:rPr>
        <w:t>Mistral-7B:</w:t>
      </w:r>
      <w:r w:rsidRPr="000851D8">
        <w:rPr>
          <w:sz w:val="24"/>
          <w:szCs w:val="24"/>
        </w:rPr>
        <w:t xml:space="preserve"> Mistral 7B is an open-source 7.3B parameter model released in late 2023 that achieved remarkable performance for its size. </w:t>
      </w:r>
      <w:r w:rsidRPr="000851D8">
        <w:rPr>
          <w:b/>
          <w:bCs/>
          <w:sz w:val="24"/>
          <w:szCs w:val="24"/>
        </w:rPr>
        <w:t>It outperforms Meta’s LLaMA-2 13B on all benchmarks, despite being almost half the size</w:t>
      </w:r>
      <w:r w:rsidRPr="000851D8">
        <w:rPr>
          <w:sz w:val="24"/>
          <w:szCs w:val="24"/>
        </w:rPr>
        <w:t xml:space="preserve">, and even rivals much larger 30B+ models on many tasks. This efficiency is due to architectural improvements like Grouped-Query Attention (GQA) for faster inference and training on a large high-quality corpus. Out-of-the-box (pretrained), Mistral 7B is not instruction-tuned – it’s a raw model that would need prompting techniques or finetuning to follow commands. Recognizing this, Mistral AI also released a demonstration </w:t>
      </w:r>
      <w:r w:rsidRPr="000851D8">
        <w:rPr>
          <w:b/>
          <w:bCs/>
          <w:sz w:val="24"/>
          <w:szCs w:val="24"/>
        </w:rPr>
        <w:t>chat-tuned model</w:t>
      </w:r>
      <w:r w:rsidRPr="000851D8">
        <w:rPr>
          <w:sz w:val="24"/>
          <w:szCs w:val="24"/>
        </w:rPr>
        <w:t xml:space="preserve"> on release, showing that a finetuned Mistral-7B </w:t>
      </w:r>
      <w:r w:rsidRPr="000851D8">
        <w:rPr>
          <w:i/>
          <w:iCs/>
          <w:sz w:val="24"/>
          <w:szCs w:val="24"/>
        </w:rPr>
        <w:t>“outperforms LLaMA-2 13B chat”</w:t>
      </w:r>
      <w:r w:rsidRPr="000851D8">
        <w:rPr>
          <w:sz w:val="24"/>
          <w:szCs w:val="24"/>
        </w:rPr>
        <w:t xml:space="preserve"> on their evaluations. For pattern recognition, Mistral can certainly handle reasoning tasks: it has strong performance in commonsense reasoning, reading comprehension, math, and even code (almost matching CodeLlama 7B on coding tasks). This suggests it can analyze structured numeric input better than previous 7B models. In practice, an </w:t>
      </w:r>
      <w:r w:rsidRPr="000851D8">
        <w:rPr>
          <w:b/>
          <w:bCs/>
          <w:sz w:val="24"/>
          <w:szCs w:val="24"/>
        </w:rPr>
        <w:t>instruction-tuned variant</w:t>
      </w:r>
      <w:r w:rsidRPr="000851D8">
        <w:rPr>
          <w:sz w:val="24"/>
          <w:szCs w:val="24"/>
        </w:rPr>
        <w:t xml:space="preserve"> of Mistral 7B would be used in Phase 1 (for example, the Nous Hermes 2 model below). With proper prompts, it can interpret a sequence of price changes and produce a signal or explanation. Being open-source (Apache 2.0 license), it’s fully self-hostable and also </w:t>
      </w:r>
      <w:r w:rsidRPr="000851D8">
        <w:rPr>
          <w:b/>
          <w:bCs/>
          <w:sz w:val="24"/>
          <w:szCs w:val="24"/>
        </w:rPr>
        <w:t>easy to fine-tune</w:t>
      </w:r>
      <w:r w:rsidRPr="000851D8">
        <w:rPr>
          <w:sz w:val="24"/>
          <w:szCs w:val="24"/>
        </w:rPr>
        <w:t xml:space="preserve"> on custom data if needed (Mistral was explicitly designed to be fine-tuned on any task). The main limitation is that, unlike BloombergGPT, it wasn’t trained specifically on financial texts, so it may not know domain-specific pattern names or finance terminology out-of-the-box. We can mitigate that via prompt or fine-tuning.</w:t>
      </w:r>
    </w:p>
    <w:p w14:paraId="4272DA6D" w14:textId="1695D449" w:rsidR="000851D8" w:rsidRPr="000851D8" w:rsidRDefault="000851D8" w:rsidP="000851D8">
      <w:pPr>
        <w:rPr>
          <w:sz w:val="24"/>
          <w:szCs w:val="24"/>
        </w:rPr>
      </w:pPr>
      <w:r w:rsidRPr="000851D8">
        <w:rPr>
          <w:b/>
          <w:bCs/>
          <w:sz w:val="24"/>
          <w:szCs w:val="24"/>
        </w:rPr>
        <w:t>Nous Hermes 2 (Mistral-7B DPO finetune):</w:t>
      </w:r>
      <w:r w:rsidRPr="000851D8">
        <w:rPr>
          <w:sz w:val="24"/>
          <w:szCs w:val="24"/>
        </w:rPr>
        <w:t xml:space="preserve"> Nous Hermes 2 is an </w:t>
      </w:r>
      <w:r w:rsidRPr="000851D8">
        <w:rPr>
          <w:b/>
          <w:bCs/>
          <w:sz w:val="24"/>
          <w:szCs w:val="24"/>
        </w:rPr>
        <w:t>instruction-tuned model based on Mistral 7B</w:t>
      </w:r>
      <w:r w:rsidRPr="000851D8">
        <w:rPr>
          <w:sz w:val="24"/>
          <w:szCs w:val="24"/>
        </w:rPr>
        <w:t xml:space="preserve">, created by the Nous Research team using a Direct Preference Optimization (DPO) approach on an extensive instruction dataset. It is essentially Mistral-7B that has been aligned to follow user instructions and generate helpful responses (including multi-turn dialogue). According to the model card, </w:t>
      </w:r>
      <w:r w:rsidRPr="000851D8">
        <w:rPr>
          <w:i/>
          <w:iCs/>
          <w:sz w:val="24"/>
          <w:szCs w:val="24"/>
        </w:rPr>
        <w:t>Hermes 2 (Mistral-7B)</w:t>
      </w:r>
      <w:r w:rsidRPr="000851D8">
        <w:rPr>
          <w:sz w:val="24"/>
          <w:szCs w:val="24"/>
        </w:rPr>
        <w:t xml:space="preserve"> </w:t>
      </w:r>
      <w:r w:rsidRPr="000851D8">
        <w:rPr>
          <w:b/>
          <w:bCs/>
          <w:sz w:val="24"/>
          <w:szCs w:val="24"/>
        </w:rPr>
        <w:t>surpasses most other fine-tuned 7B models</w:t>
      </w:r>
      <w:r w:rsidRPr="000851D8">
        <w:rPr>
          <w:sz w:val="24"/>
          <w:szCs w:val="24"/>
        </w:rPr>
        <w:t xml:space="preserve"> and is only beaten by much larger 70B models in the Hermes family. This makes it one of the </w:t>
      </w:r>
      <w:r w:rsidRPr="000851D8">
        <w:rPr>
          <w:b/>
          <w:bCs/>
          <w:sz w:val="24"/>
          <w:szCs w:val="24"/>
        </w:rPr>
        <w:t>best 7B chat models</w:t>
      </w:r>
      <w:r w:rsidRPr="000851D8">
        <w:rPr>
          <w:sz w:val="24"/>
          <w:szCs w:val="24"/>
        </w:rPr>
        <w:t xml:space="preserve"> available. For our use, that means Hermes 2 can take a prompt like “Given the following 5-minute price data, identify any recognizable pattern and recommend a trading action” and produce a coherent answer, where base Mistral might struggle without fine-tuning. It has no inherent financial training, but its strong general ability plus alignment means it will likely produce relevant answers if the pattern is obvious (e.g. sharp increase with volume might yield “the stock is breaking out”). Hermes 2 can be considered for </w:t>
      </w:r>
      <w:r w:rsidRPr="000851D8">
        <w:rPr>
          <w:b/>
          <w:bCs/>
          <w:sz w:val="24"/>
          <w:szCs w:val="24"/>
        </w:rPr>
        <w:t>Phase 1</w:t>
      </w:r>
      <w:r w:rsidRPr="000851D8">
        <w:rPr>
          <w:sz w:val="24"/>
          <w:szCs w:val="24"/>
        </w:rPr>
        <w:t xml:space="preserve"> as a ready-to-use model with no further tuning, and for </w:t>
      </w:r>
      <w:r w:rsidRPr="000851D8">
        <w:rPr>
          <w:b/>
          <w:bCs/>
          <w:sz w:val="24"/>
          <w:szCs w:val="24"/>
        </w:rPr>
        <w:t>Phase 2</w:t>
      </w:r>
      <w:r w:rsidRPr="000851D8">
        <w:rPr>
          <w:sz w:val="24"/>
          <w:szCs w:val="24"/>
        </w:rPr>
        <w:t xml:space="preserve"> it provides a strong base to further fine-tune with LoRA on financial data.</w:t>
      </w:r>
    </w:p>
    <w:p w14:paraId="4B325273" w14:textId="7DF5B056" w:rsidR="000851D8" w:rsidRPr="000851D8" w:rsidRDefault="000851D8" w:rsidP="000851D8">
      <w:pPr>
        <w:rPr>
          <w:sz w:val="24"/>
          <w:szCs w:val="24"/>
        </w:rPr>
      </w:pPr>
      <w:r w:rsidRPr="000851D8">
        <w:rPr>
          <w:b/>
          <w:bCs/>
          <w:sz w:val="24"/>
          <w:szCs w:val="24"/>
        </w:rPr>
        <w:t>Meta LLaMA 3 (8B):</w:t>
      </w:r>
      <w:r w:rsidRPr="000851D8">
        <w:rPr>
          <w:sz w:val="24"/>
          <w:szCs w:val="24"/>
        </w:rPr>
        <w:t xml:space="preserve"> LLaMA 3 is Meta AI’s newest generation (released around Apr 2024) and represents a major leap in capability for open models. The 8B version of LLaMA 3 is astonishingly strong – Meta increased training to 15 trillion tokens (7× more than LLaMA2). As a result, </w:t>
      </w:r>
      <w:r w:rsidRPr="000851D8">
        <w:rPr>
          <w:b/>
          <w:bCs/>
          <w:sz w:val="24"/>
          <w:szCs w:val="24"/>
        </w:rPr>
        <w:t>LLaMA3-8B outperforms LLaMA2-70B on many benchmarks</w:t>
      </w:r>
      <w:r w:rsidRPr="000851D8">
        <w:rPr>
          <w:sz w:val="24"/>
          <w:szCs w:val="24"/>
        </w:rPr>
        <w:t xml:space="preserve"> despite being an order of magnitude smaller. For example, on coding (HumanEval) and math (GSM8K) tasks, LLaMA3-8B’s scores were better than LLaMA2’s 70B model. This implies LLaMA 3 has dramatically improved reasoning, pattern recognition, and knowledge even in its small variant. It has an </w:t>
      </w:r>
      <w:r w:rsidRPr="000851D8">
        <w:rPr>
          <w:i/>
          <w:iCs/>
          <w:sz w:val="24"/>
          <w:szCs w:val="24"/>
        </w:rPr>
        <w:t>8k token context window</w:t>
      </w:r>
      <w:r w:rsidRPr="000851D8">
        <w:rPr>
          <w:sz w:val="24"/>
          <w:szCs w:val="24"/>
        </w:rPr>
        <w:t xml:space="preserve"> (double LLaMA2’s 4k), which provides flexibility to input larger sequences of data or more examples in a prompt. An </w:t>
      </w:r>
      <w:r w:rsidRPr="000851D8">
        <w:rPr>
          <w:b/>
          <w:bCs/>
          <w:sz w:val="24"/>
          <w:szCs w:val="24"/>
        </w:rPr>
        <w:t>instruction-tuned</w:t>
      </w:r>
      <w:r w:rsidRPr="000851D8">
        <w:rPr>
          <w:sz w:val="24"/>
          <w:szCs w:val="24"/>
        </w:rPr>
        <w:t xml:space="preserve"> variant (LLaMA 3 Instruct 8B) is available, which would be suitable for conversation and guided tasks. For our pipeline, LLaMA3-8B is arguably the strongest open-model choice: it should handle complex prompt logic and pattern detection tasks nearly as well as GPT-3.5-tier models, while being lightweight enough for a single GPU. The main drawback is that LLaMA3, like other open models, isn’t pretrained specifically on financial domain data – however, its sheer training size means it likely ingested some finance-related text from the web. It may recognize common patterns or economic terms, but not as directly as BloombergGPT would. Still, given its performance, we expect LLaMA3-8B (instruct) to generate high-quality analyses with a bit of prompt engineering. It’s open-source (community license) and can be fine-tuned with LoRA as needed.</w:t>
      </w:r>
    </w:p>
    <w:p w14:paraId="60E6D293" w14:textId="77777777" w:rsidR="00337204" w:rsidRDefault="00337204">
      <w:pPr>
        <w:rPr>
          <w:b/>
          <w:bCs/>
          <w:sz w:val="24"/>
          <w:szCs w:val="24"/>
        </w:rPr>
      </w:pPr>
      <w:r>
        <w:rPr>
          <w:b/>
          <w:bCs/>
          <w:sz w:val="24"/>
          <w:szCs w:val="24"/>
        </w:rPr>
        <w:br w:type="page"/>
      </w:r>
    </w:p>
    <w:p w14:paraId="6491F139" w14:textId="557ABE64" w:rsidR="000851D8" w:rsidRPr="000851D8" w:rsidRDefault="000851D8" w:rsidP="000851D8">
      <w:pPr>
        <w:rPr>
          <w:b/>
          <w:bCs/>
          <w:sz w:val="24"/>
          <w:szCs w:val="24"/>
        </w:rPr>
      </w:pPr>
      <w:r w:rsidRPr="000851D8">
        <w:rPr>
          <w:b/>
          <w:bCs/>
          <w:sz w:val="24"/>
          <w:szCs w:val="24"/>
        </w:rPr>
        <w:lastRenderedPageBreak/>
        <w:t>Summary of Domain Performance</w:t>
      </w:r>
    </w:p>
    <w:p w14:paraId="4DE003AE" w14:textId="77777777" w:rsidR="000851D8" w:rsidRPr="000851D8" w:rsidRDefault="000851D8" w:rsidP="000851D8">
      <w:pPr>
        <w:rPr>
          <w:sz w:val="24"/>
          <w:szCs w:val="24"/>
        </w:rPr>
      </w:pPr>
      <w:r w:rsidRPr="000851D8">
        <w:rPr>
          <w:sz w:val="24"/>
          <w:szCs w:val="24"/>
        </w:rPr>
        <w:t xml:space="preserve">In summary, </w:t>
      </w:r>
      <w:r w:rsidRPr="000851D8">
        <w:rPr>
          <w:b/>
          <w:bCs/>
          <w:sz w:val="24"/>
          <w:szCs w:val="24"/>
        </w:rPr>
        <w:t>GPT-4 and Claude 3</w:t>
      </w:r>
      <w:r w:rsidRPr="000851D8">
        <w:rPr>
          <w:sz w:val="24"/>
          <w:szCs w:val="24"/>
        </w:rPr>
        <w:t xml:space="preserve"> lead in raw capability and reasoning – they will most reliably interpret complex patterns or combine technical analysis with context (e.g. incorporating some knowledge about what generally happens after a “bullish flag” pattern). </w:t>
      </w:r>
      <w:r w:rsidRPr="000851D8">
        <w:rPr>
          <w:b/>
          <w:bCs/>
          <w:sz w:val="24"/>
          <w:szCs w:val="24"/>
        </w:rPr>
        <w:t>BloombergGPT</w:t>
      </w:r>
      <w:r w:rsidRPr="000851D8">
        <w:rPr>
          <w:sz w:val="24"/>
          <w:szCs w:val="24"/>
        </w:rPr>
        <w:t xml:space="preserve"> would theoretically be ideal for financial specifics but is unavailable. </w:t>
      </w:r>
      <w:r w:rsidRPr="000851D8">
        <w:rPr>
          <w:b/>
          <w:bCs/>
          <w:sz w:val="24"/>
          <w:szCs w:val="24"/>
        </w:rPr>
        <w:t>FinBERT</w:t>
      </w:r>
      <w:r w:rsidRPr="000851D8">
        <w:rPr>
          <w:sz w:val="24"/>
          <w:szCs w:val="24"/>
        </w:rPr>
        <w:t xml:space="preserve"> is useful only for narrow NLP tasks like sentiment, not for our numeric-driven signals. </w:t>
      </w:r>
      <w:r w:rsidRPr="000851D8">
        <w:rPr>
          <w:b/>
          <w:bCs/>
          <w:sz w:val="24"/>
          <w:szCs w:val="24"/>
        </w:rPr>
        <w:t>Open models (Mistral/Hermes 7B, LLaMA3 8B)</w:t>
      </w:r>
      <w:r w:rsidRPr="000851D8">
        <w:rPr>
          <w:sz w:val="24"/>
          <w:szCs w:val="24"/>
        </w:rPr>
        <w:t xml:space="preserve">, while smaller, have made huge strides in general ability; they can definitely handle the pattern recognition logic if prompted clearly (for instance, by converting recent OHLCV values into a textual summary or list of changes for the model to analyze). Moreover, open models can be </w:t>
      </w:r>
      <w:r w:rsidRPr="000851D8">
        <w:rPr>
          <w:i/>
          <w:iCs/>
          <w:sz w:val="24"/>
          <w:szCs w:val="24"/>
        </w:rPr>
        <w:t>fine-tuned on historical pattern data</w:t>
      </w:r>
      <w:r w:rsidRPr="000851D8">
        <w:rPr>
          <w:sz w:val="24"/>
          <w:szCs w:val="24"/>
        </w:rPr>
        <w:t>, which could significantly boost their accuracy in Phase 2 – something we cannot do with closed APIs.</w:t>
      </w:r>
    </w:p>
    <w:p w14:paraId="25F9FA3C" w14:textId="77777777" w:rsidR="000851D8" w:rsidRPr="000851D8" w:rsidRDefault="000851D8" w:rsidP="000851D8">
      <w:pPr>
        <w:rPr>
          <w:b/>
          <w:bCs/>
          <w:sz w:val="24"/>
          <w:szCs w:val="24"/>
        </w:rPr>
      </w:pPr>
      <w:r w:rsidRPr="000851D8">
        <w:rPr>
          <w:b/>
          <w:bCs/>
          <w:sz w:val="24"/>
          <w:szCs w:val="24"/>
        </w:rPr>
        <w:t>Integration and Compatibility in Python Pipeline</w:t>
      </w:r>
    </w:p>
    <w:p w14:paraId="0201A957" w14:textId="77777777" w:rsidR="000851D8" w:rsidRPr="000851D8" w:rsidRDefault="000851D8" w:rsidP="000851D8">
      <w:pPr>
        <w:rPr>
          <w:sz w:val="24"/>
          <w:szCs w:val="24"/>
        </w:rPr>
      </w:pPr>
      <w:r w:rsidRPr="000851D8">
        <w:rPr>
          <w:sz w:val="24"/>
          <w:szCs w:val="24"/>
        </w:rPr>
        <w:t>All the considered models can be integrated into a Python-based pipeline, but the approach differs for API-hosted vs self-hosted models:</w:t>
      </w:r>
    </w:p>
    <w:p w14:paraId="14CA2468" w14:textId="77777777" w:rsidR="000851D8" w:rsidRDefault="000851D8" w:rsidP="00027B5D">
      <w:pPr>
        <w:numPr>
          <w:ilvl w:val="0"/>
          <w:numId w:val="3"/>
        </w:numPr>
        <w:tabs>
          <w:tab w:val="clear" w:pos="720"/>
          <w:tab w:val="num" w:pos="1134"/>
        </w:tabs>
        <w:ind w:left="426"/>
        <w:rPr>
          <w:sz w:val="24"/>
          <w:szCs w:val="24"/>
        </w:rPr>
      </w:pPr>
      <w:r w:rsidRPr="000851D8">
        <w:rPr>
          <w:b/>
          <w:bCs/>
          <w:sz w:val="24"/>
          <w:szCs w:val="24"/>
        </w:rPr>
        <w:t>OpenAI GPT-4 Turbo / Anthropic Claude:</w:t>
      </w:r>
      <w:r w:rsidRPr="000851D8">
        <w:rPr>
          <w:sz w:val="24"/>
          <w:szCs w:val="24"/>
        </w:rPr>
        <w:t xml:space="preserve"> Both are accessible via REST API or Python SDK. For instance, OpenAI’s </w:t>
      </w:r>
      <w:r w:rsidRPr="00600E12">
        <w:rPr>
          <w:b/>
          <w:bCs/>
          <w:sz w:val="24"/>
          <w:szCs w:val="24"/>
        </w:rPr>
        <w:t>openai</w:t>
      </w:r>
      <w:r w:rsidRPr="000851D8">
        <w:rPr>
          <w:sz w:val="24"/>
          <w:szCs w:val="24"/>
        </w:rPr>
        <w:t xml:space="preserve"> Python library makes it straightforward to call </w:t>
      </w:r>
      <w:r w:rsidRPr="00600E12">
        <w:rPr>
          <w:sz w:val="24"/>
          <w:szCs w:val="24"/>
          <w:highlight w:val="yellow"/>
        </w:rPr>
        <w:t>openai.ChatCompletion.create(...)</w:t>
      </w:r>
      <w:r w:rsidRPr="000851D8">
        <w:rPr>
          <w:sz w:val="24"/>
          <w:szCs w:val="24"/>
        </w:rPr>
        <w:t xml:space="preserve"> with the prompt, and Anthropic provides a similar SDK or can be accessed via AWS Bedrock integration. This means your LLMTradingAssistant class can simply call the API with the normalized data and get a response JSON. Compatibility with existing modules is high – you can preprocess data with DataCleaningNormalization, feed the cleaned values into a prompt template, and get the model’s output. The main consideration is </w:t>
      </w:r>
      <w:r w:rsidRPr="000851D8">
        <w:rPr>
          <w:b/>
          <w:bCs/>
          <w:sz w:val="24"/>
          <w:szCs w:val="24"/>
        </w:rPr>
        <w:t>network latency and throughput</w:t>
      </w:r>
      <w:r w:rsidRPr="000851D8">
        <w:rPr>
          <w:sz w:val="24"/>
          <w:szCs w:val="24"/>
        </w:rPr>
        <w:t xml:space="preserve"> (discussed later) when making frequent API calls. Both OpenAI and Anthropic support asynchronous request handling in Python, which is helpful given we have up to 7 concurrent prompts every 5 minutes. One must also handle API rate limits and errors (retry logic), but these services typically allow thousands of requests per minute for paid plans, which covers ~2016/day easily.</w:t>
      </w:r>
    </w:p>
    <w:p w14:paraId="6506165C" w14:textId="77777777" w:rsidR="006677C1" w:rsidRPr="006677C1" w:rsidRDefault="006677C1" w:rsidP="00C4024D">
      <w:pPr>
        <w:spacing w:after="0" w:line="240" w:lineRule="auto"/>
        <w:ind w:left="426"/>
        <w:rPr>
          <w:b/>
          <w:bCs/>
          <w:sz w:val="24"/>
          <w:szCs w:val="24"/>
          <w:lang/>
        </w:rPr>
      </w:pPr>
      <w:r w:rsidRPr="006677C1">
        <w:rPr>
          <w:rFonts w:ascii="Segoe UI Emoji" w:hAnsi="Segoe UI Emoji" w:cs="Segoe UI Emoji"/>
          <w:b/>
          <w:bCs/>
          <w:sz w:val="24"/>
          <w:szCs w:val="24"/>
          <w:lang/>
        </w:rPr>
        <w:t>🤖</w:t>
      </w:r>
      <w:r w:rsidRPr="006677C1">
        <w:rPr>
          <w:b/>
          <w:bCs/>
          <w:sz w:val="24"/>
          <w:szCs w:val="24"/>
          <w:lang/>
        </w:rPr>
        <w:t xml:space="preserve"> What “Training” Really Means in API World</w:t>
      </w:r>
    </w:p>
    <w:p w14:paraId="3594A682" w14:textId="77777777" w:rsidR="006677C1" w:rsidRPr="006677C1" w:rsidRDefault="006677C1" w:rsidP="00C4024D">
      <w:pPr>
        <w:spacing w:after="0" w:line="240" w:lineRule="auto"/>
        <w:ind w:left="426"/>
        <w:rPr>
          <w:sz w:val="24"/>
          <w:szCs w:val="24"/>
          <w:lang/>
        </w:rPr>
      </w:pPr>
      <w:r w:rsidRPr="006677C1">
        <w:rPr>
          <w:sz w:val="24"/>
          <w:szCs w:val="24"/>
          <w:lang/>
        </w:rPr>
        <w:t>You cannot retrain GPT-4 Turbo or Claude like you would with PyTorch or Hugging Face. However, you can:</w:t>
      </w:r>
    </w:p>
    <w:p w14:paraId="22C48FF6" w14:textId="77777777" w:rsidR="006677C1" w:rsidRPr="006677C1" w:rsidRDefault="006677C1" w:rsidP="00C4024D">
      <w:pPr>
        <w:numPr>
          <w:ilvl w:val="0"/>
          <w:numId w:val="20"/>
        </w:numPr>
        <w:tabs>
          <w:tab w:val="clear" w:pos="720"/>
          <w:tab w:val="num" w:pos="1701"/>
        </w:tabs>
        <w:spacing w:after="0" w:line="240" w:lineRule="auto"/>
        <w:ind w:left="993"/>
        <w:rPr>
          <w:sz w:val="24"/>
          <w:szCs w:val="24"/>
          <w:lang/>
        </w:rPr>
      </w:pPr>
      <w:r w:rsidRPr="006677C1">
        <w:rPr>
          <w:sz w:val="24"/>
          <w:szCs w:val="24"/>
          <w:lang/>
        </w:rPr>
        <w:t>Fine-tune GPT-3.5 (OpenAI) on classification or generation tasks.</w:t>
      </w:r>
    </w:p>
    <w:p w14:paraId="69D395D3" w14:textId="77777777" w:rsidR="006677C1" w:rsidRPr="006677C1" w:rsidRDefault="006677C1" w:rsidP="00C4024D">
      <w:pPr>
        <w:numPr>
          <w:ilvl w:val="0"/>
          <w:numId w:val="20"/>
        </w:numPr>
        <w:tabs>
          <w:tab w:val="clear" w:pos="720"/>
          <w:tab w:val="num" w:pos="1701"/>
        </w:tabs>
        <w:spacing w:after="0" w:line="240" w:lineRule="auto"/>
        <w:ind w:left="993"/>
        <w:rPr>
          <w:sz w:val="24"/>
          <w:szCs w:val="24"/>
          <w:lang/>
        </w:rPr>
      </w:pPr>
      <w:r w:rsidRPr="006677C1">
        <w:rPr>
          <w:sz w:val="24"/>
          <w:szCs w:val="24"/>
          <w:lang/>
        </w:rPr>
        <w:t>Use RAG (Retrieval-Augmented Generation) — add your own data for context (no model retraining).</w:t>
      </w:r>
    </w:p>
    <w:p w14:paraId="7527A819" w14:textId="77777777" w:rsidR="006677C1" w:rsidRPr="006677C1" w:rsidRDefault="006677C1" w:rsidP="00C4024D">
      <w:pPr>
        <w:numPr>
          <w:ilvl w:val="0"/>
          <w:numId w:val="20"/>
        </w:numPr>
        <w:tabs>
          <w:tab w:val="clear" w:pos="720"/>
          <w:tab w:val="num" w:pos="1701"/>
        </w:tabs>
        <w:spacing w:after="0" w:line="240" w:lineRule="auto"/>
        <w:ind w:left="993"/>
        <w:rPr>
          <w:sz w:val="24"/>
          <w:szCs w:val="24"/>
          <w:lang/>
        </w:rPr>
      </w:pPr>
      <w:r w:rsidRPr="006677C1">
        <w:rPr>
          <w:sz w:val="24"/>
          <w:szCs w:val="24"/>
          <w:lang/>
        </w:rPr>
        <w:t>Use function calling / tool use to extend behavior.</w:t>
      </w:r>
    </w:p>
    <w:p w14:paraId="0D68CF3B" w14:textId="77777777" w:rsidR="006677C1" w:rsidRPr="006677C1" w:rsidRDefault="006677C1" w:rsidP="00C4024D">
      <w:pPr>
        <w:numPr>
          <w:ilvl w:val="0"/>
          <w:numId w:val="20"/>
        </w:numPr>
        <w:tabs>
          <w:tab w:val="clear" w:pos="720"/>
          <w:tab w:val="num" w:pos="1701"/>
        </w:tabs>
        <w:spacing w:after="0" w:line="240" w:lineRule="auto"/>
        <w:ind w:left="993"/>
        <w:rPr>
          <w:sz w:val="24"/>
          <w:szCs w:val="24"/>
          <w:lang/>
        </w:rPr>
      </w:pPr>
      <w:r w:rsidRPr="006677C1">
        <w:rPr>
          <w:sz w:val="24"/>
          <w:szCs w:val="24"/>
          <w:lang/>
        </w:rPr>
        <w:t>Use memory / conversation history to simulate personalized behavior.</w:t>
      </w:r>
    </w:p>
    <w:p w14:paraId="2A9BBB14" w14:textId="77777777" w:rsidR="006677C1" w:rsidRPr="000851D8" w:rsidRDefault="006677C1" w:rsidP="006677C1">
      <w:pPr>
        <w:ind w:left="720"/>
        <w:rPr>
          <w:sz w:val="24"/>
          <w:szCs w:val="24"/>
        </w:rPr>
      </w:pPr>
    </w:p>
    <w:p w14:paraId="0F284A72" w14:textId="14B270C1" w:rsidR="006677C1" w:rsidRDefault="006677C1" w:rsidP="00C4024D">
      <w:pPr>
        <w:ind w:left="567"/>
        <w:rPr>
          <w:b/>
          <w:bCs/>
          <w:sz w:val="24"/>
          <w:szCs w:val="24"/>
        </w:rPr>
      </w:pPr>
      <w:r>
        <w:rPr>
          <w:b/>
          <w:bCs/>
          <w:sz w:val="24"/>
          <w:szCs w:val="24"/>
        </w:rPr>
        <w:t>For FULL</w:t>
      </w:r>
      <w:r w:rsidRPr="006677C1">
        <w:rPr>
          <w:b/>
          <w:bCs/>
          <w:sz w:val="24"/>
          <w:szCs w:val="24"/>
        </w:rPr>
        <w:t xml:space="preserve"> control (training, downloading, private instance) →</w:t>
      </w:r>
      <w:r w:rsidRPr="006677C1">
        <w:rPr>
          <w:b/>
          <w:bCs/>
          <w:sz w:val="24"/>
          <w:szCs w:val="24"/>
        </w:rPr>
        <w:br/>
      </w:r>
      <w:r w:rsidRPr="006677C1">
        <w:rPr>
          <w:rFonts w:ascii="Segoe UI Emoji" w:hAnsi="Segoe UI Emoji" w:cs="Segoe UI Emoji"/>
          <w:sz w:val="24"/>
          <w:szCs w:val="24"/>
        </w:rPr>
        <w:t>✅</w:t>
      </w:r>
      <w:r w:rsidRPr="006677C1">
        <w:rPr>
          <w:sz w:val="24"/>
          <w:szCs w:val="24"/>
        </w:rPr>
        <w:t xml:space="preserve"> Use open-source models (e.g., </w:t>
      </w:r>
      <w:proofErr w:type="spellStart"/>
      <w:r w:rsidRPr="006677C1">
        <w:rPr>
          <w:sz w:val="24"/>
          <w:szCs w:val="24"/>
        </w:rPr>
        <w:t>LLaMA</w:t>
      </w:r>
      <w:proofErr w:type="spellEnd"/>
      <w:r w:rsidRPr="006677C1">
        <w:rPr>
          <w:sz w:val="24"/>
          <w:szCs w:val="24"/>
        </w:rPr>
        <w:t xml:space="preserve"> 3, Mistral, Falcon, etc.)</w:t>
      </w:r>
      <w:r w:rsidRPr="006677C1">
        <w:rPr>
          <w:sz w:val="24"/>
          <w:szCs w:val="24"/>
        </w:rPr>
        <w:br/>
      </w:r>
      <w:r w:rsidRPr="006677C1">
        <w:rPr>
          <w:rFonts w:ascii="Segoe UI Emoji" w:hAnsi="Segoe UI Emoji" w:cs="Segoe UI Emoji"/>
          <w:sz w:val="24"/>
          <w:szCs w:val="24"/>
        </w:rPr>
        <w:t>✅</w:t>
      </w:r>
      <w:r w:rsidRPr="006677C1">
        <w:rPr>
          <w:sz w:val="24"/>
          <w:szCs w:val="24"/>
        </w:rPr>
        <w:t xml:space="preserve"> Run them on your own GPU/infra or private cloud</w:t>
      </w:r>
      <w:r w:rsidRPr="006677C1">
        <w:rPr>
          <w:sz w:val="24"/>
          <w:szCs w:val="24"/>
        </w:rPr>
        <w:br/>
      </w:r>
      <w:r w:rsidRPr="006677C1">
        <w:rPr>
          <w:rFonts w:ascii="Segoe UI Emoji" w:hAnsi="Segoe UI Emoji" w:cs="Segoe UI Emoji"/>
          <w:sz w:val="24"/>
          <w:szCs w:val="24"/>
        </w:rPr>
        <w:t>✅</w:t>
      </w:r>
      <w:r w:rsidRPr="006677C1">
        <w:rPr>
          <w:sz w:val="24"/>
          <w:szCs w:val="24"/>
        </w:rPr>
        <w:t xml:space="preserve"> Tools: Hugging Face Transformers, </w:t>
      </w:r>
      <w:proofErr w:type="spellStart"/>
      <w:r w:rsidRPr="006677C1">
        <w:rPr>
          <w:sz w:val="24"/>
          <w:szCs w:val="24"/>
        </w:rPr>
        <w:t>vLLM</w:t>
      </w:r>
      <w:proofErr w:type="spellEnd"/>
      <w:r w:rsidRPr="006677C1">
        <w:rPr>
          <w:sz w:val="24"/>
          <w:szCs w:val="24"/>
        </w:rPr>
        <w:t xml:space="preserve">, </w:t>
      </w:r>
      <w:proofErr w:type="spellStart"/>
      <w:r w:rsidRPr="006677C1">
        <w:rPr>
          <w:sz w:val="24"/>
          <w:szCs w:val="24"/>
        </w:rPr>
        <w:t>Ollama</w:t>
      </w:r>
      <w:proofErr w:type="spellEnd"/>
      <w:r w:rsidRPr="006677C1">
        <w:rPr>
          <w:sz w:val="24"/>
          <w:szCs w:val="24"/>
        </w:rPr>
        <w:t>, or local LLM servers</w:t>
      </w:r>
      <w:r w:rsidRPr="006677C1">
        <w:rPr>
          <w:b/>
          <w:bCs/>
          <w:sz w:val="24"/>
          <w:szCs w:val="24"/>
        </w:rPr>
        <w:t xml:space="preserve"> </w:t>
      </w:r>
      <w:r>
        <w:rPr>
          <w:b/>
          <w:bCs/>
          <w:sz w:val="24"/>
          <w:szCs w:val="24"/>
        </w:rPr>
        <w:br w:type="page"/>
      </w:r>
    </w:p>
    <w:p w14:paraId="29E36D4C" w14:textId="325F5AB9" w:rsidR="000851D8" w:rsidRPr="000851D8" w:rsidRDefault="000851D8" w:rsidP="00027B5D">
      <w:pPr>
        <w:numPr>
          <w:ilvl w:val="0"/>
          <w:numId w:val="3"/>
        </w:numPr>
        <w:tabs>
          <w:tab w:val="clear" w:pos="720"/>
          <w:tab w:val="num" w:pos="1134"/>
        </w:tabs>
        <w:ind w:left="426"/>
        <w:rPr>
          <w:sz w:val="24"/>
          <w:szCs w:val="24"/>
        </w:rPr>
      </w:pPr>
      <w:r w:rsidRPr="000851D8">
        <w:rPr>
          <w:b/>
          <w:bCs/>
          <w:sz w:val="24"/>
          <w:szCs w:val="24"/>
        </w:rPr>
        <w:lastRenderedPageBreak/>
        <w:t>FinBERT (HuggingFace Transformers):</w:t>
      </w:r>
      <w:r w:rsidRPr="000851D8">
        <w:rPr>
          <w:sz w:val="24"/>
          <w:szCs w:val="24"/>
        </w:rPr>
        <w:t xml:space="preserve"> FinBERT can be loaded via </w:t>
      </w:r>
      <w:r w:rsidRPr="00355D2B">
        <w:rPr>
          <w:b/>
          <w:bCs/>
          <w:sz w:val="24"/>
          <w:szCs w:val="24"/>
        </w:rPr>
        <w:t>transformers.AutoModelForSequenceClassification</w:t>
      </w:r>
      <w:r w:rsidRPr="000851D8">
        <w:rPr>
          <w:sz w:val="24"/>
          <w:szCs w:val="24"/>
        </w:rPr>
        <w:t xml:space="preserve"> with the ProsusAI/finbert weights. It’s a small model, so it loads quickly and can even run inferences on CPU in &lt;50ms for short text (which is fine for e.g. classifying a news headline). If we wanted to incorporate FinBERT, it would likely be in a </w:t>
      </w:r>
      <w:r w:rsidRPr="000851D8">
        <w:rPr>
          <w:i/>
          <w:iCs/>
          <w:sz w:val="24"/>
          <w:szCs w:val="24"/>
        </w:rPr>
        <w:t>side module</w:t>
      </w:r>
      <w:r w:rsidRPr="000851D8">
        <w:rPr>
          <w:sz w:val="24"/>
          <w:szCs w:val="24"/>
        </w:rPr>
        <w:t xml:space="preserve"> (for example, </w:t>
      </w:r>
      <w:r w:rsidRPr="00355D2B">
        <w:rPr>
          <w:sz w:val="24"/>
          <w:szCs w:val="24"/>
          <w:highlight w:val="yellow"/>
        </w:rPr>
        <w:t>use FinBERT to gauge news sentiment for a ticker, and feed that sentiment score into the LLM’s prompt or into a separate rule-based signal</w:t>
      </w:r>
      <w:r w:rsidRPr="000851D8">
        <w:rPr>
          <w:sz w:val="24"/>
          <w:szCs w:val="24"/>
        </w:rPr>
        <w:t xml:space="preserve">). FinBERT has no problem coexisting in our Python pipeline process. However, as noted, it does not generate text outputs for signals, so it wouldn’t be the core of the </w:t>
      </w:r>
      <w:r w:rsidRPr="004A6D9A">
        <w:rPr>
          <w:sz w:val="24"/>
          <w:szCs w:val="24"/>
          <w:shd w:val="clear" w:color="auto" w:fill="D9D9D9" w:themeFill="background1" w:themeFillShade="D9"/>
        </w:rPr>
        <w:t>generate_</w:t>
      </w:r>
      <w:proofErr w:type="gramStart"/>
      <w:r w:rsidRPr="004A6D9A">
        <w:rPr>
          <w:sz w:val="24"/>
          <w:szCs w:val="24"/>
          <w:shd w:val="clear" w:color="auto" w:fill="D9D9D9" w:themeFill="background1" w:themeFillShade="D9"/>
        </w:rPr>
        <w:t>signals(</w:t>
      </w:r>
      <w:proofErr w:type="gramEnd"/>
      <w:r w:rsidRPr="004A6D9A">
        <w:rPr>
          <w:sz w:val="24"/>
          <w:szCs w:val="24"/>
          <w:shd w:val="clear" w:color="auto" w:fill="D9D9D9" w:themeFill="background1" w:themeFillShade="D9"/>
        </w:rPr>
        <w:t>)</w:t>
      </w:r>
      <w:r w:rsidRPr="000851D8">
        <w:rPr>
          <w:sz w:val="24"/>
          <w:szCs w:val="24"/>
        </w:rPr>
        <w:t xml:space="preserve"> method – more of a helper for additional features.</w:t>
      </w:r>
    </w:p>
    <w:p w14:paraId="1787FCDD" w14:textId="77777777" w:rsidR="00DB6F95" w:rsidRDefault="000851D8" w:rsidP="00DB6F95">
      <w:pPr>
        <w:numPr>
          <w:ilvl w:val="0"/>
          <w:numId w:val="3"/>
        </w:numPr>
        <w:tabs>
          <w:tab w:val="clear" w:pos="720"/>
          <w:tab w:val="num" w:pos="1134"/>
        </w:tabs>
        <w:spacing w:after="0" w:line="240" w:lineRule="auto"/>
        <w:ind w:left="425"/>
        <w:rPr>
          <w:sz w:val="24"/>
          <w:szCs w:val="24"/>
        </w:rPr>
      </w:pPr>
      <w:r w:rsidRPr="000851D8">
        <w:rPr>
          <w:b/>
          <w:bCs/>
          <w:sz w:val="24"/>
          <w:szCs w:val="24"/>
        </w:rPr>
        <w:t>Mistral-7B / Nous Hermes 2 / LLaMA3-8B:</w:t>
      </w:r>
      <w:r w:rsidRPr="000851D8">
        <w:rPr>
          <w:sz w:val="24"/>
          <w:szCs w:val="24"/>
        </w:rPr>
        <w:t xml:space="preserve"> These open models can be integrated via the Hugging Face Transformers library or other optimized inference libraries. </w:t>
      </w:r>
    </w:p>
    <w:p w14:paraId="71ABA122" w14:textId="77777777" w:rsidR="00DB6F95" w:rsidRDefault="00DB6F95" w:rsidP="00DB6F95">
      <w:pPr>
        <w:spacing w:after="0" w:line="240" w:lineRule="auto"/>
        <w:ind w:left="425"/>
        <w:rPr>
          <w:sz w:val="24"/>
          <w:szCs w:val="24"/>
        </w:rPr>
      </w:pPr>
    </w:p>
    <w:p w14:paraId="14E4B9FB" w14:textId="18C8FD57" w:rsidR="000851D8" w:rsidRPr="000851D8" w:rsidRDefault="000851D8" w:rsidP="00DB6F95">
      <w:pPr>
        <w:spacing w:after="0" w:line="240" w:lineRule="auto"/>
        <w:ind w:left="425"/>
        <w:rPr>
          <w:sz w:val="24"/>
          <w:szCs w:val="24"/>
        </w:rPr>
      </w:pPr>
      <w:r w:rsidRPr="000851D8">
        <w:rPr>
          <w:sz w:val="24"/>
          <w:szCs w:val="24"/>
        </w:rPr>
        <w:t>For example, using Transformers with PyTorch, you can do:</w:t>
      </w:r>
    </w:p>
    <w:p w14:paraId="45B136CC" w14:textId="77777777" w:rsidR="000851D8" w:rsidRPr="000851D8" w:rsidRDefault="000851D8" w:rsidP="00DB6F95">
      <w:pPr>
        <w:shd w:val="clear" w:color="auto" w:fill="D9D9D9" w:themeFill="background1" w:themeFillShade="D9"/>
        <w:tabs>
          <w:tab w:val="num" w:pos="1134"/>
        </w:tabs>
        <w:spacing w:after="0" w:line="240" w:lineRule="auto"/>
        <w:ind w:left="425"/>
        <w:rPr>
          <w:sz w:val="24"/>
          <w:szCs w:val="24"/>
        </w:rPr>
      </w:pPr>
      <w:r w:rsidRPr="000851D8">
        <w:rPr>
          <w:sz w:val="24"/>
          <w:szCs w:val="24"/>
        </w:rPr>
        <w:t>tokenizer = AutoTokenizer.from_pretrained("&lt;model_name&gt;")</w:t>
      </w:r>
    </w:p>
    <w:p w14:paraId="3A8FF75E" w14:textId="77777777" w:rsidR="000851D8" w:rsidRPr="000851D8" w:rsidRDefault="000851D8" w:rsidP="00DB6F95">
      <w:pPr>
        <w:shd w:val="clear" w:color="auto" w:fill="D9D9D9" w:themeFill="background1" w:themeFillShade="D9"/>
        <w:tabs>
          <w:tab w:val="num" w:pos="1134"/>
        </w:tabs>
        <w:spacing w:after="0" w:line="240" w:lineRule="auto"/>
        <w:ind w:left="425"/>
        <w:rPr>
          <w:sz w:val="24"/>
          <w:szCs w:val="24"/>
        </w:rPr>
      </w:pPr>
      <w:r w:rsidRPr="000851D8">
        <w:rPr>
          <w:sz w:val="24"/>
          <w:szCs w:val="24"/>
        </w:rPr>
        <w:t>model = AutoModelForCausalLM.from_pretrained("&lt;model_name&gt;", device_map="auto", torch_dtype=torch.float16)</w:t>
      </w:r>
    </w:p>
    <w:p w14:paraId="4011A106" w14:textId="77777777" w:rsidR="000851D8" w:rsidRPr="000851D8" w:rsidRDefault="000851D8" w:rsidP="00DB6F95">
      <w:pPr>
        <w:shd w:val="clear" w:color="auto" w:fill="D9D9D9" w:themeFill="background1" w:themeFillShade="D9"/>
        <w:tabs>
          <w:tab w:val="num" w:pos="1134"/>
        </w:tabs>
        <w:spacing w:after="0" w:line="240" w:lineRule="auto"/>
        <w:ind w:left="425"/>
        <w:rPr>
          <w:sz w:val="24"/>
          <w:szCs w:val="24"/>
        </w:rPr>
      </w:pPr>
      <w:r w:rsidRPr="000851D8">
        <w:rPr>
          <w:sz w:val="24"/>
          <w:szCs w:val="24"/>
        </w:rPr>
        <w:t>output = model.generate(**tokenizer(prompt, return_tensors='pt').to('cuda'), max_new_tokens=100)</w:t>
      </w:r>
    </w:p>
    <w:p w14:paraId="6BFA067C" w14:textId="3FA25C45" w:rsidR="00337204" w:rsidRDefault="00337204">
      <w:pPr>
        <w:rPr>
          <w:sz w:val="24"/>
          <w:szCs w:val="24"/>
        </w:rPr>
      </w:pPr>
    </w:p>
    <w:p w14:paraId="7F5B2EC7" w14:textId="7D55A5A4" w:rsidR="000851D8" w:rsidRDefault="000851D8" w:rsidP="00CF7832">
      <w:pPr>
        <w:spacing w:after="0" w:line="240" w:lineRule="auto"/>
        <w:rPr>
          <w:sz w:val="24"/>
          <w:szCs w:val="24"/>
        </w:rPr>
      </w:pPr>
      <w:r w:rsidRPr="000851D8">
        <w:rPr>
          <w:sz w:val="24"/>
          <w:szCs w:val="24"/>
        </w:rPr>
        <w:t xml:space="preserve">This would load the model (potentially with 8-bit or 4-bit quantization to fit on a single GPU) and generate outputs. Libraries like </w:t>
      </w:r>
      <w:r w:rsidRPr="00724547">
        <w:rPr>
          <w:rFonts w:ascii="Segoe UI Emoji" w:hAnsi="Segoe UI Emoji" w:cs="Segoe UI Emoji"/>
          <w:sz w:val="24"/>
          <w:szCs w:val="24"/>
        </w:rPr>
        <w:t>🤗</w:t>
      </w:r>
      <w:r w:rsidRPr="00724547">
        <w:rPr>
          <w:sz w:val="24"/>
          <w:szCs w:val="24"/>
        </w:rPr>
        <w:t xml:space="preserve"> Transformers, </w:t>
      </w:r>
      <w:r w:rsidRPr="00724547">
        <w:rPr>
          <w:rFonts w:ascii="Segoe UI Emoji" w:hAnsi="Segoe UI Emoji" w:cs="Segoe UI Emoji"/>
          <w:sz w:val="24"/>
          <w:szCs w:val="24"/>
        </w:rPr>
        <w:t>🤗</w:t>
      </w:r>
      <w:r w:rsidRPr="00724547">
        <w:rPr>
          <w:sz w:val="24"/>
          <w:szCs w:val="24"/>
        </w:rPr>
        <w:t xml:space="preserve"> Optimum, or DeepSpeed</w:t>
      </w:r>
      <w:r w:rsidRPr="000851D8">
        <w:rPr>
          <w:sz w:val="24"/>
          <w:szCs w:val="24"/>
        </w:rPr>
        <w:t xml:space="preserve"> can help with memory optimization. Another popular choice is </w:t>
      </w:r>
      <w:r w:rsidRPr="000851D8">
        <w:rPr>
          <w:b/>
          <w:bCs/>
          <w:sz w:val="24"/>
          <w:szCs w:val="24"/>
        </w:rPr>
        <w:t>llama.cpp</w:t>
      </w:r>
      <w:r w:rsidRPr="000851D8">
        <w:rPr>
          <w:sz w:val="24"/>
          <w:szCs w:val="24"/>
        </w:rPr>
        <w:t xml:space="preserve"> (for CPU inference with quantization) or its GPU-accelerated variants (which can run 4-bit models extremely fast on CUDA). We will likely use a GPU server (AWS g5 instance) with these models for speed. The integration effort is higher than an API (you must manage the model weights, loading, and inference threading), but it gives full control. These models will integrate with Python modules by allowing us to pass in data (as part of the prompt) and get a raw text response which we then parse. We might need to wrap this in an API or class to handle multiple concurrent prompts (batching or queuing requests to the single model instance). Compatibility with Pattern_Detection_Module is flexible: for example, we could have the pattern detection module pre-compute certain technical indicators or pattern flags and then feed those as additional inputs to the LLM prompt. Or we might let the LLM do pattern recognition itself. In either case, since we control the code, we can deeply integrate the model’s output with the rest of our pipeline (e.g., combine LLM’s signal with other algorithmic signals).</w:t>
      </w:r>
    </w:p>
    <w:p w14:paraId="75E377ED" w14:textId="77777777" w:rsidR="009404FF" w:rsidRDefault="009404FF" w:rsidP="00CF7832">
      <w:pPr>
        <w:spacing w:after="0" w:line="240" w:lineRule="auto"/>
        <w:rPr>
          <w:sz w:val="24"/>
          <w:szCs w:val="24"/>
        </w:rPr>
      </w:pPr>
    </w:p>
    <w:p w14:paraId="42499C6B" w14:textId="77777777" w:rsidR="00CF7832" w:rsidRDefault="00CF7832" w:rsidP="00CF7832">
      <w:pPr>
        <w:spacing w:after="0" w:line="240" w:lineRule="auto"/>
        <w:rPr>
          <w:sz w:val="24"/>
          <w:szCs w:val="24"/>
        </w:rPr>
      </w:pPr>
    </w:p>
    <w:p w14:paraId="08BD3D48" w14:textId="77777777" w:rsidR="009404FF" w:rsidRPr="009404FF" w:rsidRDefault="009404FF" w:rsidP="00CF7832">
      <w:pPr>
        <w:spacing w:after="0" w:line="240" w:lineRule="auto"/>
        <w:ind w:left="142"/>
        <w:rPr>
          <w:b/>
          <w:bCs/>
          <w:sz w:val="24"/>
          <w:szCs w:val="24"/>
        </w:rPr>
      </w:pPr>
      <w:r w:rsidRPr="009404FF">
        <w:rPr>
          <w:b/>
          <w:bCs/>
          <w:sz w:val="24"/>
          <w:szCs w:val="24"/>
        </w:rPr>
        <w:t>[Mistral AI]</w:t>
      </w:r>
    </w:p>
    <w:p w14:paraId="5EE4A37C" w14:textId="77777777" w:rsidR="009404FF" w:rsidRPr="009404FF" w:rsidRDefault="009404FF" w:rsidP="009D4A53">
      <w:pPr>
        <w:spacing w:after="0" w:line="240" w:lineRule="auto"/>
        <w:ind w:left="142"/>
        <w:rPr>
          <w:sz w:val="24"/>
          <w:szCs w:val="24"/>
        </w:rPr>
      </w:pPr>
      <w:r w:rsidRPr="009404FF">
        <w:rPr>
          <w:sz w:val="24"/>
          <w:szCs w:val="24"/>
        </w:rPr>
        <w:t xml:space="preserve">  </w:t>
      </w:r>
      <w:r w:rsidRPr="009404FF">
        <w:rPr>
          <w:rFonts w:ascii="Cambria Math" w:hAnsi="Cambria Math" w:cs="Cambria Math"/>
          <w:sz w:val="24"/>
          <w:szCs w:val="24"/>
        </w:rPr>
        <w:t>↳</w:t>
      </w:r>
      <w:r w:rsidRPr="009404FF">
        <w:rPr>
          <w:sz w:val="24"/>
          <w:szCs w:val="24"/>
        </w:rPr>
        <w:t xml:space="preserve"> builds model using </w:t>
      </w:r>
      <w:r w:rsidRPr="009404FF">
        <w:rPr>
          <w:rFonts w:ascii="Calibri" w:hAnsi="Calibri" w:cs="Calibri"/>
          <w:sz w:val="24"/>
          <w:szCs w:val="24"/>
        </w:rPr>
        <w:t>→</w:t>
      </w:r>
      <w:r w:rsidRPr="009404FF">
        <w:rPr>
          <w:sz w:val="24"/>
          <w:szCs w:val="24"/>
        </w:rPr>
        <w:t xml:space="preserve"> </w:t>
      </w:r>
      <w:r w:rsidRPr="009404FF">
        <w:rPr>
          <w:b/>
          <w:bCs/>
          <w:sz w:val="24"/>
          <w:szCs w:val="24"/>
        </w:rPr>
        <w:t>PyTorch</w:t>
      </w:r>
    </w:p>
    <w:p w14:paraId="0460ABF6" w14:textId="77777777" w:rsidR="009404FF" w:rsidRPr="009404FF" w:rsidRDefault="009404FF" w:rsidP="009D4A53">
      <w:pPr>
        <w:spacing w:after="0" w:line="240" w:lineRule="auto"/>
        <w:ind w:left="142"/>
        <w:rPr>
          <w:sz w:val="24"/>
          <w:szCs w:val="24"/>
        </w:rPr>
      </w:pPr>
      <w:r w:rsidRPr="009404FF">
        <w:rPr>
          <w:sz w:val="24"/>
          <w:szCs w:val="24"/>
        </w:rPr>
        <w:t xml:space="preserve">  </w:t>
      </w:r>
      <w:r w:rsidRPr="009404FF">
        <w:rPr>
          <w:rFonts w:ascii="Cambria Math" w:hAnsi="Cambria Math" w:cs="Cambria Math"/>
          <w:sz w:val="24"/>
          <w:szCs w:val="24"/>
        </w:rPr>
        <w:t>↳</w:t>
      </w:r>
      <w:r w:rsidRPr="009404FF">
        <w:rPr>
          <w:sz w:val="24"/>
          <w:szCs w:val="24"/>
        </w:rPr>
        <w:t xml:space="preserve"> trains model using </w:t>
      </w:r>
      <w:r w:rsidRPr="009404FF">
        <w:rPr>
          <w:rFonts w:ascii="Calibri" w:hAnsi="Calibri" w:cs="Calibri"/>
          <w:sz w:val="24"/>
          <w:szCs w:val="24"/>
        </w:rPr>
        <w:t>→</w:t>
      </w:r>
      <w:r w:rsidRPr="009404FF">
        <w:rPr>
          <w:sz w:val="24"/>
          <w:szCs w:val="24"/>
        </w:rPr>
        <w:t xml:space="preserve"> </w:t>
      </w:r>
      <w:r w:rsidRPr="009404FF">
        <w:rPr>
          <w:b/>
          <w:bCs/>
          <w:sz w:val="24"/>
          <w:szCs w:val="24"/>
        </w:rPr>
        <w:t>PyTorch</w:t>
      </w:r>
      <w:r w:rsidRPr="009404FF">
        <w:rPr>
          <w:sz w:val="24"/>
          <w:szCs w:val="24"/>
        </w:rPr>
        <w:t xml:space="preserve"> + </w:t>
      </w:r>
      <w:r w:rsidRPr="009404FF">
        <w:rPr>
          <w:b/>
          <w:bCs/>
          <w:sz w:val="24"/>
          <w:szCs w:val="24"/>
        </w:rPr>
        <w:t>DeepSpeed</w:t>
      </w:r>
    </w:p>
    <w:p w14:paraId="0BB19CAA" w14:textId="77777777" w:rsidR="009404FF" w:rsidRPr="009404FF" w:rsidRDefault="009404FF" w:rsidP="009D4A53">
      <w:pPr>
        <w:spacing w:after="0" w:line="240" w:lineRule="auto"/>
        <w:ind w:left="142"/>
        <w:rPr>
          <w:sz w:val="24"/>
          <w:szCs w:val="24"/>
        </w:rPr>
      </w:pPr>
      <w:r w:rsidRPr="009404FF">
        <w:rPr>
          <w:sz w:val="24"/>
          <w:szCs w:val="24"/>
        </w:rPr>
        <w:t xml:space="preserve">  </w:t>
      </w:r>
      <w:r w:rsidRPr="009404FF">
        <w:rPr>
          <w:rFonts w:ascii="Cambria Math" w:hAnsi="Cambria Math" w:cs="Cambria Math"/>
          <w:sz w:val="24"/>
          <w:szCs w:val="24"/>
        </w:rPr>
        <w:t>↳</w:t>
      </w:r>
      <w:r w:rsidRPr="009404FF">
        <w:rPr>
          <w:sz w:val="24"/>
          <w:szCs w:val="24"/>
        </w:rPr>
        <w:t xml:space="preserve"> uploads model to    </w:t>
      </w:r>
      <w:r w:rsidRPr="009404FF">
        <w:rPr>
          <w:rFonts w:ascii="Calibri" w:hAnsi="Calibri" w:cs="Calibri"/>
          <w:sz w:val="24"/>
          <w:szCs w:val="24"/>
        </w:rPr>
        <w:t>→</w:t>
      </w:r>
      <w:r w:rsidRPr="009404FF">
        <w:rPr>
          <w:sz w:val="24"/>
          <w:szCs w:val="24"/>
        </w:rPr>
        <w:t xml:space="preserve"> </w:t>
      </w:r>
      <w:r w:rsidRPr="009404FF">
        <w:rPr>
          <w:b/>
          <w:bCs/>
          <w:sz w:val="24"/>
          <w:szCs w:val="24"/>
        </w:rPr>
        <w:t>Hugging Face</w:t>
      </w:r>
      <w:r w:rsidRPr="009404FF">
        <w:rPr>
          <w:sz w:val="24"/>
          <w:szCs w:val="24"/>
        </w:rPr>
        <w:t xml:space="preserve"> </w:t>
      </w:r>
      <w:r w:rsidRPr="009404FF">
        <w:rPr>
          <w:rFonts w:ascii="Segoe UI Emoji" w:hAnsi="Segoe UI Emoji" w:cs="Segoe UI Emoji"/>
          <w:sz w:val="24"/>
          <w:szCs w:val="24"/>
        </w:rPr>
        <w:t>🤗</w:t>
      </w:r>
      <w:r w:rsidRPr="009404FF">
        <w:rPr>
          <w:sz w:val="24"/>
          <w:szCs w:val="24"/>
        </w:rPr>
        <w:t xml:space="preserve"> </w:t>
      </w:r>
      <w:r w:rsidRPr="009404FF">
        <w:rPr>
          <w:b/>
          <w:bCs/>
          <w:sz w:val="24"/>
          <w:szCs w:val="24"/>
        </w:rPr>
        <w:t>Transformers</w:t>
      </w:r>
    </w:p>
    <w:p w14:paraId="7B2920DE" w14:textId="77777777" w:rsidR="009404FF" w:rsidRDefault="009404FF" w:rsidP="009D4A53">
      <w:pPr>
        <w:spacing w:after="0" w:line="240" w:lineRule="auto"/>
        <w:ind w:left="142"/>
        <w:rPr>
          <w:sz w:val="24"/>
          <w:szCs w:val="24"/>
        </w:rPr>
      </w:pPr>
    </w:p>
    <w:p w14:paraId="56E83175" w14:textId="61BBC2B2" w:rsidR="009404FF" w:rsidRPr="009404FF" w:rsidRDefault="009404FF" w:rsidP="009D4A53">
      <w:pPr>
        <w:spacing w:after="0" w:line="240" w:lineRule="auto"/>
        <w:ind w:left="142"/>
        <w:rPr>
          <w:b/>
          <w:bCs/>
          <w:sz w:val="24"/>
          <w:szCs w:val="24"/>
        </w:rPr>
      </w:pPr>
      <w:r w:rsidRPr="009404FF">
        <w:rPr>
          <w:b/>
          <w:bCs/>
          <w:sz w:val="24"/>
          <w:szCs w:val="24"/>
        </w:rPr>
        <w:t>[You]</w:t>
      </w:r>
    </w:p>
    <w:p w14:paraId="24BE36EA" w14:textId="77777777" w:rsidR="009404FF" w:rsidRPr="009404FF" w:rsidRDefault="009404FF" w:rsidP="009D4A53">
      <w:pPr>
        <w:spacing w:after="0" w:line="240" w:lineRule="auto"/>
        <w:ind w:left="142"/>
        <w:rPr>
          <w:sz w:val="24"/>
          <w:szCs w:val="24"/>
        </w:rPr>
      </w:pPr>
      <w:r w:rsidRPr="009404FF">
        <w:rPr>
          <w:sz w:val="24"/>
          <w:szCs w:val="24"/>
        </w:rPr>
        <w:t xml:space="preserve">  </w:t>
      </w:r>
      <w:r w:rsidRPr="009404FF">
        <w:rPr>
          <w:rFonts w:ascii="Cambria Math" w:hAnsi="Cambria Math" w:cs="Cambria Math"/>
          <w:sz w:val="24"/>
          <w:szCs w:val="24"/>
        </w:rPr>
        <w:t>↳</w:t>
      </w:r>
      <w:r w:rsidRPr="009404FF">
        <w:rPr>
          <w:sz w:val="24"/>
          <w:szCs w:val="24"/>
        </w:rPr>
        <w:t xml:space="preserve"> download &amp; run using </w:t>
      </w:r>
      <w:r w:rsidRPr="009404FF">
        <w:rPr>
          <w:rFonts w:ascii="Calibri" w:hAnsi="Calibri" w:cs="Calibri"/>
          <w:sz w:val="24"/>
          <w:szCs w:val="24"/>
        </w:rPr>
        <w:t>→</w:t>
      </w:r>
      <w:r w:rsidRPr="009404FF">
        <w:rPr>
          <w:sz w:val="24"/>
          <w:szCs w:val="24"/>
        </w:rPr>
        <w:t xml:space="preserve"> </w:t>
      </w:r>
      <w:r w:rsidRPr="009707F2">
        <w:rPr>
          <w:b/>
          <w:bCs/>
          <w:sz w:val="24"/>
          <w:szCs w:val="24"/>
        </w:rPr>
        <w:t>Transformers</w:t>
      </w:r>
    </w:p>
    <w:p w14:paraId="7598CC2B" w14:textId="304D6794" w:rsidR="009404FF" w:rsidRDefault="009404FF" w:rsidP="009D4A53">
      <w:pPr>
        <w:spacing w:after="0" w:line="240" w:lineRule="auto"/>
        <w:ind w:left="142"/>
        <w:rPr>
          <w:sz w:val="24"/>
          <w:szCs w:val="24"/>
        </w:rPr>
      </w:pPr>
      <w:r w:rsidRPr="009404FF">
        <w:rPr>
          <w:sz w:val="24"/>
          <w:szCs w:val="24"/>
        </w:rPr>
        <w:t xml:space="preserve">  </w:t>
      </w:r>
      <w:r w:rsidRPr="009404FF">
        <w:rPr>
          <w:rFonts w:ascii="Cambria Math" w:hAnsi="Cambria Math" w:cs="Cambria Math"/>
          <w:sz w:val="24"/>
          <w:szCs w:val="24"/>
        </w:rPr>
        <w:t>↳</w:t>
      </w:r>
      <w:r w:rsidRPr="009404FF">
        <w:rPr>
          <w:sz w:val="24"/>
          <w:szCs w:val="24"/>
        </w:rPr>
        <w:t xml:space="preserve"> optionally optimize using </w:t>
      </w:r>
      <w:r w:rsidRPr="009404FF">
        <w:rPr>
          <w:rFonts w:ascii="Calibri" w:hAnsi="Calibri" w:cs="Calibri"/>
          <w:sz w:val="24"/>
          <w:szCs w:val="24"/>
        </w:rPr>
        <w:t>→</w:t>
      </w:r>
      <w:r w:rsidRPr="009404FF">
        <w:rPr>
          <w:sz w:val="24"/>
          <w:szCs w:val="24"/>
        </w:rPr>
        <w:t xml:space="preserve"> </w:t>
      </w:r>
      <w:r w:rsidRPr="009707F2">
        <w:rPr>
          <w:b/>
          <w:bCs/>
          <w:sz w:val="24"/>
          <w:szCs w:val="24"/>
        </w:rPr>
        <w:t>Optimum / Quantization</w:t>
      </w:r>
    </w:p>
    <w:p w14:paraId="27CDF50F" w14:textId="77777777" w:rsidR="009404FF" w:rsidRDefault="009404FF" w:rsidP="000851D8">
      <w:pPr>
        <w:rPr>
          <w:sz w:val="24"/>
          <w:szCs w:val="24"/>
        </w:rPr>
      </w:pPr>
    </w:p>
    <w:p w14:paraId="444E2F2C" w14:textId="77777777" w:rsidR="009404FF" w:rsidRPr="000851D8" w:rsidRDefault="009404FF" w:rsidP="000851D8">
      <w:pPr>
        <w:rPr>
          <w:sz w:val="24"/>
          <w:szCs w:val="24"/>
        </w:rPr>
      </w:pPr>
    </w:p>
    <w:p w14:paraId="09564129" w14:textId="77777777" w:rsidR="009404FF" w:rsidRDefault="009404FF">
      <w:pPr>
        <w:rPr>
          <w:b/>
          <w:bCs/>
          <w:sz w:val="24"/>
          <w:szCs w:val="24"/>
        </w:rPr>
      </w:pPr>
      <w:r>
        <w:rPr>
          <w:b/>
          <w:bCs/>
          <w:sz w:val="24"/>
          <w:szCs w:val="24"/>
        </w:rPr>
        <w:br w:type="page"/>
      </w:r>
    </w:p>
    <w:p w14:paraId="681E930F" w14:textId="0C5A9016" w:rsidR="000851D8" w:rsidRPr="000851D8" w:rsidRDefault="000851D8" w:rsidP="00027B5D">
      <w:pPr>
        <w:numPr>
          <w:ilvl w:val="0"/>
          <w:numId w:val="3"/>
        </w:numPr>
        <w:tabs>
          <w:tab w:val="clear" w:pos="720"/>
          <w:tab w:val="num" w:pos="1134"/>
        </w:tabs>
        <w:ind w:left="426"/>
        <w:rPr>
          <w:sz w:val="24"/>
          <w:szCs w:val="24"/>
        </w:rPr>
      </w:pPr>
      <w:r w:rsidRPr="000851D8">
        <w:rPr>
          <w:b/>
          <w:bCs/>
          <w:sz w:val="24"/>
          <w:szCs w:val="24"/>
        </w:rPr>
        <w:lastRenderedPageBreak/>
        <w:t>Module Interaction:</w:t>
      </w:r>
      <w:r w:rsidRPr="000851D8">
        <w:rPr>
          <w:sz w:val="24"/>
          <w:szCs w:val="24"/>
        </w:rPr>
        <w:t xml:space="preserve"> Our existing modules Pattern_Detection_Module and DataCleaningNormalization can either be used to </w:t>
      </w:r>
      <w:r w:rsidRPr="000851D8">
        <w:rPr>
          <w:i/>
          <w:iCs/>
          <w:sz w:val="24"/>
          <w:szCs w:val="24"/>
        </w:rPr>
        <w:t>augment</w:t>
      </w:r>
      <w:r w:rsidRPr="000851D8">
        <w:rPr>
          <w:sz w:val="24"/>
          <w:szCs w:val="24"/>
        </w:rPr>
        <w:t xml:space="preserve"> the LLM’s prompt (providing the model with pre-identified patterns or cleaned, scaled values), or potentially replaced by the LLM if we find it can perform those tasks itself. A hybrid approach is sensible: use DataCleaningNormalization to ensure the raw OHLCV data is in a consistent format (normalized scale, outliers removed), perhaps use Pattern_Detection_Module to flag certain events (like “new 20-day high” or “volume 2x average”), and then construct a prompt for the LLM that includes: </w:t>
      </w:r>
      <w:r w:rsidRPr="000851D8">
        <w:rPr>
          <w:i/>
          <w:iCs/>
          <w:sz w:val="24"/>
          <w:szCs w:val="24"/>
        </w:rPr>
        <w:t>the recent OHLCV data (or summary statistics)</w:t>
      </w:r>
      <w:r w:rsidRPr="000851D8">
        <w:rPr>
          <w:sz w:val="24"/>
          <w:szCs w:val="24"/>
        </w:rPr>
        <w:t xml:space="preserve">, </w:t>
      </w:r>
      <w:r w:rsidRPr="000851D8">
        <w:rPr>
          <w:i/>
          <w:iCs/>
          <w:sz w:val="24"/>
          <w:szCs w:val="24"/>
        </w:rPr>
        <w:t>the detected technical cues</w:t>
      </w:r>
      <w:r w:rsidRPr="000851D8">
        <w:rPr>
          <w:sz w:val="24"/>
          <w:szCs w:val="24"/>
        </w:rPr>
        <w:t>, and a direct question like “Based on the above data, what trading signal (buy/sell/hold) would you generate and why? Provide a risk level.” This division of labor leverages the speed of deterministic code for simple pattern screening and the reasoning ability of the LLM for final decision and explanation.</w:t>
      </w:r>
    </w:p>
    <w:p w14:paraId="77FC8F92" w14:textId="77777777" w:rsidR="000851D8" w:rsidRPr="000851D8" w:rsidRDefault="000851D8" w:rsidP="000851D8">
      <w:pPr>
        <w:rPr>
          <w:sz w:val="24"/>
          <w:szCs w:val="24"/>
        </w:rPr>
      </w:pPr>
      <w:r w:rsidRPr="000851D8">
        <w:rPr>
          <w:sz w:val="24"/>
          <w:szCs w:val="24"/>
        </w:rPr>
        <w:t xml:space="preserve">In terms of </w:t>
      </w:r>
      <w:r w:rsidRPr="000851D8">
        <w:rPr>
          <w:b/>
          <w:bCs/>
          <w:sz w:val="24"/>
          <w:szCs w:val="24"/>
        </w:rPr>
        <w:t>Python compatibility</w:t>
      </w:r>
      <w:r w:rsidRPr="000851D8">
        <w:rPr>
          <w:sz w:val="24"/>
          <w:szCs w:val="24"/>
        </w:rPr>
        <w:t xml:space="preserve">, all these models can be accessed from Python, either via API calls (with requests or SDK) or via loading model weights. We should note that running </w:t>
      </w:r>
      <w:r w:rsidRPr="000851D8">
        <w:rPr>
          <w:i/>
          <w:iCs/>
          <w:sz w:val="24"/>
          <w:szCs w:val="24"/>
        </w:rPr>
        <w:t>multiple models</w:t>
      </w:r>
      <w:r w:rsidRPr="000851D8">
        <w:rPr>
          <w:sz w:val="24"/>
          <w:szCs w:val="24"/>
        </w:rPr>
        <w:t xml:space="preserve"> in one process can be memory heavy (e.g. we wouldn’t load GPT-4 and Claude and LLaMA all simultaneously). Instead, we’ll choose one primary model for the pipeline. For development, though, we can abstract the interface such that the LLMTradingAssistant can switch between models (e.g., via a config file setting which model or API to use).</w:t>
      </w:r>
    </w:p>
    <w:p w14:paraId="3F4388FA" w14:textId="77777777" w:rsidR="009404FF" w:rsidRDefault="009404FF">
      <w:pPr>
        <w:rPr>
          <w:b/>
          <w:bCs/>
          <w:sz w:val="24"/>
          <w:szCs w:val="24"/>
        </w:rPr>
      </w:pPr>
      <w:r>
        <w:rPr>
          <w:b/>
          <w:bCs/>
          <w:sz w:val="24"/>
          <w:szCs w:val="24"/>
        </w:rPr>
        <w:br w:type="page"/>
      </w:r>
    </w:p>
    <w:p w14:paraId="2F1CCE2C" w14:textId="4D0E78F7" w:rsidR="000851D8" w:rsidRPr="000851D8" w:rsidRDefault="000851D8" w:rsidP="000851D8">
      <w:pPr>
        <w:rPr>
          <w:b/>
          <w:bCs/>
          <w:sz w:val="24"/>
          <w:szCs w:val="24"/>
        </w:rPr>
      </w:pPr>
      <w:r w:rsidRPr="000851D8">
        <w:rPr>
          <w:b/>
          <w:bCs/>
          <w:sz w:val="24"/>
          <w:szCs w:val="24"/>
        </w:rPr>
        <w:lastRenderedPageBreak/>
        <w:t>Real-Time Inference: Latency and Throughput</w:t>
      </w:r>
    </w:p>
    <w:p w14:paraId="7F1E4AD1" w14:textId="77777777" w:rsidR="000851D8" w:rsidRPr="000851D8" w:rsidRDefault="000851D8" w:rsidP="000851D8">
      <w:pPr>
        <w:rPr>
          <w:sz w:val="24"/>
          <w:szCs w:val="24"/>
        </w:rPr>
      </w:pPr>
      <w:r w:rsidRPr="000851D8">
        <w:rPr>
          <w:sz w:val="24"/>
          <w:szCs w:val="24"/>
        </w:rPr>
        <w:t xml:space="preserve">Meeting a </w:t>
      </w:r>
      <w:r w:rsidRPr="000851D8">
        <w:rPr>
          <w:b/>
          <w:bCs/>
          <w:sz w:val="24"/>
          <w:szCs w:val="24"/>
        </w:rPr>
        <w:t>&lt;275 ms latency</w:t>
      </w:r>
      <w:r w:rsidRPr="000851D8">
        <w:rPr>
          <w:sz w:val="24"/>
          <w:szCs w:val="24"/>
        </w:rPr>
        <w:t xml:space="preserve"> target per request is extremely challenging with large language models. This constraint suggests that every component – from model processing time to network overhead – must be optimized. Here we analyze the expected latency for each approach:</w:t>
      </w:r>
    </w:p>
    <w:p w14:paraId="48293627" w14:textId="131BD87D" w:rsidR="000851D8" w:rsidRPr="000851D8" w:rsidRDefault="000851D8" w:rsidP="00027B5D">
      <w:pPr>
        <w:numPr>
          <w:ilvl w:val="0"/>
          <w:numId w:val="4"/>
        </w:numPr>
        <w:tabs>
          <w:tab w:val="clear" w:pos="720"/>
        </w:tabs>
        <w:ind w:left="426"/>
        <w:rPr>
          <w:sz w:val="24"/>
          <w:szCs w:val="24"/>
        </w:rPr>
      </w:pPr>
      <w:r w:rsidRPr="000851D8">
        <w:rPr>
          <w:b/>
          <w:bCs/>
          <w:sz w:val="24"/>
          <w:szCs w:val="24"/>
        </w:rPr>
        <w:t>GPT-4 Turbo API Latency:</w:t>
      </w:r>
      <w:r w:rsidRPr="000851D8">
        <w:rPr>
          <w:sz w:val="24"/>
          <w:szCs w:val="24"/>
        </w:rPr>
        <w:t xml:space="preserve"> Using the OpenAI API entails network latency (HTTP round-trip) plus the model’s processing time on OpenAI’s servers. Typical API responses for GPT-4 (8k or 32k) can take </w:t>
      </w:r>
      <w:r w:rsidRPr="000851D8">
        <w:rPr>
          <w:b/>
          <w:bCs/>
          <w:sz w:val="24"/>
          <w:szCs w:val="24"/>
        </w:rPr>
        <w:t>0.5–2 seconds</w:t>
      </w:r>
      <w:r w:rsidRPr="000851D8">
        <w:rPr>
          <w:sz w:val="24"/>
          <w:szCs w:val="24"/>
        </w:rPr>
        <w:t xml:space="preserve"> for even short outputs, mainly because GPT-4 is large and </w:t>
      </w:r>
      <w:r w:rsidRPr="000851D8">
        <w:rPr>
          <w:b/>
          <w:bCs/>
          <w:sz w:val="24"/>
          <w:szCs w:val="24"/>
        </w:rPr>
        <w:t>generates tokens relatively slowly (~30 tokens/sec)</w:t>
      </w:r>
      <w:r w:rsidRPr="000851D8">
        <w:rPr>
          <w:sz w:val="24"/>
          <w:szCs w:val="24"/>
        </w:rPr>
        <w:t xml:space="preserve">. OpenAI’s own data shows GPT-4 Turbo has ~0.8 s time-to-first-token on average. Even if the prompt is small and the response is one word, there’s overhead for request/response. In practice, hitting 275 ms consistently with GPT-4 API is unlikely – it might occasionally respond in &lt;0.5 s for trivial prompts, but not reliably under load. GPT-3.5 Turbo (not in our list, but notable) is much faster, often 50–100 tokens/sec and ~0.2 s first-token; however, its accuracy on subtle reasoning is lower. GPT-4’s speed might improve with the “Turbo” version, but it’s still a very large model. If we strictly need sub-275ms, GPT-4 API may </w:t>
      </w:r>
      <w:r w:rsidRPr="000851D8">
        <w:rPr>
          <w:i/>
          <w:iCs/>
          <w:sz w:val="24"/>
          <w:szCs w:val="24"/>
        </w:rPr>
        <w:t>violate the SLA</w:t>
      </w:r>
      <w:r w:rsidRPr="000851D8">
        <w:rPr>
          <w:sz w:val="24"/>
          <w:szCs w:val="24"/>
        </w:rPr>
        <w:t xml:space="preserve"> unless possibly using the new 128k context version with function calling disabled (which has some performance tweaks) – still, it’s a risk. The trade-off is that OpenAI’s infrastructure can handle concurrent requests easily: we can fire off 7 parallel requests and OpenAI will process them in parallel on their end. </w:t>
      </w:r>
      <w:proofErr w:type="gramStart"/>
      <w:r w:rsidRPr="000851D8">
        <w:rPr>
          <w:sz w:val="24"/>
          <w:szCs w:val="24"/>
        </w:rPr>
        <w:t>So</w:t>
      </w:r>
      <w:proofErr w:type="gramEnd"/>
      <w:r w:rsidRPr="000851D8">
        <w:rPr>
          <w:sz w:val="24"/>
          <w:szCs w:val="24"/>
        </w:rPr>
        <w:t xml:space="preserve"> the </w:t>
      </w:r>
      <w:r w:rsidRPr="000851D8">
        <w:rPr>
          <w:b/>
          <w:bCs/>
          <w:sz w:val="24"/>
          <w:szCs w:val="24"/>
        </w:rPr>
        <w:t>throughput</w:t>
      </w:r>
      <w:r w:rsidRPr="000851D8">
        <w:rPr>
          <w:sz w:val="24"/>
          <w:szCs w:val="24"/>
        </w:rPr>
        <w:t xml:space="preserve"> (requests per second) scaling is fine, but each request might be ~1s.</w:t>
      </w:r>
    </w:p>
    <w:p w14:paraId="700F4451" w14:textId="2E4CFD11" w:rsidR="000851D8" w:rsidRPr="000851D8" w:rsidRDefault="000851D8" w:rsidP="00027B5D">
      <w:pPr>
        <w:numPr>
          <w:ilvl w:val="0"/>
          <w:numId w:val="4"/>
        </w:numPr>
        <w:tabs>
          <w:tab w:val="clear" w:pos="720"/>
        </w:tabs>
        <w:ind w:left="426"/>
        <w:rPr>
          <w:sz w:val="24"/>
          <w:szCs w:val="24"/>
        </w:rPr>
      </w:pPr>
      <w:r w:rsidRPr="000851D8">
        <w:rPr>
          <w:b/>
          <w:bCs/>
          <w:sz w:val="24"/>
          <w:szCs w:val="24"/>
        </w:rPr>
        <w:t>Claude 3 API Latency:</w:t>
      </w:r>
      <w:r w:rsidRPr="000851D8">
        <w:rPr>
          <w:sz w:val="24"/>
          <w:szCs w:val="24"/>
        </w:rPr>
        <w:t xml:space="preserve"> Claude’s large models (Claude 3 Opus) have similar or slightly better token throughput than GPT-4, but still on the order of tens of tokens/sec. Anecdotally, Claude 2’s responses often feel faster for short answers, possibly due to a prompt optimization. With Claude 3, Anthropic also offers the smaller </w:t>
      </w:r>
      <w:r w:rsidRPr="000851D8">
        <w:rPr>
          <w:i/>
          <w:iCs/>
          <w:sz w:val="24"/>
          <w:szCs w:val="24"/>
        </w:rPr>
        <w:t>Claude Instant / Claude Haiku</w:t>
      </w:r>
      <w:r w:rsidRPr="000851D8">
        <w:rPr>
          <w:sz w:val="24"/>
          <w:szCs w:val="24"/>
        </w:rPr>
        <w:t xml:space="preserve"> which is optimized for speed. Claude Instant 1.2, for example, was tuned for quick responses and has been used in real-time chatbots. </w:t>
      </w:r>
      <w:r w:rsidRPr="000851D8">
        <w:rPr>
          <w:b/>
          <w:bCs/>
          <w:sz w:val="24"/>
          <w:szCs w:val="24"/>
        </w:rPr>
        <w:t>Claude 3 Haiku</w:t>
      </w:r>
      <w:r w:rsidRPr="000851D8">
        <w:rPr>
          <w:sz w:val="24"/>
          <w:szCs w:val="24"/>
        </w:rPr>
        <w:t xml:space="preserve"> specifically is described as “our fastest model… with industry-leading speed” – presumably this model (perhaps with fewer parameters) could achieve well under 1 second latency even at reasonable output lengths. If the signals we need are very brief (like just an action and a brief rationale), Claude Haiku might handle it in a few hundred milliseconds. The advantage for Anthropic is again concurrency: via API or Bedrock, we can send multiple requests simultaneously. </w:t>
      </w:r>
      <w:r w:rsidRPr="000851D8">
        <w:rPr>
          <w:b/>
          <w:bCs/>
          <w:sz w:val="24"/>
          <w:szCs w:val="24"/>
        </w:rPr>
        <w:t>One approach</w:t>
      </w:r>
      <w:r w:rsidRPr="000851D8">
        <w:rPr>
          <w:sz w:val="24"/>
          <w:szCs w:val="24"/>
        </w:rPr>
        <w:t xml:space="preserve"> to exploit concurrency is to use Amazon Bedrock (since we are using AWS for deployment) – Bedrock hosts Claude and handles requests within the AWS network. This can cut down public Internet latency. Still, hitting ~0.25 s with a cloud API is borderline. We may need to restrict the output length severely (e.g. ask for one-word output or a short JSON with few tokens) to meet the SLA on average.</w:t>
      </w:r>
    </w:p>
    <w:p w14:paraId="14BCC294" w14:textId="5A953DDB" w:rsidR="000851D8" w:rsidRPr="000851D8" w:rsidRDefault="000851D8" w:rsidP="00027B5D">
      <w:pPr>
        <w:numPr>
          <w:ilvl w:val="0"/>
          <w:numId w:val="4"/>
        </w:numPr>
        <w:tabs>
          <w:tab w:val="clear" w:pos="720"/>
        </w:tabs>
        <w:ind w:left="426"/>
        <w:rPr>
          <w:sz w:val="24"/>
          <w:szCs w:val="24"/>
        </w:rPr>
      </w:pPr>
      <w:r w:rsidRPr="000851D8">
        <w:rPr>
          <w:b/>
          <w:bCs/>
          <w:sz w:val="24"/>
          <w:szCs w:val="24"/>
        </w:rPr>
        <w:t>Self-Hosted (Mistral/Hermes/LLaMA) Latency:</w:t>
      </w:r>
      <w:r w:rsidRPr="000851D8">
        <w:rPr>
          <w:sz w:val="24"/>
          <w:szCs w:val="24"/>
        </w:rPr>
        <w:t xml:space="preserve"> Running a model on our own GPU means we avoid network overhead (which is ~50–100ms at least for an API call). However, the model inference speed depends on the model size, GPU performance, and whether we use quantization. On an NVIDIA T4 (which has ~8.1 TFLOPS FP16, or ~65 INT8 tensor ops), a 7-8B parameter model can generate tokens quite quickly, especially if quantized to 4-bit. Users have reported </w:t>
      </w:r>
      <w:r w:rsidRPr="000851D8">
        <w:rPr>
          <w:b/>
          <w:bCs/>
          <w:sz w:val="24"/>
          <w:szCs w:val="24"/>
        </w:rPr>
        <w:t>throughputs of 30–50 tokens/second</w:t>
      </w:r>
      <w:r w:rsidRPr="000851D8">
        <w:rPr>
          <w:sz w:val="24"/>
          <w:szCs w:val="24"/>
        </w:rPr>
        <w:t xml:space="preserve"> for 7B models on a single consumer GPU with 4-bit quantization. Assuming even ~40 tok/sec, if our prompt + output together are ~150 tokens, that’s ~3.75 seconds for the full generation if done sequentially. But note, often the </w:t>
      </w:r>
      <w:r w:rsidRPr="000851D8">
        <w:rPr>
          <w:i/>
          <w:iCs/>
          <w:sz w:val="24"/>
          <w:szCs w:val="24"/>
        </w:rPr>
        <w:t>prompt</w:t>
      </w:r>
      <w:r w:rsidRPr="000851D8">
        <w:rPr>
          <w:sz w:val="24"/>
          <w:szCs w:val="24"/>
        </w:rPr>
        <w:t xml:space="preserve"> processing (context input) can be partially parallelized and the main time cost is in generating new tokens. If the output is short (say 20 tokens), generation is 0.5s, plus prompt embedding maybe another 0.1–0.2s. We might get in the ~0.7s range for a single query on 7B. This is above 0.275s. To reduce it, we can employ </w:t>
      </w:r>
      <w:r w:rsidRPr="000851D8">
        <w:rPr>
          <w:b/>
          <w:bCs/>
          <w:sz w:val="24"/>
          <w:szCs w:val="24"/>
        </w:rPr>
        <w:t>quantization and batching</w:t>
      </w:r>
      <w:r w:rsidRPr="000851D8">
        <w:rPr>
          <w:sz w:val="24"/>
          <w:szCs w:val="24"/>
        </w:rPr>
        <w:t>. A 4-bit quantized model will run roughly 2–3× faster than a full FP16 model because it reduces memory bandwidth usage and can use INT4 matrix multiply if supported. We will definitely run Mistral/LLaMA in 4-bit mode on the T4. That might push generation to e.g. 80 tokens/sec for short sequences. It’s plausible to get ~0.3s latencies for short answers from a 7B model on a T4 if optimized (using libraries like FasterTransformer or TGI).</w:t>
      </w:r>
    </w:p>
    <w:p w14:paraId="288151A7" w14:textId="77777777" w:rsidR="000851D8" w:rsidRPr="000851D8" w:rsidRDefault="000851D8" w:rsidP="000851D8">
      <w:pPr>
        <w:rPr>
          <w:sz w:val="24"/>
          <w:szCs w:val="24"/>
        </w:rPr>
      </w:pPr>
      <w:r w:rsidRPr="000851D8">
        <w:rPr>
          <w:sz w:val="24"/>
          <w:szCs w:val="24"/>
        </w:rPr>
        <w:lastRenderedPageBreak/>
        <w:t xml:space="preserve">The bigger challenge is </w:t>
      </w:r>
      <w:r w:rsidRPr="000851D8">
        <w:rPr>
          <w:b/>
          <w:bCs/>
          <w:sz w:val="24"/>
          <w:szCs w:val="24"/>
        </w:rPr>
        <w:t>7 concurrent tickers</w:t>
      </w:r>
      <w:r w:rsidRPr="000851D8">
        <w:rPr>
          <w:sz w:val="24"/>
          <w:szCs w:val="24"/>
        </w:rPr>
        <w:t>. On one GPU, if you handle them sequentially, 7 * 0.3s = 2.1s, missing the SLA. We have two strategies:</w:t>
      </w:r>
    </w:p>
    <w:p w14:paraId="04263BC1" w14:textId="2C3A5226" w:rsidR="000851D8" w:rsidRPr="000851D8" w:rsidRDefault="000851D8" w:rsidP="009D4A53">
      <w:pPr>
        <w:numPr>
          <w:ilvl w:val="1"/>
          <w:numId w:val="4"/>
        </w:numPr>
        <w:tabs>
          <w:tab w:val="clear" w:pos="1440"/>
        </w:tabs>
        <w:ind w:left="426"/>
        <w:rPr>
          <w:sz w:val="24"/>
          <w:szCs w:val="24"/>
        </w:rPr>
      </w:pPr>
      <w:r w:rsidRPr="000851D8">
        <w:rPr>
          <w:b/>
          <w:bCs/>
          <w:sz w:val="24"/>
          <w:szCs w:val="24"/>
        </w:rPr>
        <w:t>Concurrent threads:</w:t>
      </w:r>
      <w:r w:rsidRPr="000851D8">
        <w:rPr>
          <w:sz w:val="24"/>
          <w:szCs w:val="24"/>
        </w:rPr>
        <w:t xml:space="preserve"> Run multiple generation requests in parallel threads. However, a single GPU can usually only execute one large matrix multiply at a time (unless using multi-streaming which is complex). In practice, parallel threads will </w:t>
      </w:r>
      <w:r w:rsidRPr="000851D8">
        <w:rPr>
          <w:i/>
          <w:iCs/>
          <w:sz w:val="24"/>
          <w:szCs w:val="24"/>
        </w:rPr>
        <w:t>time-slice</w:t>
      </w:r>
      <w:r w:rsidRPr="000851D8">
        <w:rPr>
          <w:sz w:val="24"/>
          <w:szCs w:val="24"/>
        </w:rPr>
        <w:t xml:space="preserve"> on the GPU and likely each run slower (contention). </w:t>
      </w:r>
      <w:r w:rsidR="009D4A53" w:rsidRPr="000851D8">
        <w:rPr>
          <w:sz w:val="24"/>
          <w:szCs w:val="24"/>
        </w:rPr>
        <w:t>So,</w:t>
      </w:r>
      <w:r w:rsidRPr="000851D8">
        <w:rPr>
          <w:sz w:val="24"/>
          <w:szCs w:val="24"/>
        </w:rPr>
        <w:t xml:space="preserve"> 7 concurrent might still take ~2s total – no gain.</w:t>
      </w:r>
    </w:p>
    <w:p w14:paraId="49CF048C" w14:textId="2A72DBBE" w:rsidR="000851D8" w:rsidRPr="000851D8" w:rsidRDefault="000851D8" w:rsidP="009D4A53">
      <w:pPr>
        <w:numPr>
          <w:ilvl w:val="1"/>
          <w:numId w:val="4"/>
        </w:numPr>
        <w:tabs>
          <w:tab w:val="clear" w:pos="1440"/>
        </w:tabs>
        <w:ind w:left="426"/>
        <w:rPr>
          <w:sz w:val="24"/>
          <w:szCs w:val="24"/>
        </w:rPr>
      </w:pPr>
      <w:r w:rsidRPr="000851D8">
        <w:rPr>
          <w:b/>
          <w:bCs/>
          <w:sz w:val="24"/>
          <w:szCs w:val="24"/>
        </w:rPr>
        <w:t>Batching:</w:t>
      </w:r>
      <w:r w:rsidRPr="000851D8">
        <w:rPr>
          <w:sz w:val="24"/>
          <w:szCs w:val="24"/>
        </w:rPr>
        <w:t xml:space="preserve"> This is more promising. Modern inference libraries allow passing a </w:t>
      </w:r>
      <w:r w:rsidRPr="000851D8">
        <w:rPr>
          <w:i/>
          <w:iCs/>
          <w:sz w:val="24"/>
          <w:szCs w:val="24"/>
        </w:rPr>
        <w:t>batch of prompts</w:t>
      </w:r>
      <w:r w:rsidRPr="000851D8">
        <w:rPr>
          <w:sz w:val="24"/>
          <w:szCs w:val="24"/>
        </w:rPr>
        <w:t xml:space="preserve"> into the model in one forward pass. The model will then generate outputs for all prompts together. This better utilizes the GPU because it can fill the tensor cores with a bigger combined matrix. The downside is memory usage increases with batch size. With 7 prompts batched, the 7B model’s KV cache and activations might exceed 8GB unless the prompt lengths are very short. We could perhaps batch 2 or 3 at a time safely on 8GB. Even that would cut the sequential groups. For example, do 3 at once (0.3s), then next 3 (another 0.3s), then 1 (0.3s): total ~0.9s for all 7 – much better than 2.1s sequentially. This is speculation, but batching is an effective way to increase throughput (tokens/sec) at the cost of memory. Mistral 7B uses </w:t>
      </w:r>
      <w:r w:rsidRPr="000851D8">
        <w:rPr>
          <w:b/>
          <w:bCs/>
          <w:sz w:val="24"/>
          <w:szCs w:val="24"/>
        </w:rPr>
        <w:t>Grouped Query Attention (GQA)</w:t>
      </w:r>
      <w:r w:rsidRPr="000851D8">
        <w:rPr>
          <w:sz w:val="24"/>
          <w:szCs w:val="24"/>
        </w:rPr>
        <w:t xml:space="preserve"> which actually </w:t>
      </w:r>
      <w:r w:rsidRPr="000851D8">
        <w:rPr>
          <w:i/>
          <w:iCs/>
          <w:sz w:val="24"/>
          <w:szCs w:val="24"/>
        </w:rPr>
        <w:t>reduces memory usage and increases speed per token</w:t>
      </w:r>
      <w:r w:rsidRPr="000851D8">
        <w:rPr>
          <w:sz w:val="24"/>
          <w:szCs w:val="24"/>
        </w:rPr>
        <w:t>, so it is quite amenable to batching. We will likely use a serving framework (like HuggingFace’s Text Generation Inference or a custom generate_batch loop) to send multiple ticker prompts in one go if needed.</w:t>
      </w:r>
    </w:p>
    <w:p w14:paraId="25EE59DC" w14:textId="77777777" w:rsidR="000851D8" w:rsidRPr="000851D8" w:rsidRDefault="000851D8" w:rsidP="000851D8">
      <w:pPr>
        <w:rPr>
          <w:sz w:val="24"/>
          <w:szCs w:val="24"/>
        </w:rPr>
      </w:pPr>
      <w:r w:rsidRPr="000851D8">
        <w:rPr>
          <w:sz w:val="24"/>
          <w:szCs w:val="24"/>
        </w:rPr>
        <w:t xml:space="preserve">In summary, </w:t>
      </w:r>
      <w:r w:rsidRPr="000851D8">
        <w:rPr>
          <w:b/>
          <w:bCs/>
          <w:sz w:val="24"/>
          <w:szCs w:val="24"/>
        </w:rPr>
        <w:t>self-hosting a quantized 7B/8B model on a T4 GPU is borderline but potentially feasible for ~0.25–0.5s per query</w:t>
      </w:r>
      <w:r w:rsidRPr="000851D8">
        <w:rPr>
          <w:sz w:val="24"/>
          <w:szCs w:val="24"/>
        </w:rPr>
        <w:t xml:space="preserve"> with careful optimization. If this still falls short, one could upgrade to a more powerful GPU (AWS g5.2xlarge has an NVIDIA A10G 24GB, about 2× the throughput of T4) or consider splitting tickers across two instances. Given our budget, we likely try to make the single T4 instance work by limiting output length and possibly simplifying the prompt (to reduce token count).</w:t>
      </w:r>
    </w:p>
    <w:p w14:paraId="43FA0F15" w14:textId="77777777" w:rsidR="000851D8" w:rsidRPr="000851D8" w:rsidRDefault="000851D8" w:rsidP="000851D8">
      <w:pPr>
        <w:rPr>
          <w:sz w:val="24"/>
          <w:szCs w:val="24"/>
        </w:rPr>
      </w:pPr>
      <w:r w:rsidRPr="000851D8">
        <w:rPr>
          <w:sz w:val="24"/>
          <w:szCs w:val="24"/>
        </w:rPr>
        <w:t xml:space="preserve">For </w:t>
      </w:r>
      <w:r w:rsidRPr="000851D8">
        <w:rPr>
          <w:b/>
          <w:bCs/>
          <w:sz w:val="24"/>
          <w:szCs w:val="24"/>
        </w:rPr>
        <w:t>throughput</w:t>
      </w:r>
      <w:r w:rsidRPr="000851D8">
        <w:rPr>
          <w:sz w:val="24"/>
          <w:szCs w:val="24"/>
        </w:rPr>
        <w:t xml:space="preserve">, one advantage of self-hosting is that </w:t>
      </w:r>
      <w:r w:rsidRPr="000851D8">
        <w:rPr>
          <w:i/>
          <w:iCs/>
          <w:sz w:val="24"/>
          <w:szCs w:val="24"/>
        </w:rPr>
        <w:t>once the model is loaded</w:t>
      </w:r>
      <w:r w:rsidRPr="000851D8">
        <w:rPr>
          <w:sz w:val="24"/>
          <w:szCs w:val="24"/>
        </w:rPr>
        <w:t>, each additional request is essentially “free” in terms of cost and can be processed as fast as the hardware allows. The pipeline can control concurrency – we could even decide to only generate signals for tickers that meet certain criteria to reduce load. Cloud APIs, by contrast, charge per request/token and might have rate limits (OpenAI GPT-4 might limit requests per minute depending on your quota). But with ~2k/day, rate limits are not a major issue.</w:t>
      </w:r>
    </w:p>
    <w:p w14:paraId="6B218160" w14:textId="77777777" w:rsidR="000851D8" w:rsidRPr="000851D8" w:rsidRDefault="000851D8" w:rsidP="000851D8">
      <w:pPr>
        <w:rPr>
          <w:sz w:val="24"/>
          <w:szCs w:val="24"/>
        </w:rPr>
      </w:pPr>
      <w:r w:rsidRPr="000851D8">
        <w:rPr>
          <w:sz w:val="24"/>
          <w:szCs w:val="24"/>
        </w:rPr>
        <w:t>To concretely evaluate latency:</w:t>
      </w:r>
    </w:p>
    <w:p w14:paraId="7F6D3D87" w14:textId="1364D20E" w:rsidR="000851D8" w:rsidRPr="000851D8" w:rsidRDefault="000851D8" w:rsidP="009D4A53">
      <w:pPr>
        <w:numPr>
          <w:ilvl w:val="0"/>
          <w:numId w:val="5"/>
        </w:numPr>
        <w:tabs>
          <w:tab w:val="clear" w:pos="720"/>
          <w:tab w:val="num" w:pos="1134"/>
        </w:tabs>
        <w:ind w:left="426"/>
        <w:rPr>
          <w:sz w:val="24"/>
          <w:szCs w:val="24"/>
        </w:rPr>
      </w:pPr>
      <w:r w:rsidRPr="000851D8">
        <w:rPr>
          <w:b/>
          <w:bCs/>
          <w:sz w:val="24"/>
          <w:szCs w:val="24"/>
        </w:rPr>
        <w:t>GPT-4 API</w:t>
      </w:r>
      <w:r w:rsidRPr="000851D8">
        <w:rPr>
          <w:sz w:val="24"/>
          <w:szCs w:val="24"/>
        </w:rPr>
        <w:t>: ~800+ ms typical (could spike higher under load). Unlikely to consistently meet 250ms.</w:t>
      </w:r>
    </w:p>
    <w:p w14:paraId="1CDE5569" w14:textId="77777777" w:rsidR="000851D8" w:rsidRPr="000851D8" w:rsidRDefault="000851D8" w:rsidP="009D4A53">
      <w:pPr>
        <w:numPr>
          <w:ilvl w:val="0"/>
          <w:numId w:val="5"/>
        </w:numPr>
        <w:tabs>
          <w:tab w:val="clear" w:pos="720"/>
          <w:tab w:val="num" w:pos="1134"/>
        </w:tabs>
        <w:ind w:left="426"/>
        <w:rPr>
          <w:sz w:val="24"/>
          <w:szCs w:val="24"/>
        </w:rPr>
      </w:pPr>
      <w:r w:rsidRPr="000851D8">
        <w:rPr>
          <w:b/>
          <w:bCs/>
          <w:sz w:val="24"/>
          <w:szCs w:val="24"/>
        </w:rPr>
        <w:t>Claude API</w:t>
      </w:r>
      <w:r w:rsidRPr="000851D8">
        <w:rPr>
          <w:sz w:val="24"/>
          <w:szCs w:val="24"/>
        </w:rPr>
        <w:t>: possibly ~500–1000ms for Claude 3 Opus; Claude Instant (Haiku) might get closer to 300ms for short answers due to being smaller/faster.</w:t>
      </w:r>
    </w:p>
    <w:p w14:paraId="187F703E" w14:textId="77777777" w:rsidR="000851D8" w:rsidRPr="000851D8" w:rsidRDefault="000851D8" w:rsidP="009D4A53">
      <w:pPr>
        <w:numPr>
          <w:ilvl w:val="0"/>
          <w:numId w:val="5"/>
        </w:numPr>
        <w:tabs>
          <w:tab w:val="clear" w:pos="720"/>
          <w:tab w:val="num" w:pos="1134"/>
        </w:tabs>
        <w:ind w:left="426"/>
        <w:rPr>
          <w:sz w:val="24"/>
          <w:szCs w:val="24"/>
        </w:rPr>
      </w:pPr>
      <w:r w:rsidRPr="000851D8">
        <w:rPr>
          <w:b/>
          <w:bCs/>
          <w:sz w:val="24"/>
          <w:szCs w:val="24"/>
        </w:rPr>
        <w:t>Mistral/Hermes 7B local</w:t>
      </w:r>
      <w:r w:rsidRPr="000851D8">
        <w:rPr>
          <w:sz w:val="24"/>
          <w:szCs w:val="24"/>
        </w:rPr>
        <w:t>: ~300–700ms depending on optimizations and output length (with 4-bit quant and batch processing, aiming to the lower end).</w:t>
      </w:r>
    </w:p>
    <w:p w14:paraId="6C01BEDB" w14:textId="77777777" w:rsidR="000851D8" w:rsidRPr="000851D8" w:rsidRDefault="000851D8" w:rsidP="009D4A53">
      <w:pPr>
        <w:numPr>
          <w:ilvl w:val="0"/>
          <w:numId w:val="5"/>
        </w:numPr>
        <w:tabs>
          <w:tab w:val="clear" w:pos="720"/>
          <w:tab w:val="num" w:pos="1134"/>
        </w:tabs>
        <w:ind w:left="426"/>
        <w:rPr>
          <w:sz w:val="24"/>
          <w:szCs w:val="24"/>
        </w:rPr>
      </w:pPr>
      <w:r w:rsidRPr="000851D8">
        <w:rPr>
          <w:b/>
          <w:bCs/>
          <w:sz w:val="24"/>
          <w:szCs w:val="24"/>
        </w:rPr>
        <w:t>LLaMA3 8B local</w:t>
      </w:r>
      <w:r w:rsidRPr="000851D8">
        <w:rPr>
          <w:sz w:val="24"/>
          <w:szCs w:val="24"/>
        </w:rPr>
        <w:t>: similar to Mistral 7B in size, perhaps slightly slower if more complex architecture, but should be in the same ballpark when quantized.</w:t>
      </w:r>
    </w:p>
    <w:p w14:paraId="1A03CA93" w14:textId="77777777" w:rsidR="000851D8" w:rsidRPr="000851D8" w:rsidRDefault="000851D8" w:rsidP="009D4A53">
      <w:pPr>
        <w:numPr>
          <w:ilvl w:val="0"/>
          <w:numId w:val="5"/>
        </w:numPr>
        <w:tabs>
          <w:tab w:val="clear" w:pos="720"/>
          <w:tab w:val="num" w:pos="1134"/>
        </w:tabs>
        <w:ind w:left="426"/>
        <w:rPr>
          <w:sz w:val="24"/>
          <w:szCs w:val="24"/>
        </w:rPr>
      </w:pPr>
      <w:r w:rsidRPr="000851D8">
        <w:rPr>
          <w:b/>
          <w:bCs/>
          <w:sz w:val="24"/>
          <w:szCs w:val="24"/>
        </w:rPr>
        <w:t>FinBERT</w:t>
      </w:r>
      <w:r w:rsidRPr="000851D8">
        <w:rPr>
          <w:sz w:val="24"/>
          <w:szCs w:val="24"/>
        </w:rPr>
        <w:t>: trivial latency (&lt;&lt;100ms) but only gives classification, not used for full signal generation.</w:t>
      </w:r>
    </w:p>
    <w:p w14:paraId="1E7F3C5A" w14:textId="77777777" w:rsidR="000851D8" w:rsidRPr="000851D8" w:rsidRDefault="000851D8" w:rsidP="000851D8">
      <w:pPr>
        <w:rPr>
          <w:sz w:val="24"/>
          <w:szCs w:val="24"/>
        </w:rPr>
      </w:pPr>
      <w:r w:rsidRPr="000851D8">
        <w:rPr>
          <w:sz w:val="24"/>
          <w:szCs w:val="24"/>
        </w:rPr>
        <w:t xml:space="preserve">Lastly, we must consider that </w:t>
      </w:r>
      <w:r w:rsidRPr="000851D8">
        <w:rPr>
          <w:b/>
          <w:bCs/>
          <w:sz w:val="24"/>
          <w:szCs w:val="24"/>
        </w:rPr>
        <w:t>275 ms is extremely tight</w:t>
      </w:r>
      <w:r w:rsidRPr="000851D8">
        <w:rPr>
          <w:sz w:val="24"/>
          <w:szCs w:val="24"/>
        </w:rPr>
        <w:t xml:space="preserve"> for an LLM to also </w:t>
      </w:r>
      <w:r w:rsidRPr="000851D8">
        <w:rPr>
          <w:i/>
          <w:iCs/>
          <w:sz w:val="24"/>
          <w:szCs w:val="24"/>
        </w:rPr>
        <w:t>compose an explanation</w:t>
      </w:r>
      <w:r w:rsidRPr="000851D8">
        <w:rPr>
          <w:sz w:val="24"/>
          <w:szCs w:val="24"/>
        </w:rPr>
        <w:t>. If the requirement is strictly about the signal decision (e.g. just output “BUY” or “SELL”), then we can severely truncate output and meet the SLA more easily. However, if we want a richer output (with risk assessment text), we might accept slightly higher latency (perhaps by 0.5s) as a trade-off. The config does indicate 0.25s threshold, which suggests aiming for that as an average, not necessarily max. We may implement graceful degradation (if the model is too slow, possibly skip some analysis or use a simpler heuristic as fallback for that tick).</w:t>
      </w:r>
    </w:p>
    <w:p w14:paraId="123AFF19" w14:textId="77777777" w:rsidR="000851D8" w:rsidRPr="000851D8" w:rsidRDefault="000851D8" w:rsidP="000851D8">
      <w:pPr>
        <w:rPr>
          <w:b/>
          <w:bCs/>
          <w:sz w:val="24"/>
          <w:szCs w:val="24"/>
        </w:rPr>
      </w:pPr>
      <w:r w:rsidRPr="000851D8">
        <w:rPr>
          <w:b/>
          <w:bCs/>
          <w:sz w:val="24"/>
          <w:szCs w:val="24"/>
        </w:rPr>
        <w:lastRenderedPageBreak/>
        <w:t>Hardware Requirements and Self-Hosting Feasibility</w:t>
      </w:r>
    </w:p>
    <w:p w14:paraId="7C59109C" w14:textId="77777777" w:rsidR="000851D8" w:rsidRPr="000851D8" w:rsidRDefault="000851D8" w:rsidP="000851D8">
      <w:pPr>
        <w:rPr>
          <w:sz w:val="24"/>
          <w:szCs w:val="24"/>
        </w:rPr>
      </w:pPr>
      <w:r w:rsidRPr="000851D8">
        <w:rPr>
          <w:sz w:val="24"/>
          <w:szCs w:val="24"/>
        </w:rPr>
        <w:t xml:space="preserve">For </w:t>
      </w:r>
      <w:r w:rsidRPr="000851D8">
        <w:rPr>
          <w:b/>
          <w:bCs/>
          <w:sz w:val="24"/>
          <w:szCs w:val="24"/>
        </w:rPr>
        <w:t>self-hosting</w:t>
      </w:r>
      <w:r w:rsidRPr="000851D8">
        <w:rPr>
          <w:sz w:val="24"/>
          <w:szCs w:val="24"/>
        </w:rPr>
        <w:t>, we target an AWS g5.xlarge (or g5g.xlarge) instance, which provides a single NVIDIA GPU suitable for our models:</w:t>
      </w:r>
    </w:p>
    <w:p w14:paraId="7FDF2927" w14:textId="7BA3C576" w:rsidR="000851D8" w:rsidRPr="000851D8" w:rsidRDefault="000851D8" w:rsidP="004B1772">
      <w:pPr>
        <w:numPr>
          <w:ilvl w:val="0"/>
          <w:numId w:val="6"/>
        </w:numPr>
        <w:tabs>
          <w:tab w:val="clear" w:pos="720"/>
          <w:tab w:val="num" w:pos="1134"/>
        </w:tabs>
        <w:ind w:left="426"/>
        <w:rPr>
          <w:sz w:val="24"/>
          <w:szCs w:val="24"/>
        </w:rPr>
      </w:pPr>
      <w:r w:rsidRPr="000851D8">
        <w:rPr>
          <w:sz w:val="24"/>
          <w:szCs w:val="24"/>
        </w:rPr>
        <w:t xml:space="preserve">The </w:t>
      </w:r>
      <w:r w:rsidRPr="000851D8">
        <w:rPr>
          <w:b/>
          <w:bCs/>
          <w:sz w:val="24"/>
          <w:szCs w:val="24"/>
        </w:rPr>
        <w:t>g5.xlarge</w:t>
      </w:r>
      <w:r w:rsidRPr="000851D8">
        <w:rPr>
          <w:sz w:val="24"/>
          <w:szCs w:val="24"/>
        </w:rPr>
        <w:t xml:space="preserve"> comes with an NVIDIA A10G (24 GB VRAM). This GPU can easily handle 7B–13B models in FP16 and even larger models with 4-bit quantization. 24 GB is plenty to load an 8B model in full precision if needed. This instance costs around ~$1.00/</w:t>
      </w:r>
      <w:proofErr w:type="spellStart"/>
      <w:r w:rsidRPr="000851D8">
        <w:rPr>
          <w:sz w:val="24"/>
          <w:szCs w:val="24"/>
        </w:rPr>
        <w:t>hr</w:t>
      </w:r>
      <w:proofErr w:type="spellEnd"/>
      <w:r w:rsidRPr="000851D8">
        <w:rPr>
          <w:sz w:val="24"/>
          <w:szCs w:val="24"/>
        </w:rPr>
        <w:t xml:space="preserve"> on-demand.</w:t>
      </w:r>
    </w:p>
    <w:p w14:paraId="2F3AC05E" w14:textId="781F1C56" w:rsidR="000851D8" w:rsidRPr="000851D8" w:rsidRDefault="000851D8" w:rsidP="004B1772">
      <w:pPr>
        <w:numPr>
          <w:ilvl w:val="0"/>
          <w:numId w:val="6"/>
        </w:numPr>
        <w:tabs>
          <w:tab w:val="clear" w:pos="720"/>
          <w:tab w:val="num" w:pos="1134"/>
        </w:tabs>
        <w:ind w:left="426"/>
        <w:rPr>
          <w:sz w:val="24"/>
          <w:szCs w:val="24"/>
        </w:rPr>
      </w:pPr>
      <w:r w:rsidRPr="000851D8">
        <w:rPr>
          <w:sz w:val="24"/>
          <w:szCs w:val="24"/>
        </w:rPr>
        <w:t xml:space="preserve">The </w:t>
      </w:r>
      <w:r w:rsidRPr="000851D8">
        <w:rPr>
          <w:b/>
          <w:bCs/>
          <w:sz w:val="24"/>
          <w:szCs w:val="24"/>
        </w:rPr>
        <w:t>g5g.xlarge</w:t>
      </w:r>
      <w:r w:rsidRPr="000851D8">
        <w:rPr>
          <w:sz w:val="24"/>
          <w:szCs w:val="24"/>
        </w:rPr>
        <w:t xml:space="preserve"> variant uses an NVIDIA T4 (16 GB VRAM) and an AWS Graviton CPU. This has less GPU memory and about half the FLOPS of A10G, but is much cheaper (~$0.42/hr on-demand). The T4’s 16 GB memory means we should use 4-bit quantization for models above ~10B to fit comfortably. For 7B/8B models:</w:t>
      </w:r>
    </w:p>
    <w:p w14:paraId="7BF2B215" w14:textId="77777777" w:rsidR="000851D8" w:rsidRPr="000851D8" w:rsidRDefault="000851D8" w:rsidP="004B1772">
      <w:pPr>
        <w:numPr>
          <w:ilvl w:val="1"/>
          <w:numId w:val="6"/>
        </w:numPr>
        <w:tabs>
          <w:tab w:val="clear" w:pos="1440"/>
          <w:tab w:val="num" w:pos="1985"/>
        </w:tabs>
        <w:ind w:left="851"/>
        <w:rPr>
          <w:sz w:val="24"/>
          <w:szCs w:val="24"/>
        </w:rPr>
      </w:pPr>
      <w:r w:rsidRPr="000851D8">
        <w:rPr>
          <w:b/>
          <w:bCs/>
          <w:sz w:val="24"/>
          <w:szCs w:val="24"/>
        </w:rPr>
        <w:t>Memory</w:t>
      </w:r>
      <w:r w:rsidRPr="000851D8">
        <w:rPr>
          <w:sz w:val="24"/>
          <w:szCs w:val="24"/>
        </w:rPr>
        <w:t xml:space="preserve">: A 7B model in 16-bit requires ~14–16 GB just for weights (Mistral 7B is 7.3B * 2 bytes ≈ 14.6 GB, plus overhead). This would </w:t>
      </w:r>
      <w:r w:rsidRPr="000851D8">
        <w:rPr>
          <w:i/>
          <w:iCs/>
          <w:sz w:val="24"/>
          <w:szCs w:val="24"/>
        </w:rPr>
        <w:t>just</w:t>
      </w:r>
      <w:r w:rsidRPr="000851D8">
        <w:rPr>
          <w:sz w:val="24"/>
          <w:szCs w:val="24"/>
        </w:rPr>
        <w:t xml:space="preserve"> fit 16 GB with no room for overhead or context. Not safe. In 8-bit (one byte per parameter using int8 quantization), it’s ~7.3 GB – that fits and leaves room for activations and OS. In 4-bit, ~3.65 GB, very comfortable; even with runtime data we’d maybe use ~6–8 GB total. </w:t>
      </w:r>
      <w:r w:rsidRPr="000851D8">
        <w:rPr>
          <w:b/>
          <w:bCs/>
          <w:sz w:val="24"/>
          <w:szCs w:val="24"/>
        </w:rPr>
        <w:t>Conclusion</w:t>
      </w:r>
      <w:r w:rsidRPr="000851D8">
        <w:rPr>
          <w:sz w:val="24"/>
          <w:szCs w:val="24"/>
        </w:rPr>
        <w:t>: We will run the model in 4-bit or 8-bit mode on T4. 4-bit is preferred to also boost speed. LLaMA3-8B in 4-bit would be ~4GB. These easily fit in 16GB VRAM along with the token buffers.</w:t>
      </w:r>
    </w:p>
    <w:p w14:paraId="28A6CAF6" w14:textId="77777777" w:rsidR="000851D8" w:rsidRPr="000851D8" w:rsidRDefault="000851D8" w:rsidP="004B1772">
      <w:pPr>
        <w:numPr>
          <w:ilvl w:val="1"/>
          <w:numId w:val="6"/>
        </w:numPr>
        <w:tabs>
          <w:tab w:val="clear" w:pos="1440"/>
          <w:tab w:val="num" w:pos="1985"/>
        </w:tabs>
        <w:ind w:left="851"/>
        <w:rPr>
          <w:sz w:val="24"/>
          <w:szCs w:val="24"/>
        </w:rPr>
      </w:pPr>
      <w:r w:rsidRPr="000851D8">
        <w:rPr>
          <w:b/>
          <w:bCs/>
          <w:sz w:val="24"/>
          <w:szCs w:val="24"/>
        </w:rPr>
        <w:t>Compute</w:t>
      </w:r>
      <w:r w:rsidRPr="000851D8">
        <w:rPr>
          <w:sz w:val="24"/>
          <w:szCs w:val="24"/>
        </w:rPr>
        <w:t>: The T4 can serve ~0.1–0.2 TFLOPS per watt; it’s not as fast as modern GPUs, but for 7B models it’s acceptable. As discussed, we expect tens of tokens/sec generation.</w:t>
      </w:r>
    </w:p>
    <w:p w14:paraId="21C5189C" w14:textId="77777777" w:rsidR="000851D8" w:rsidRPr="000851D8" w:rsidRDefault="000851D8" w:rsidP="000851D8">
      <w:pPr>
        <w:rPr>
          <w:sz w:val="24"/>
          <w:szCs w:val="24"/>
        </w:rPr>
      </w:pPr>
      <w:r w:rsidRPr="000851D8">
        <w:rPr>
          <w:sz w:val="24"/>
          <w:szCs w:val="24"/>
        </w:rPr>
        <w:t xml:space="preserve">In terms of </w:t>
      </w:r>
      <w:r w:rsidRPr="000851D8">
        <w:rPr>
          <w:i/>
          <w:iCs/>
          <w:sz w:val="24"/>
          <w:szCs w:val="24"/>
        </w:rPr>
        <w:t>scalability</w:t>
      </w:r>
      <w:r w:rsidRPr="000851D8">
        <w:rPr>
          <w:sz w:val="24"/>
          <w:szCs w:val="24"/>
        </w:rPr>
        <w:t>, one T4 GPU can host one model at a time. If we later wanted an ensemble of models or a fallback model, we might need multiple instances. But within budget, we likely stick to one model.</w:t>
      </w:r>
    </w:p>
    <w:p w14:paraId="214DD8F6" w14:textId="77777777" w:rsidR="000851D8" w:rsidRPr="000851D8" w:rsidRDefault="000851D8" w:rsidP="000851D8">
      <w:pPr>
        <w:rPr>
          <w:sz w:val="24"/>
          <w:szCs w:val="24"/>
        </w:rPr>
      </w:pPr>
      <w:r w:rsidRPr="000851D8">
        <w:rPr>
          <w:sz w:val="24"/>
          <w:szCs w:val="24"/>
        </w:rPr>
        <w:t xml:space="preserve">For </w:t>
      </w:r>
      <w:r w:rsidRPr="000851D8">
        <w:rPr>
          <w:b/>
          <w:bCs/>
          <w:sz w:val="24"/>
          <w:szCs w:val="24"/>
        </w:rPr>
        <w:t>closed API models</w:t>
      </w:r>
      <w:r w:rsidRPr="000851D8">
        <w:rPr>
          <w:sz w:val="24"/>
          <w:szCs w:val="24"/>
        </w:rPr>
        <w:t>, hardware requirements are offloaded to the provider. We just need a machine to call the API (which can be a lightweight EC2 or even just a Lambda function etc.). But since we already need an EC2 for data processing and possibly other analytics, using the same instance for calling API is fine (the CPU on g5.xlarge can handle 7 HTTP calls every 5 minutes no problem).</w:t>
      </w:r>
    </w:p>
    <w:p w14:paraId="7E110090" w14:textId="65520DFA" w:rsidR="002F579D" w:rsidRDefault="002F579D" w:rsidP="002F579D">
      <w:pPr>
        <w:spacing w:after="0" w:line="240" w:lineRule="auto"/>
        <w:rPr>
          <w:b/>
          <w:bCs/>
          <w:sz w:val="24"/>
          <w:szCs w:val="24"/>
        </w:rPr>
      </w:pPr>
      <w:r w:rsidRPr="002F579D">
        <w:rPr>
          <w:rFonts w:ascii="Segoe UI Emoji" w:hAnsi="Segoe UI Emoji" w:cs="Segoe UI Emoji"/>
          <w:b/>
          <w:bCs/>
          <w:sz w:val="24"/>
          <w:szCs w:val="24"/>
        </w:rPr>
        <w:t>🔧</w:t>
      </w:r>
      <w:r w:rsidRPr="002F579D">
        <w:rPr>
          <w:b/>
          <w:bCs/>
          <w:sz w:val="24"/>
          <w:szCs w:val="24"/>
        </w:rPr>
        <w:t xml:space="preserve"> What Is Fine-Tuning?</w:t>
      </w:r>
    </w:p>
    <w:p w14:paraId="772B8A16" w14:textId="0E4166CA" w:rsidR="002F579D" w:rsidRDefault="002F579D" w:rsidP="002F579D">
      <w:pPr>
        <w:spacing w:after="0" w:line="240" w:lineRule="auto"/>
        <w:rPr>
          <w:b/>
          <w:bCs/>
          <w:sz w:val="24"/>
          <w:szCs w:val="24"/>
        </w:rPr>
      </w:pPr>
      <w:r w:rsidRPr="002F579D">
        <w:rPr>
          <w:b/>
          <w:bCs/>
          <w:sz w:val="24"/>
          <w:szCs w:val="24"/>
        </w:rPr>
        <w:t>Fine-tuning</w:t>
      </w:r>
      <w:r w:rsidRPr="002F579D">
        <w:rPr>
          <w:sz w:val="24"/>
          <w:szCs w:val="24"/>
        </w:rPr>
        <w:t xml:space="preserve"> = training a pretrained model (like Mistral 7B) on your own custom data, so it learns to speak in your style, answer domain-specific questions, or behave differently than the original model.</w:t>
      </w:r>
    </w:p>
    <w:p w14:paraId="0736C777" w14:textId="6F6DB307" w:rsidR="002F579D" w:rsidRDefault="002F579D" w:rsidP="002F579D">
      <w:pPr>
        <w:rPr>
          <w:sz w:val="24"/>
          <w:szCs w:val="24"/>
        </w:rPr>
      </w:pPr>
      <w:r w:rsidRPr="002F579D">
        <w:rPr>
          <w:rFonts w:ascii="Segoe UI Emoji" w:hAnsi="Segoe UI Emoji" w:cs="Segoe UI Emoji"/>
          <w:b/>
          <w:bCs/>
          <w:sz w:val="24"/>
          <w:szCs w:val="24"/>
        </w:rPr>
        <w:t>🧠</w:t>
      </w:r>
      <w:r w:rsidRPr="002F579D">
        <w:rPr>
          <w:b/>
          <w:bCs/>
          <w:sz w:val="24"/>
          <w:szCs w:val="24"/>
        </w:rPr>
        <w:t xml:space="preserve"> Problem: </w:t>
      </w:r>
      <w:r w:rsidRPr="002F579D">
        <w:rPr>
          <w:sz w:val="24"/>
          <w:szCs w:val="24"/>
        </w:rPr>
        <w:t>Full fine-tuning of a 7B model requires hundreds of GBs of GPU memory.</w:t>
      </w:r>
    </w:p>
    <w:p w14:paraId="2AF33655" w14:textId="3F2ECEAD" w:rsidR="002F579D" w:rsidRPr="002F579D" w:rsidRDefault="002F579D" w:rsidP="002F579D">
      <w:pPr>
        <w:spacing w:after="0" w:line="240" w:lineRule="auto"/>
        <w:rPr>
          <w:sz w:val="24"/>
          <w:szCs w:val="24"/>
        </w:rPr>
      </w:pPr>
      <w:r w:rsidRPr="002F579D">
        <w:rPr>
          <w:rFonts w:ascii="Segoe UI Emoji" w:hAnsi="Segoe UI Emoji" w:cs="Segoe UI Emoji"/>
          <w:sz w:val="24"/>
          <w:szCs w:val="24"/>
        </w:rPr>
        <w:t>💡</w:t>
      </w:r>
      <w:r w:rsidRPr="002F579D">
        <w:rPr>
          <w:sz w:val="24"/>
          <w:szCs w:val="24"/>
        </w:rPr>
        <w:t xml:space="preserve"> </w:t>
      </w:r>
      <w:proofErr w:type="spellStart"/>
      <w:r w:rsidRPr="002F579D">
        <w:rPr>
          <w:b/>
          <w:bCs/>
          <w:sz w:val="24"/>
          <w:szCs w:val="24"/>
        </w:rPr>
        <w:t>LoRA</w:t>
      </w:r>
      <w:proofErr w:type="spellEnd"/>
      <w:r w:rsidRPr="002F579D">
        <w:rPr>
          <w:sz w:val="24"/>
          <w:szCs w:val="24"/>
        </w:rPr>
        <w:t>: Low-Rank Adaptation of Large Language Models</w:t>
      </w: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3544"/>
        <w:gridCol w:w="6946"/>
      </w:tblGrid>
      <w:tr w:rsidR="002F579D" w:rsidRPr="002F579D" w14:paraId="51D3AC42" w14:textId="77777777" w:rsidTr="004D41F7">
        <w:trPr>
          <w:tblHeader/>
          <w:tblCellSpacing w:w="15" w:type="dxa"/>
        </w:trPr>
        <w:tc>
          <w:tcPr>
            <w:tcW w:w="3499" w:type="dxa"/>
            <w:vAlign w:val="center"/>
            <w:hideMark/>
          </w:tcPr>
          <w:p w14:paraId="62A25A86" w14:textId="77777777" w:rsidR="002F579D" w:rsidRPr="002F579D" w:rsidRDefault="002F579D" w:rsidP="002F579D">
            <w:pPr>
              <w:spacing w:after="0" w:line="240" w:lineRule="auto"/>
              <w:rPr>
                <w:b/>
                <w:bCs/>
                <w:sz w:val="24"/>
                <w:szCs w:val="24"/>
                <w:lang/>
              </w:rPr>
            </w:pPr>
            <w:r w:rsidRPr="002F579D">
              <w:rPr>
                <w:rFonts w:ascii="Segoe UI Emoji" w:hAnsi="Segoe UI Emoji" w:cs="Segoe UI Emoji"/>
                <w:b/>
                <w:bCs/>
                <w:sz w:val="24"/>
                <w:szCs w:val="24"/>
                <w:lang/>
              </w:rPr>
              <w:t>🔹</w:t>
            </w:r>
            <w:r w:rsidRPr="002F579D">
              <w:rPr>
                <w:b/>
                <w:bCs/>
                <w:sz w:val="24"/>
                <w:szCs w:val="24"/>
                <w:lang/>
              </w:rPr>
              <w:t xml:space="preserve"> What it does</w:t>
            </w:r>
          </w:p>
        </w:tc>
        <w:tc>
          <w:tcPr>
            <w:tcW w:w="6901" w:type="dxa"/>
            <w:vAlign w:val="center"/>
            <w:hideMark/>
          </w:tcPr>
          <w:p w14:paraId="0977BE7E" w14:textId="77777777" w:rsidR="002F579D" w:rsidRPr="002F579D" w:rsidRDefault="002F579D" w:rsidP="002F579D">
            <w:pPr>
              <w:spacing w:after="0" w:line="240" w:lineRule="auto"/>
              <w:rPr>
                <w:b/>
                <w:bCs/>
                <w:sz w:val="24"/>
                <w:szCs w:val="24"/>
                <w:lang/>
              </w:rPr>
            </w:pPr>
            <w:r w:rsidRPr="002F579D">
              <w:rPr>
                <w:b/>
                <w:bCs/>
                <w:sz w:val="24"/>
                <w:szCs w:val="24"/>
                <w:lang/>
              </w:rPr>
              <w:t>Adds small, trainable adapter layers to the frozen model weights</w:t>
            </w:r>
          </w:p>
        </w:tc>
      </w:tr>
      <w:tr w:rsidR="002F579D" w:rsidRPr="002F579D" w14:paraId="230461E1" w14:textId="77777777" w:rsidTr="004D41F7">
        <w:trPr>
          <w:tblCellSpacing w:w="15" w:type="dxa"/>
        </w:trPr>
        <w:tc>
          <w:tcPr>
            <w:tcW w:w="3499" w:type="dxa"/>
            <w:vAlign w:val="center"/>
            <w:hideMark/>
          </w:tcPr>
          <w:p w14:paraId="40843A91"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What you train</w:t>
            </w:r>
          </w:p>
        </w:tc>
        <w:tc>
          <w:tcPr>
            <w:tcW w:w="6901" w:type="dxa"/>
            <w:vAlign w:val="center"/>
            <w:hideMark/>
          </w:tcPr>
          <w:p w14:paraId="2BC7974E" w14:textId="77777777" w:rsidR="002F579D" w:rsidRPr="002F579D" w:rsidRDefault="002F579D" w:rsidP="002F579D">
            <w:pPr>
              <w:spacing w:after="0" w:line="240" w:lineRule="auto"/>
              <w:rPr>
                <w:sz w:val="24"/>
                <w:szCs w:val="24"/>
                <w:lang/>
              </w:rPr>
            </w:pPr>
            <w:r w:rsidRPr="002F579D">
              <w:rPr>
                <w:sz w:val="24"/>
                <w:szCs w:val="24"/>
                <w:lang/>
              </w:rPr>
              <w:t>Only a few extra matrices (≈0.1–1% of full model size)</w:t>
            </w:r>
          </w:p>
        </w:tc>
      </w:tr>
      <w:tr w:rsidR="002F579D" w:rsidRPr="002F579D" w14:paraId="634794A1" w14:textId="77777777" w:rsidTr="004D41F7">
        <w:trPr>
          <w:tblCellSpacing w:w="15" w:type="dxa"/>
        </w:trPr>
        <w:tc>
          <w:tcPr>
            <w:tcW w:w="3499" w:type="dxa"/>
            <w:vAlign w:val="center"/>
            <w:hideMark/>
          </w:tcPr>
          <w:p w14:paraId="7A2BC6B5"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Original model</w:t>
            </w:r>
          </w:p>
        </w:tc>
        <w:tc>
          <w:tcPr>
            <w:tcW w:w="6901" w:type="dxa"/>
            <w:vAlign w:val="center"/>
            <w:hideMark/>
          </w:tcPr>
          <w:p w14:paraId="7C730303"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Remains unchanged (frozen)</w:t>
            </w:r>
          </w:p>
        </w:tc>
      </w:tr>
      <w:tr w:rsidR="002F579D" w:rsidRPr="002F579D" w14:paraId="5FD82CF0" w14:textId="77777777" w:rsidTr="004D41F7">
        <w:trPr>
          <w:tblCellSpacing w:w="15" w:type="dxa"/>
        </w:trPr>
        <w:tc>
          <w:tcPr>
            <w:tcW w:w="3499" w:type="dxa"/>
            <w:vAlign w:val="center"/>
            <w:hideMark/>
          </w:tcPr>
          <w:p w14:paraId="4C1DDF25"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Storage &amp; cost</w:t>
            </w:r>
          </w:p>
        </w:tc>
        <w:tc>
          <w:tcPr>
            <w:tcW w:w="6901" w:type="dxa"/>
            <w:vAlign w:val="center"/>
            <w:hideMark/>
          </w:tcPr>
          <w:p w14:paraId="3106758B"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Very low (a few hundred MB)</w:t>
            </w:r>
          </w:p>
        </w:tc>
      </w:tr>
      <w:tr w:rsidR="002F579D" w:rsidRPr="002F579D" w14:paraId="3CB951CB" w14:textId="77777777" w:rsidTr="004D41F7">
        <w:trPr>
          <w:tblCellSpacing w:w="15" w:type="dxa"/>
        </w:trPr>
        <w:tc>
          <w:tcPr>
            <w:tcW w:w="3499" w:type="dxa"/>
            <w:vAlign w:val="center"/>
            <w:hideMark/>
          </w:tcPr>
          <w:p w14:paraId="0340CC0E"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Accuracy impact</w:t>
            </w:r>
          </w:p>
        </w:tc>
        <w:tc>
          <w:tcPr>
            <w:tcW w:w="6901" w:type="dxa"/>
            <w:vAlign w:val="center"/>
            <w:hideMark/>
          </w:tcPr>
          <w:p w14:paraId="67E0F8E5" w14:textId="77777777" w:rsidR="002F579D" w:rsidRPr="002F579D" w:rsidRDefault="002F579D" w:rsidP="002F579D">
            <w:pPr>
              <w:spacing w:after="0" w:line="240" w:lineRule="auto"/>
              <w:rPr>
                <w:sz w:val="24"/>
                <w:szCs w:val="24"/>
                <w:lang/>
              </w:rPr>
            </w:pPr>
            <w:r w:rsidRPr="002F579D">
              <w:rPr>
                <w:rFonts w:ascii="Segoe UI Emoji" w:hAnsi="Segoe UI Emoji" w:cs="Segoe UI Emoji"/>
                <w:sz w:val="24"/>
                <w:szCs w:val="24"/>
                <w:lang/>
              </w:rPr>
              <w:t>🟡</w:t>
            </w:r>
            <w:r w:rsidRPr="002F579D">
              <w:rPr>
                <w:sz w:val="24"/>
                <w:szCs w:val="24"/>
                <w:lang/>
              </w:rPr>
              <w:t xml:space="preserve"> Slightly less than full fine-tuning, but usually great</w:t>
            </w:r>
          </w:p>
        </w:tc>
      </w:tr>
    </w:tbl>
    <w:p w14:paraId="2FD52408" w14:textId="77777777" w:rsidR="002F579D" w:rsidRPr="002F579D" w:rsidRDefault="002F579D" w:rsidP="002F579D">
      <w:pPr>
        <w:spacing w:after="0" w:line="240" w:lineRule="auto"/>
        <w:rPr>
          <w:sz w:val="24"/>
          <w:szCs w:val="24"/>
          <w:lang/>
        </w:rPr>
      </w:pPr>
    </w:p>
    <w:p w14:paraId="66D8C0E0" w14:textId="77777777" w:rsidR="002F579D" w:rsidRPr="002F579D" w:rsidRDefault="002F579D" w:rsidP="002F579D">
      <w:pPr>
        <w:spacing w:after="0" w:line="240" w:lineRule="auto"/>
        <w:rPr>
          <w:b/>
          <w:bCs/>
          <w:sz w:val="24"/>
          <w:szCs w:val="24"/>
          <w:lang/>
        </w:rPr>
      </w:pPr>
      <w:r w:rsidRPr="002F579D">
        <w:rPr>
          <w:rFonts w:ascii="Segoe UI Emoji" w:hAnsi="Segoe UI Emoji" w:cs="Segoe UI Emoji"/>
          <w:b/>
          <w:bCs/>
          <w:sz w:val="24"/>
          <w:szCs w:val="24"/>
          <w:lang/>
        </w:rPr>
        <w:t>✅</w:t>
      </w:r>
      <w:r w:rsidRPr="002F579D">
        <w:rPr>
          <w:b/>
          <w:bCs/>
          <w:sz w:val="24"/>
          <w:szCs w:val="24"/>
          <w:lang/>
        </w:rPr>
        <w:t xml:space="preserve"> Benefits:</w:t>
      </w:r>
    </w:p>
    <w:p w14:paraId="246C30E9" w14:textId="77777777" w:rsidR="002F579D" w:rsidRPr="002F579D" w:rsidRDefault="002F579D" w:rsidP="002F579D">
      <w:pPr>
        <w:numPr>
          <w:ilvl w:val="0"/>
          <w:numId w:val="21"/>
        </w:numPr>
        <w:spacing w:after="0" w:line="240" w:lineRule="auto"/>
        <w:rPr>
          <w:sz w:val="24"/>
          <w:szCs w:val="24"/>
          <w:lang/>
        </w:rPr>
      </w:pPr>
      <w:r w:rsidRPr="002F579D">
        <w:rPr>
          <w:sz w:val="24"/>
          <w:szCs w:val="24"/>
          <w:lang/>
        </w:rPr>
        <w:t>Train large models on consumer-grade GPUs (e.g., 16 GB)</w:t>
      </w:r>
    </w:p>
    <w:p w14:paraId="659D24D2" w14:textId="77777777" w:rsidR="002F579D" w:rsidRPr="002F579D" w:rsidRDefault="002F579D" w:rsidP="002F579D">
      <w:pPr>
        <w:numPr>
          <w:ilvl w:val="0"/>
          <w:numId w:val="21"/>
        </w:numPr>
        <w:spacing w:after="0" w:line="240" w:lineRule="auto"/>
        <w:rPr>
          <w:sz w:val="24"/>
          <w:szCs w:val="24"/>
          <w:lang/>
        </w:rPr>
      </w:pPr>
      <w:r w:rsidRPr="002F579D">
        <w:rPr>
          <w:sz w:val="24"/>
          <w:szCs w:val="24"/>
          <w:lang/>
        </w:rPr>
        <w:t>Save time and money</w:t>
      </w:r>
    </w:p>
    <w:p w14:paraId="589A85BF" w14:textId="77777777" w:rsidR="002F579D" w:rsidRPr="002F579D" w:rsidRDefault="002F579D" w:rsidP="002F579D">
      <w:pPr>
        <w:numPr>
          <w:ilvl w:val="0"/>
          <w:numId w:val="21"/>
        </w:numPr>
        <w:spacing w:after="0" w:line="240" w:lineRule="auto"/>
        <w:rPr>
          <w:sz w:val="24"/>
          <w:szCs w:val="24"/>
          <w:lang/>
        </w:rPr>
      </w:pPr>
      <w:r w:rsidRPr="002F579D">
        <w:rPr>
          <w:sz w:val="24"/>
          <w:szCs w:val="24"/>
          <w:lang/>
        </w:rPr>
        <w:t>Easily merge adapters into the base model or apply multiple LoRA layers</w:t>
      </w:r>
    </w:p>
    <w:p w14:paraId="1627E448" w14:textId="77777777" w:rsidR="002F579D" w:rsidRPr="002F579D" w:rsidRDefault="002F579D" w:rsidP="002F579D">
      <w:pPr>
        <w:spacing w:after="0" w:line="240" w:lineRule="auto"/>
        <w:ind w:left="360"/>
        <w:rPr>
          <w:b/>
          <w:bCs/>
          <w:sz w:val="24"/>
          <w:szCs w:val="24"/>
          <w:lang/>
        </w:rPr>
      </w:pPr>
      <w:r w:rsidRPr="002F579D">
        <w:rPr>
          <w:rFonts w:ascii="Segoe UI Emoji" w:hAnsi="Segoe UI Emoji" w:cs="Segoe UI Emoji"/>
          <w:b/>
          <w:bCs/>
          <w:sz w:val="24"/>
          <w:szCs w:val="24"/>
          <w:lang/>
        </w:rPr>
        <w:t>🧠</w:t>
      </w:r>
      <w:r w:rsidRPr="002F579D">
        <w:rPr>
          <w:b/>
          <w:bCs/>
          <w:sz w:val="24"/>
          <w:szCs w:val="24"/>
          <w:lang/>
        </w:rPr>
        <w:t xml:space="preserve"> Visual Analogy</w:t>
      </w:r>
    </w:p>
    <w:p w14:paraId="136D4DD0" w14:textId="77777777" w:rsidR="002F579D" w:rsidRPr="002F579D" w:rsidRDefault="002F579D" w:rsidP="002F579D">
      <w:pPr>
        <w:numPr>
          <w:ilvl w:val="0"/>
          <w:numId w:val="21"/>
        </w:numPr>
        <w:spacing w:after="0" w:line="240" w:lineRule="auto"/>
        <w:rPr>
          <w:sz w:val="24"/>
          <w:szCs w:val="24"/>
          <w:lang/>
        </w:rPr>
      </w:pPr>
      <w:r w:rsidRPr="002F579D">
        <w:rPr>
          <w:sz w:val="24"/>
          <w:szCs w:val="24"/>
          <w:lang/>
        </w:rPr>
        <w:t>Imagine you have a giant brain (LLM).</w:t>
      </w:r>
      <w:r w:rsidRPr="002F579D">
        <w:rPr>
          <w:sz w:val="24"/>
          <w:szCs w:val="24"/>
          <w:lang/>
        </w:rPr>
        <w:br/>
        <w:t>Instead of rewiring the whole brain, you just attach a few new neurons (LoRA adapters) that steer how it thinks in specific situations.</w:t>
      </w:r>
    </w:p>
    <w:p w14:paraId="37C27C0F" w14:textId="77777777" w:rsidR="002F579D" w:rsidRDefault="002F579D" w:rsidP="002F579D">
      <w:pPr>
        <w:spacing w:after="0" w:line="240" w:lineRule="auto"/>
        <w:ind w:left="360"/>
        <w:rPr>
          <w:sz w:val="24"/>
          <w:szCs w:val="24"/>
          <w:lang w:val="en-150"/>
        </w:rPr>
      </w:pPr>
    </w:p>
    <w:p w14:paraId="34C00CE9" w14:textId="77777777" w:rsidR="002F579D" w:rsidRPr="002F579D" w:rsidRDefault="002F579D" w:rsidP="002F579D">
      <w:pPr>
        <w:spacing w:after="0" w:line="240" w:lineRule="auto"/>
        <w:ind w:left="360"/>
        <w:rPr>
          <w:b/>
          <w:bCs/>
          <w:sz w:val="24"/>
          <w:szCs w:val="24"/>
          <w:lang/>
        </w:rPr>
      </w:pPr>
      <w:r w:rsidRPr="002F579D">
        <w:rPr>
          <w:rFonts w:ascii="Segoe UI Emoji" w:hAnsi="Segoe UI Emoji" w:cs="Segoe UI Emoji"/>
          <w:b/>
          <w:bCs/>
          <w:sz w:val="24"/>
          <w:szCs w:val="24"/>
          <w:lang/>
        </w:rPr>
        <w:lastRenderedPageBreak/>
        <w:t>📦</w:t>
      </w:r>
      <w:r w:rsidRPr="002F579D">
        <w:rPr>
          <w:b/>
          <w:bCs/>
          <w:sz w:val="24"/>
          <w:szCs w:val="24"/>
          <w:lang/>
        </w:rPr>
        <w:t xml:space="preserve"> Final Output</w:t>
      </w:r>
    </w:p>
    <w:p w14:paraId="46BC2162" w14:textId="77777777" w:rsidR="002F579D" w:rsidRPr="002F579D" w:rsidRDefault="002F579D" w:rsidP="002F579D">
      <w:pPr>
        <w:spacing w:after="0" w:line="240" w:lineRule="auto"/>
        <w:ind w:left="360"/>
        <w:rPr>
          <w:sz w:val="24"/>
          <w:szCs w:val="24"/>
          <w:lang/>
        </w:rPr>
      </w:pPr>
      <w:r w:rsidRPr="002F579D">
        <w:rPr>
          <w:sz w:val="24"/>
          <w:szCs w:val="24"/>
          <w:lang/>
        </w:rPr>
        <w:t>After fine-tuning:</w:t>
      </w:r>
    </w:p>
    <w:p w14:paraId="3A59852B" w14:textId="77777777" w:rsidR="002F579D" w:rsidRPr="002F579D" w:rsidRDefault="002F579D" w:rsidP="002F579D">
      <w:pPr>
        <w:numPr>
          <w:ilvl w:val="0"/>
          <w:numId w:val="22"/>
        </w:numPr>
        <w:spacing w:after="0" w:line="240" w:lineRule="auto"/>
        <w:rPr>
          <w:sz w:val="24"/>
          <w:szCs w:val="24"/>
          <w:lang/>
        </w:rPr>
      </w:pPr>
      <w:r w:rsidRPr="002F579D">
        <w:rPr>
          <w:sz w:val="24"/>
          <w:szCs w:val="24"/>
          <w:lang/>
        </w:rPr>
        <w:t xml:space="preserve">You can </w:t>
      </w:r>
      <w:r w:rsidRPr="002F579D">
        <w:rPr>
          <w:b/>
          <w:bCs/>
          <w:sz w:val="24"/>
          <w:szCs w:val="24"/>
          <w:lang/>
        </w:rPr>
        <w:t>store just the LoRA adapter weights</w:t>
      </w:r>
      <w:r w:rsidRPr="002F579D">
        <w:rPr>
          <w:sz w:val="24"/>
          <w:szCs w:val="24"/>
          <w:lang/>
        </w:rPr>
        <w:t xml:space="preserve"> (few hundred MBs)</w:t>
      </w:r>
    </w:p>
    <w:p w14:paraId="175690ED" w14:textId="77777777" w:rsidR="002F579D" w:rsidRPr="002F579D" w:rsidRDefault="002F579D" w:rsidP="002F579D">
      <w:pPr>
        <w:numPr>
          <w:ilvl w:val="0"/>
          <w:numId w:val="22"/>
        </w:numPr>
        <w:spacing w:after="0" w:line="240" w:lineRule="auto"/>
        <w:rPr>
          <w:sz w:val="24"/>
          <w:szCs w:val="24"/>
          <w:lang/>
        </w:rPr>
      </w:pPr>
      <w:r w:rsidRPr="002F579D">
        <w:rPr>
          <w:sz w:val="24"/>
          <w:szCs w:val="24"/>
          <w:lang/>
        </w:rPr>
        <w:t xml:space="preserve">Use them with the base model to get </w:t>
      </w:r>
      <w:r w:rsidRPr="002F579D">
        <w:rPr>
          <w:b/>
          <w:bCs/>
          <w:sz w:val="24"/>
          <w:szCs w:val="24"/>
          <w:lang/>
        </w:rPr>
        <w:t>custom behavior</w:t>
      </w:r>
    </w:p>
    <w:p w14:paraId="6F028074" w14:textId="77777777" w:rsidR="002F579D" w:rsidRPr="002F579D" w:rsidRDefault="002F579D" w:rsidP="002F579D">
      <w:pPr>
        <w:numPr>
          <w:ilvl w:val="0"/>
          <w:numId w:val="22"/>
        </w:numPr>
        <w:spacing w:after="0" w:line="240" w:lineRule="auto"/>
        <w:rPr>
          <w:sz w:val="24"/>
          <w:szCs w:val="24"/>
          <w:lang/>
        </w:rPr>
      </w:pPr>
      <w:r w:rsidRPr="002F579D">
        <w:rPr>
          <w:sz w:val="24"/>
          <w:szCs w:val="24"/>
          <w:lang/>
        </w:rPr>
        <w:t xml:space="preserve">Or </w:t>
      </w:r>
      <w:r w:rsidRPr="002F579D">
        <w:rPr>
          <w:b/>
          <w:bCs/>
          <w:sz w:val="24"/>
          <w:szCs w:val="24"/>
          <w:lang/>
        </w:rPr>
        <w:t>merge them</w:t>
      </w:r>
      <w:r w:rsidRPr="002F579D">
        <w:rPr>
          <w:sz w:val="24"/>
          <w:szCs w:val="24"/>
          <w:lang/>
        </w:rPr>
        <w:t xml:space="preserve"> to create a fully integrated fine-tuned model</w:t>
      </w:r>
    </w:p>
    <w:p w14:paraId="0B3C3F94" w14:textId="77777777" w:rsidR="002F579D" w:rsidRPr="002F579D" w:rsidRDefault="002F579D" w:rsidP="002F579D">
      <w:pPr>
        <w:spacing w:after="0" w:line="240" w:lineRule="auto"/>
        <w:ind w:left="360"/>
        <w:rPr>
          <w:sz w:val="24"/>
          <w:szCs w:val="24"/>
          <w:lang/>
        </w:rPr>
      </w:pPr>
    </w:p>
    <w:p w14:paraId="7DC2E63F" w14:textId="77777777" w:rsidR="002F579D" w:rsidRPr="002F579D" w:rsidRDefault="002F579D" w:rsidP="002F579D">
      <w:pPr>
        <w:spacing w:after="0" w:line="240" w:lineRule="auto"/>
        <w:rPr>
          <w:b/>
          <w:bCs/>
          <w:sz w:val="24"/>
          <w:szCs w:val="24"/>
          <w:lang/>
        </w:rPr>
      </w:pPr>
    </w:p>
    <w:p w14:paraId="299B3178" w14:textId="77777777" w:rsidR="002F579D" w:rsidRDefault="002F579D" w:rsidP="002F579D">
      <w:pPr>
        <w:spacing w:after="0" w:line="240" w:lineRule="auto"/>
        <w:rPr>
          <w:b/>
          <w:bCs/>
          <w:sz w:val="24"/>
          <w:szCs w:val="24"/>
        </w:rPr>
      </w:pPr>
    </w:p>
    <w:p w14:paraId="4289295D" w14:textId="6D2B1A41" w:rsidR="000851D8" w:rsidRPr="000851D8" w:rsidRDefault="000851D8" w:rsidP="002F579D">
      <w:pPr>
        <w:spacing w:after="0" w:line="240" w:lineRule="auto"/>
        <w:rPr>
          <w:sz w:val="24"/>
          <w:szCs w:val="24"/>
        </w:rPr>
      </w:pPr>
      <w:r w:rsidRPr="000851D8">
        <w:rPr>
          <w:b/>
          <w:bCs/>
          <w:sz w:val="24"/>
          <w:szCs w:val="24"/>
        </w:rPr>
        <w:t>Hardware for Fine-Tuning:</w:t>
      </w:r>
      <w:r w:rsidRPr="000851D8">
        <w:rPr>
          <w:sz w:val="24"/>
          <w:szCs w:val="24"/>
        </w:rPr>
        <w:t xml:space="preserve"> If we decide to fine-tune an open model with LoRA in Phase 2, we might need a more powerful machine </w:t>
      </w:r>
      <w:r w:rsidRPr="000851D8">
        <w:rPr>
          <w:i/>
          <w:iCs/>
          <w:sz w:val="24"/>
          <w:szCs w:val="24"/>
        </w:rPr>
        <w:t>temporarily</w:t>
      </w:r>
      <w:r w:rsidRPr="000851D8">
        <w:rPr>
          <w:sz w:val="24"/>
          <w:szCs w:val="24"/>
        </w:rPr>
        <w:t>. Fine-tuning 7B-8B models with LoRA can actually be done on a single GPU as well – using techniques like QLoRA, people have fine-tuned 7B models on a single 12GB GPU. Our 16GB T4 could fine-tune 7B with a small batch size. Alternatively, we could spin up a larger instance (like g5.2xlarge with 24GB) for the training job, then deploy the resulting LoRA on the T4 for inference. The cost of fine-tuning (once-off) is not part of the $300 inference budget, presumably.</w:t>
      </w:r>
    </w:p>
    <w:p w14:paraId="2304A004" w14:textId="77777777" w:rsidR="000851D8" w:rsidRPr="000851D8" w:rsidRDefault="000851D8" w:rsidP="000851D8">
      <w:pPr>
        <w:rPr>
          <w:sz w:val="24"/>
          <w:szCs w:val="24"/>
        </w:rPr>
      </w:pPr>
      <w:r w:rsidRPr="000851D8">
        <w:rPr>
          <w:sz w:val="24"/>
          <w:szCs w:val="24"/>
        </w:rPr>
        <w:t xml:space="preserve">One must also consider </w:t>
      </w:r>
      <w:r w:rsidRPr="000851D8">
        <w:rPr>
          <w:b/>
          <w:bCs/>
          <w:sz w:val="24"/>
          <w:szCs w:val="24"/>
        </w:rPr>
        <w:t>CPU and memory</w:t>
      </w:r>
      <w:r w:rsidRPr="000851D8">
        <w:rPr>
          <w:sz w:val="24"/>
          <w:szCs w:val="24"/>
        </w:rPr>
        <w:t xml:space="preserve"> for supporting tasks: parsing CSV data, running any data normalization, etc. The g5.xlarge has 4 vCPUs and 16 GB RAM, which is sufficient for handling 7 tickers’ data streams and preparing model inputs. If using g5g (Graviton), the ARM CPU might even be more efficient for those tasks and easily handle them.</w:t>
      </w:r>
    </w:p>
    <w:p w14:paraId="037B7B05" w14:textId="77777777" w:rsidR="000851D8" w:rsidRPr="000851D8" w:rsidRDefault="000851D8" w:rsidP="000851D8">
      <w:pPr>
        <w:rPr>
          <w:sz w:val="24"/>
          <w:szCs w:val="24"/>
        </w:rPr>
      </w:pPr>
      <w:r w:rsidRPr="000851D8">
        <w:rPr>
          <w:sz w:val="24"/>
          <w:szCs w:val="24"/>
        </w:rPr>
        <w:t xml:space="preserve">In summary, </w:t>
      </w:r>
      <w:r w:rsidRPr="000851D8">
        <w:rPr>
          <w:b/>
          <w:bCs/>
          <w:sz w:val="24"/>
          <w:szCs w:val="24"/>
        </w:rPr>
        <w:t>self-hosting is feasible</w:t>
      </w:r>
      <w:r w:rsidRPr="000851D8">
        <w:rPr>
          <w:sz w:val="24"/>
          <w:szCs w:val="24"/>
        </w:rPr>
        <w:t xml:space="preserve"> on a single GPU instance for the open models in question, given appropriate quantization. Mistral 7B and LLaMA3 8B will run on 8–16 GB VRAM with 4-bit precision. The hardware is the main cost for self-hosting, but it ensures we have full control over latency (no unpredictable network delays) and the ability to fine-tune.</w:t>
      </w:r>
    </w:p>
    <w:p w14:paraId="54B3E3E0" w14:textId="77777777" w:rsidR="00830883" w:rsidRDefault="00830883">
      <w:pPr>
        <w:rPr>
          <w:b/>
          <w:bCs/>
          <w:sz w:val="24"/>
          <w:szCs w:val="24"/>
        </w:rPr>
      </w:pPr>
      <w:r>
        <w:rPr>
          <w:b/>
          <w:bCs/>
          <w:sz w:val="24"/>
          <w:szCs w:val="24"/>
        </w:rPr>
        <w:br w:type="page"/>
      </w:r>
    </w:p>
    <w:p w14:paraId="332B1FD2" w14:textId="7E105C5A" w:rsidR="000851D8" w:rsidRPr="000851D8" w:rsidRDefault="000851D8" w:rsidP="000851D8">
      <w:pPr>
        <w:rPr>
          <w:b/>
          <w:bCs/>
          <w:sz w:val="24"/>
          <w:szCs w:val="24"/>
        </w:rPr>
      </w:pPr>
      <w:r w:rsidRPr="000851D8">
        <w:rPr>
          <w:b/>
          <w:bCs/>
          <w:sz w:val="24"/>
          <w:szCs w:val="24"/>
        </w:rPr>
        <w:lastRenderedPageBreak/>
        <w:t>Cost Analysis: API vs Self-Hosted</w:t>
      </w:r>
    </w:p>
    <w:p w14:paraId="18708D30" w14:textId="77777777" w:rsidR="000851D8" w:rsidRPr="000851D8" w:rsidRDefault="000851D8" w:rsidP="000851D8">
      <w:pPr>
        <w:rPr>
          <w:sz w:val="24"/>
          <w:szCs w:val="24"/>
        </w:rPr>
      </w:pPr>
      <w:r w:rsidRPr="000851D8">
        <w:rPr>
          <w:sz w:val="24"/>
          <w:szCs w:val="24"/>
        </w:rPr>
        <w:t xml:space="preserve">We now break down the expected monthly cost for each model under ~2,016 requests per day (roughly 60,480 requests per month). We assume each request involves on average </w:t>
      </w:r>
      <w:r w:rsidRPr="000851D8">
        <w:rPr>
          <w:b/>
          <w:bCs/>
          <w:sz w:val="24"/>
          <w:szCs w:val="24"/>
        </w:rPr>
        <w:t>300 tokens</w:t>
      </w:r>
      <w:r w:rsidRPr="000851D8">
        <w:rPr>
          <w:sz w:val="24"/>
          <w:szCs w:val="24"/>
        </w:rPr>
        <w:t xml:space="preserve"> total (including both prompt and output). This is an estimate – actual tokens depend on how much data we include (5-minute data for one ticker could be summarized in maybe 50–100 tokens, plus instructions, and the model’s answer might be 50–100 tokens if it explains itself). We’ll use 300 tokens as a reasonable middle-ground for cost calculations:</w:t>
      </w:r>
    </w:p>
    <w:p w14:paraId="30E5325F" w14:textId="0BCAB0F7" w:rsidR="000851D8" w:rsidRPr="000851D8" w:rsidRDefault="000851D8" w:rsidP="000851D8">
      <w:pPr>
        <w:numPr>
          <w:ilvl w:val="0"/>
          <w:numId w:val="7"/>
        </w:numPr>
        <w:rPr>
          <w:sz w:val="24"/>
          <w:szCs w:val="24"/>
        </w:rPr>
      </w:pPr>
      <w:r w:rsidRPr="000851D8">
        <w:rPr>
          <w:b/>
          <w:bCs/>
          <w:sz w:val="24"/>
          <w:szCs w:val="24"/>
        </w:rPr>
        <w:t>GPT-4 Turbo API (OpenAI):</w:t>
      </w:r>
      <w:r w:rsidRPr="000851D8">
        <w:rPr>
          <w:sz w:val="24"/>
          <w:szCs w:val="24"/>
        </w:rPr>
        <w:t xml:space="preserve"> Pricing is approximately $0.03 per 1k prompt tokens and $0.06 per 1k completion tokens. The newer GPT-4 Turbo model is about </w:t>
      </w:r>
      <w:r w:rsidRPr="000851D8">
        <w:rPr>
          <w:b/>
          <w:bCs/>
          <w:sz w:val="24"/>
          <w:szCs w:val="24"/>
        </w:rPr>
        <w:t>3× cheaper</w:t>
      </w:r>
      <w:r w:rsidRPr="000851D8">
        <w:rPr>
          <w:sz w:val="24"/>
          <w:szCs w:val="24"/>
        </w:rPr>
        <w:t xml:space="preserve"> ($0.01 per 1k input, $0.03 per 1k output). Assuming half the tokens are prompt and half completion, that’s ~$0.02 per 1k tokens blended. For 300 tokens (~0.3k) per request: roughly $0.006 per request. At 60k requests/month, </w:t>
      </w:r>
      <w:r w:rsidRPr="000851D8">
        <w:rPr>
          <w:b/>
          <w:bCs/>
          <w:sz w:val="24"/>
          <w:szCs w:val="24"/>
        </w:rPr>
        <w:t>GPT-4 Turbo</w:t>
      </w:r>
      <w:r w:rsidRPr="000851D8">
        <w:rPr>
          <w:sz w:val="24"/>
          <w:szCs w:val="24"/>
        </w:rPr>
        <w:t xml:space="preserve"> would cost around </w:t>
      </w:r>
      <w:r w:rsidRPr="000851D8">
        <w:rPr>
          <w:b/>
          <w:bCs/>
          <w:sz w:val="24"/>
          <w:szCs w:val="24"/>
        </w:rPr>
        <w:t>$360/month</w:t>
      </w:r>
      <w:r w:rsidRPr="000851D8">
        <w:rPr>
          <w:sz w:val="24"/>
          <w:szCs w:val="24"/>
        </w:rPr>
        <w:t xml:space="preserve">. This slightly exceeds our $300 target. If our prompts are a bit smaller (e.g. 200 tokens total), the cost would be ~$240/month which fits. We can also explore using GPT-3.5 Turbo (not originally listed, but as a cost-saving alternative) – GPT-3.5 is ~$0.002 per 1k tokens, so under $30/month in the same scenario, but quality is lower. With GPT-4, essentially </w:t>
      </w:r>
      <w:r w:rsidRPr="000851D8">
        <w:rPr>
          <w:b/>
          <w:bCs/>
          <w:sz w:val="24"/>
          <w:szCs w:val="24"/>
        </w:rPr>
        <w:t>staying under budget means carefully limiting tokens</w:t>
      </w:r>
      <w:r w:rsidRPr="000851D8">
        <w:rPr>
          <w:sz w:val="24"/>
          <w:szCs w:val="24"/>
        </w:rPr>
        <w:t xml:space="preserve"> or reducing request frequency. Another angle: we may not actually run 24/7; if this is only during market hours (21 trading days * ~78 intervals * 7 tickers = ~11,466 requests/month), the cost would be much lower. But the question frame suggests continuous.</w:t>
      </w:r>
    </w:p>
    <w:p w14:paraId="63CA285F" w14:textId="77777777" w:rsidR="000851D8" w:rsidRPr="000851D8" w:rsidRDefault="000851D8" w:rsidP="000851D8">
      <w:pPr>
        <w:numPr>
          <w:ilvl w:val="0"/>
          <w:numId w:val="7"/>
        </w:numPr>
        <w:rPr>
          <w:sz w:val="24"/>
          <w:szCs w:val="24"/>
        </w:rPr>
      </w:pPr>
      <w:r w:rsidRPr="000851D8">
        <w:rPr>
          <w:b/>
          <w:bCs/>
          <w:sz w:val="24"/>
          <w:szCs w:val="24"/>
        </w:rPr>
        <w:t>Claude 3 API (Anthropic):</w:t>
      </w:r>
      <w:r w:rsidRPr="000851D8">
        <w:rPr>
          <w:sz w:val="24"/>
          <w:szCs w:val="24"/>
        </w:rPr>
        <w:t xml:space="preserve"> Anthropic’s pricing depends on the model variant:</w:t>
      </w:r>
    </w:p>
    <w:p w14:paraId="5D7BB7C0" w14:textId="79F3B896" w:rsidR="000851D8" w:rsidRPr="000851D8" w:rsidRDefault="000851D8" w:rsidP="002F48CC">
      <w:pPr>
        <w:numPr>
          <w:ilvl w:val="1"/>
          <w:numId w:val="7"/>
        </w:numPr>
        <w:tabs>
          <w:tab w:val="clear" w:pos="1440"/>
          <w:tab w:val="num" w:pos="1843"/>
        </w:tabs>
        <w:ind w:left="1134"/>
        <w:rPr>
          <w:sz w:val="24"/>
          <w:szCs w:val="24"/>
        </w:rPr>
      </w:pPr>
      <w:r w:rsidRPr="000851D8">
        <w:rPr>
          <w:i/>
          <w:iCs/>
          <w:sz w:val="24"/>
          <w:szCs w:val="24"/>
        </w:rPr>
        <w:t>Claude 3 Opus</w:t>
      </w:r>
      <w:r w:rsidRPr="000851D8">
        <w:rPr>
          <w:sz w:val="24"/>
          <w:szCs w:val="24"/>
        </w:rPr>
        <w:t xml:space="preserve"> (the largest, best quality) is </w:t>
      </w:r>
      <w:r w:rsidRPr="000851D8">
        <w:rPr>
          <w:b/>
          <w:bCs/>
          <w:sz w:val="24"/>
          <w:szCs w:val="24"/>
        </w:rPr>
        <w:t>$15 per million input tokens and $75 per million output tokens</w:t>
      </w:r>
      <w:r w:rsidRPr="000851D8">
        <w:rPr>
          <w:sz w:val="24"/>
          <w:szCs w:val="24"/>
        </w:rPr>
        <w:t>. That is $90 per million tokens combined, or $0.09 per 1k on average. At 60k req * 300 tokens = 18 million tokens/month, Opus would cost a prohibitive ~$1,620/month – clearly over budget.</w:t>
      </w:r>
    </w:p>
    <w:p w14:paraId="6E452886" w14:textId="15FD4FED" w:rsidR="000851D8" w:rsidRPr="000851D8" w:rsidRDefault="000851D8" w:rsidP="002F48CC">
      <w:pPr>
        <w:numPr>
          <w:ilvl w:val="1"/>
          <w:numId w:val="7"/>
        </w:numPr>
        <w:tabs>
          <w:tab w:val="clear" w:pos="1440"/>
          <w:tab w:val="num" w:pos="1843"/>
        </w:tabs>
        <w:ind w:left="1134"/>
        <w:rPr>
          <w:sz w:val="24"/>
          <w:szCs w:val="24"/>
        </w:rPr>
      </w:pPr>
      <w:r w:rsidRPr="000851D8">
        <w:rPr>
          <w:i/>
          <w:iCs/>
          <w:sz w:val="24"/>
          <w:szCs w:val="24"/>
        </w:rPr>
        <w:t>Claude 3.5 (Sonnet)</w:t>
      </w:r>
      <w:r w:rsidRPr="000851D8">
        <w:rPr>
          <w:sz w:val="24"/>
          <w:szCs w:val="24"/>
        </w:rPr>
        <w:t xml:space="preserve"> is </w:t>
      </w:r>
      <w:r w:rsidRPr="000851D8">
        <w:rPr>
          <w:b/>
          <w:bCs/>
          <w:sz w:val="24"/>
          <w:szCs w:val="24"/>
        </w:rPr>
        <w:t>$3 per million input, $15 per million output</w:t>
      </w:r>
      <w:r w:rsidRPr="000851D8">
        <w:rPr>
          <w:sz w:val="24"/>
          <w:szCs w:val="24"/>
        </w:rPr>
        <w:t xml:space="preserve">, total $18/M tokens ($0.018/1k). For 18M tokens, that’s about </w:t>
      </w:r>
      <w:r w:rsidRPr="000851D8">
        <w:rPr>
          <w:b/>
          <w:bCs/>
          <w:sz w:val="24"/>
          <w:szCs w:val="24"/>
        </w:rPr>
        <w:t>$324/month</w:t>
      </w:r>
      <w:r w:rsidRPr="000851D8">
        <w:rPr>
          <w:sz w:val="24"/>
          <w:szCs w:val="24"/>
        </w:rPr>
        <w:t xml:space="preserve"> – still slightly above $300, but much closer. If our token usage or frequency is a bit lower, Claude 3.5 could fit the budget. This model has somewhat lower performance than Opus, but is still very capable.</w:t>
      </w:r>
    </w:p>
    <w:p w14:paraId="6E308C78" w14:textId="31EFED46" w:rsidR="000851D8" w:rsidRPr="000851D8" w:rsidRDefault="000851D8" w:rsidP="002F48CC">
      <w:pPr>
        <w:numPr>
          <w:ilvl w:val="1"/>
          <w:numId w:val="7"/>
        </w:numPr>
        <w:tabs>
          <w:tab w:val="clear" w:pos="1440"/>
          <w:tab w:val="num" w:pos="1843"/>
        </w:tabs>
        <w:ind w:left="1134"/>
        <w:rPr>
          <w:sz w:val="24"/>
          <w:szCs w:val="24"/>
        </w:rPr>
      </w:pPr>
      <w:r w:rsidRPr="000851D8">
        <w:rPr>
          <w:i/>
          <w:iCs/>
          <w:sz w:val="24"/>
          <w:szCs w:val="24"/>
        </w:rPr>
        <w:t>Claude 3 Haiku</w:t>
      </w:r>
      <w:r w:rsidRPr="000851D8">
        <w:rPr>
          <w:sz w:val="24"/>
          <w:szCs w:val="24"/>
        </w:rPr>
        <w:t xml:space="preserve"> (smallest) is </w:t>
      </w:r>
      <w:r w:rsidRPr="000851D8">
        <w:rPr>
          <w:b/>
          <w:bCs/>
          <w:sz w:val="24"/>
          <w:szCs w:val="24"/>
        </w:rPr>
        <w:t>$0.25 per million input, $1.25 per million output</w:t>
      </w:r>
      <w:r w:rsidRPr="000851D8">
        <w:rPr>
          <w:sz w:val="24"/>
          <w:szCs w:val="24"/>
        </w:rPr>
        <w:t xml:space="preserve"> – an extremely low $1.5 per million combined ($0.0015/1k!). At 18M tokens, </w:t>
      </w:r>
      <w:r w:rsidRPr="000851D8">
        <w:rPr>
          <w:b/>
          <w:bCs/>
          <w:sz w:val="24"/>
          <w:szCs w:val="24"/>
        </w:rPr>
        <w:t>~$27/month</w:t>
      </w:r>
      <w:r w:rsidRPr="000851D8">
        <w:rPr>
          <w:sz w:val="24"/>
          <w:szCs w:val="24"/>
        </w:rPr>
        <w:t xml:space="preserve"> – basically negligible. This is the cheapest by far, but we must consider that Haiku’s quality might be significantly reduced (it’s tuned for speed). It might be comparable to GPT-3.5 or lower in quality. Still, if Haiku can do the simple classification task acceptably, it’s a candidate for Phase 1 with minimal cost.</w:t>
      </w:r>
    </w:p>
    <w:p w14:paraId="5789D818" w14:textId="5C6E566B" w:rsidR="000851D8" w:rsidRPr="000851D8" w:rsidRDefault="000851D8" w:rsidP="002F48CC">
      <w:pPr>
        <w:numPr>
          <w:ilvl w:val="1"/>
          <w:numId w:val="7"/>
        </w:numPr>
        <w:tabs>
          <w:tab w:val="clear" w:pos="1440"/>
          <w:tab w:val="num" w:pos="1843"/>
        </w:tabs>
        <w:ind w:left="1134"/>
        <w:rPr>
          <w:sz w:val="24"/>
          <w:szCs w:val="24"/>
        </w:rPr>
      </w:pPr>
      <w:r w:rsidRPr="000851D8">
        <w:rPr>
          <w:b/>
          <w:bCs/>
          <w:sz w:val="24"/>
          <w:szCs w:val="24"/>
        </w:rPr>
        <w:t>Claude Instant 1.2</w:t>
      </w:r>
      <w:r w:rsidRPr="000851D8">
        <w:rPr>
          <w:sz w:val="24"/>
          <w:szCs w:val="24"/>
        </w:rPr>
        <w:t xml:space="preserve"> (earlier generation) was priced ~$1.63/M in, $5.51/M out (around $7.14/M combined). The Claude 3 Haiku pricing seems even cheaper than that, possibly a special case. Anyway, Anthropic gives flexibility: we could start with Claude 3.5 or Haiku and only use Opus for more complex analyses if needed, to control cost.</w:t>
      </w:r>
    </w:p>
    <w:p w14:paraId="5E33FE56" w14:textId="0FF6255C" w:rsidR="000851D8" w:rsidRPr="000851D8" w:rsidRDefault="000851D8" w:rsidP="000851D8">
      <w:pPr>
        <w:numPr>
          <w:ilvl w:val="0"/>
          <w:numId w:val="7"/>
        </w:numPr>
        <w:rPr>
          <w:sz w:val="24"/>
          <w:szCs w:val="24"/>
        </w:rPr>
      </w:pPr>
      <w:proofErr w:type="spellStart"/>
      <w:r w:rsidRPr="000851D8">
        <w:rPr>
          <w:b/>
          <w:bCs/>
          <w:sz w:val="24"/>
          <w:szCs w:val="24"/>
        </w:rPr>
        <w:t>BloombergGPT</w:t>
      </w:r>
      <w:proofErr w:type="spellEnd"/>
      <w:r w:rsidRPr="000851D8">
        <w:rPr>
          <w:b/>
          <w:bCs/>
          <w:sz w:val="24"/>
          <w:szCs w:val="24"/>
        </w:rPr>
        <w:t>:</w:t>
      </w:r>
      <w:r w:rsidRPr="000851D8">
        <w:rPr>
          <w:sz w:val="24"/>
          <w:szCs w:val="24"/>
        </w:rPr>
        <w:t xml:space="preserve"> Not available for external use. If one were to use it indirectly via a Bloomberg Terminal subscription, that’s on the order of $30k/year, which is far beyond our budget (and that includes a lot of things besides the model). We can consider this </w:t>
      </w:r>
      <w:r w:rsidRPr="000851D8">
        <w:rPr>
          <w:b/>
          <w:bCs/>
          <w:sz w:val="24"/>
          <w:szCs w:val="24"/>
        </w:rPr>
        <w:t>out of scope</w:t>
      </w:r>
      <w:r w:rsidRPr="000851D8">
        <w:rPr>
          <w:sz w:val="24"/>
          <w:szCs w:val="24"/>
        </w:rPr>
        <w:t xml:space="preserve"> cost-wise.</w:t>
      </w:r>
    </w:p>
    <w:p w14:paraId="0BB11F7C" w14:textId="77777777" w:rsidR="000851D8" w:rsidRPr="000851D8" w:rsidRDefault="000851D8" w:rsidP="000851D8">
      <w:pPr>
        <w:numPr>
          <w:ilvl w:val="0"/>
          <w:numId w:val="7"/>
        </w:numPr>
        <w:rPr>
          <w:sz w:val="24"/>
          <w:szCs w:val="24"/>
        </w:rPr>
      </w:pPr>
      <w:r w:rsidRPr="000851D8">
        <w:rPr>
          <w:b/>
          <w:bCs/>
          <w:sz w:val="24"/>
          <w:szCs w:val="24"/>
        </w:rPr>
        <w:t>FinBERT:</w:t>
      </w:r>
      <w:r w:rsidRPr="000851D8">
        <w:rPr>
          <w:sz w:val="24"/>
          <w:szCs w:val="24"/>
        </w:rPr>
        <w:t xml:space="preserve"> The model is open-source, so no API cost. Running inferences has minimal impact (even if we did 60k inferences, that’s trivial for a CPU). If using a managed NLP API (some providers fine-tuned FinBERT and offer sentiment-as-a-service), that would cost, but we wouldn’t do that. Essentially </w:t>
      </w:r>
      <w:r w:rsidRPr="000851D8">
        <w:rPr>
          <w:b/>
          <w:bCs/>
          <w:sz w:val="24"/>
          <w:szCs w:val="24"/>
        </w:rPr>
        <w:t>$0 direct cost</w:t>
      </w:r>
      <w:r w:rsidRPr="000851D8">
        <w:rPr>
          <w:sz w:val="24"/>
          <w:szCs w:val="24"/>
        </w:rPr>
        <w:t xml:space="preserve"> aside from the infrastructure we already have.</w:t>
      </w:r>
    </w:p>
    <w:p w14:paraId="25117D4A" w14:textId="77777777" w:rsidR="000851D8" w:rsidRPr="000851D8" w:rsidRDefault="000851D8" w:rsidP="000851D8">
      <w:pPr>
        <w:numPr>
          <w:ilvl w:val="0"/>
          <w:numId w:val="7"/>
        </w:numPr>
        <w:rPr>
          <w:sz w:val="24"/>
          <w:szCs w:val="24"/>
        </w:rPr>
      </w:pPr>
      <w:r w:rsidRPr="000851D8">
        <w:rPr>
          <w:b/>
          <w:bCs/>
          <w:sz w:val="24"/>
          <w:szCs w:val="24"/>
        </w:rPr>
        <w:lastRenderedPageBreak/>
        <w:t>Mistral-7B / Hermes / LLaMA3 self-hosted:</w:t>
      </w:r>
      <w:r w:rsidRPr="000851D8">
        <w:rPr>
          <w:sz w:val="24"/>
          <w:szCs w:val="24"/>
        </w:rPr>
        <w:t xml:space="preserve"> The cost here is mostly the </w:t>
      </w:r>
      <w:r w:rsidRPr="000851D8">
        <w:rPr>
          <w:b/>
          <w:bCs/>
          <w:sz w:val="24"/>
          <w:szCs w:val="24"/>
        </w:rPr>
        <w:t>EC2 instance</w:t>
      </w:r>
      <w:r w:rsidRPr="000851D8">
        <w:rPr>
          <w:sz w:val="24"/>
          <w:szCs w:val="24"/>
        </w:rPr>
        <w:t xml:space="preserve">. A </w:t>
      </w:r>
      <w:r w:rsidRPr="000851D8">
        <w:rPr>
          <w:b/>
          <w:bCs/>
          <w:sz w:val="24"/>
          <w:szCs w:val="24"/>
        </w:rPr>
        <w:t>g5g.xlarge (T4)</w:t>
      </w:r>
      <w:r w:rsidRPr="000851D8">
        <w:rPr>
          <w:sz w:val="24"/>
          <w:szCs w:val="24"/>
        </w:rPr>
        <w:t xml:space="preserve"> at ~$0.42/hour equates to ~$302/month if running 24/7. This is right at the $300 mark. One could use spot instances or only run during trading hours to cut this down. For instance, running 8 hours per day on weekdays might be around $50–60/month. But worst-case, $300 gives us a dedicated GPU that can handle unlimited queries. There is also some negligible cost for EBS storage for model weights (a few GB) and data transfer (but within AWS, that’s minimal, and we’re not moving large data outside). We should also factor in maybe $20/month for storing the model checkpoint if needed, and any additional overhead for CPU usage (but that’s included in the EC2 price). So </w:t>
      </w:r>
      <w:r w:rsidRPr="000851D8">
        <w:rPr>
          <w:b/>
          <w:bCs/>
          <w:sz w:val="24"/>
          <w:szCs w:val="24"/>
        </w:rPr>
        <w:t>self-host ~$300/month</w:t>
      </w:r>
      <w:r w:rsidRPr="000851D8">
        <w:rPr>
          <w:sz w:val="24"/>
          <w:szCs w:val="24"/>
        </w:rPr>
        <w:t xml:space="preserve"> covers our needs with no per-request fees. If we later need to scale out (unlikely with only 7 tickers), additional instances would multiply cost linearly.</w:t>
      </w:r>
    </w:p>
    <w:p w14:paraId="2B003DED" w14:textId="77777777" w:rsidR="000851D8" w:rsidRPr="000851D8" w:rsidRDefault="000851D8" w:rsidP="000851D8">
      <w:pPr>
        <w:rPr>
          <w:sz w:val="24"/>
          <w:szCs w:val="24"/>
        </w:rPr>
      </w:pPr>
      <w:r w:rsidRPr="000851D8">
        <w:rPr>
          <w:sz w:val="24"/>
          <w:szCs w:val="24"/>
        </w:rPr>
        <w:t xml:space="preserve">In a </w:t>
      </w:r>
      <w:r w:rsidRPr="000851D8">
        <w:rPr>
          <w:b/>
          <w:bCs/>
          <w:sz w:val="24"/>
          <w:szCs w:val="24"/>
        </w:rPr>
        <w:t>comparative sense</w:t>
      </w:r>
      <w:r w:rsidRPr="000851D8">
        <w:rPr>
          <w:sz w:val="24"/>
          <w:szCs w:val="24"/>
        </w:rPr>
        <w:t>:</w:t>
      </w:r>
    </w:p>
    <w:p w14:paraId="43546FDC" w14:textId="77777777" w:rsidR="000851D8" w:rsidRPr="000851D8" w:rsidRDefault="000851D8" w:rsidP="002F48CC">
      <w:pPr>
        <w:numPr>
          <w:ilvl w:val="0"/>
          <w:numId w:val="8"/>
        </w:numPr>
        <w:tabs>
          <w:tab w:val="clear" w:pos="720"/>
          <w:tab w:val="num" w:pos="1134"/>
        </w:tabs>
        <w:ind w:left="426"/>
        <w:rPr>
          <w:sz w:val="24"/>
          <w:szCs w:val="24"/>
        </w:rPr>
      </w:pPr>
      <w:r w:rsidRPr="000851D8">
        <w:rPr>
          <w:sz w:val="24"/>
          <w:szCs w:val="24"/>
        </w:rPr>
        <w:t xml:space="preserve">Using </w:t>
      </w:r>
      <w:r w:rsidRPr="000851D8">
        <w:rPr>
          <w:b/>
          <w:bCs/>
          <w:sz w:val="24"/>
          <w:szCs w:val="24"/>
        </w:rPr>
        <w:t>GPT-4 API</w:t>
      </w:r>
      <w:r w:rsidRPr="000851D8">
        <w:rPr>
          <w:sz w:val="24"/>
          <w:szCs w:val="24"/>
        </w:rPr>
        <w:t xml:space="preserve"> would likely exceed budget unless usage is constrained or a token optimization is done.</w:t>
      </w:r>
    </w:p>
    <w:p w14:paraId="19541EB2" w14:textId="77777777" w:rsidR="000851D8" w:rsidRPr="000851D8" w:rsidRDefault="000851D8" w:rsidP="002F48CC">
      <w:pPr>
        <w:numPr>
          <w:ilvl w:val="0"/>
          <w:numId w:val="8"/>
        </w:numPr>
        <w:tabs>
          <w:tab w:val="clear" w:pos="720"/>
          <w:tab w:val="num" w:pos="1134"/>
        </w:tabs>
        <w:ind w:left="426"/>
        <w:rPr>
          <w:sz w:val="24"/>
          <w:szCs w:val="24"/>
        </w:rPr>
      </w:pPr>
      <w:r w:rsidRPr="000851D8">
        <w:rPr>
          <w:b/>
          <w:bCs/>
          <w:sz w:val="24"/>
          <w:szCs w:val="24"/>
        </w:rPr>
        <w:t>Claude API</w:t>
      </w:r>
      <w:r w:rsidRPr="000851D8">
        <w:rPr>
          <w:sz w:val="24"/>
          <w:szCs w:val="24"/>
        </w:rPr>
        <w:t xml:space="preserve"> can meet the budget if using a mid-tier or instant model; Claude’s top quality model is too expensive at scale.</w:t>
      </w:r>
    </w:p>
    <w:p w14:paraId="4B2A48FD" w14:textId="77777777" w:rsidR="000851D8" w:rsidRPr="000851D8" w:rsidRDefault="000851D8" w:rsidP="002F48CC">
      <w:pPr>
        <w:numPr>
          <w:ilvl w:val="0"/>
          <w:numId w:val="8"/>
        </w:numPr>
        <w:tabs>
          <w:tab w:val="clear" w:pos="720"/>
          <w:tab w:val="num" w:pos="1134"/>
        </w:tabs>
        <w:ind w:left="426"/>
        <w:rPr>
          <w:sz w:val="24"/>
          <w:szCs w:val="24"/>
        </w:rPr>
      </w:pPr>
      <w:r w:rsidRPr="000851D8">
        <w:rPr>
          <w:b/>
          <w:bCs/>
          <w:sz w:val="24"/>
          <w:szCs w:val="24"/>
        </w:rPr>
        <w:t>Self-hosted open models</w:t>
      </w:r>
      <w:r w:rsidRPr="000851D8">
        <w:rPr>
          <w:sz w:val="24"/>
          <w:szCs w:val="24"/>
        </w:rPr>
        <w:t xml:space="preserve"> basically have a fixed cost that can be at or below our budget, and they support unlimited usage within that. This is very attractive financially for continuous data processing. The downside is the initial setup complexity and ensuring the model’s quality is sufficient.</w:t>
      </w:r>
    </w:p>
    <w:p w14:paraId="303EDFD6" w14:textId="77777777" w:rsidR="000851D8" w:rsidRPr="000851D8" w:rsidRDefault="000851D8" w:rsidP="000851D8">
      <w:pPr>
        <w:rPr>
          <w:sz w:val="24"/>
          <w:szCs w:val="24"/>
        </w:rPr>
      </w:pPr>
      <w:r w:rsidRPr="000851D8">
        <w:rPr>
          <w:b/>
          <w:bCs/>
          <w:sz w:val="24"/>
          <w:szCs w:val="24"/>
        </w:rPr>
        <w:t>Monthly Cost Table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2822"/>
        <w:gridCol w:w="4494"/>
      </w:tblGrid>
      <w:tr w:rsidR="000851D8" w:rsidRPr="000851D8" w14:paraId="0EAD0286" w14:textId="77777777" w:rsidTr="000851D8">
        <w:trPr>
          <w:tblHeader/>
          <w:tblCellSpacing w:w="15" w:type="dxa"/>
        </w:trPr>
        <w:tc>
          <w:tcPr>
            <w:tcW w:w="0" w:type="auto"/>
            <w:vAlign w:val="center"/>
            <w:hideMark/>
          </w:tcPr>
          <w:p w14:paraId="771DEAFB" w14:textId="77777777" w:rsidR="000851D8" w:rsidRPr="000851D8" w:rsidRDefault="000851D8" w:rsidP="004A6D9A">
            <w:pPr>
              <w:spacing w:after="0" w:line="240" w:lineRule="auto"/>
              <w:rPr>
                <w:b/>
                <w:bCs/>
                <w:sz w:val="24"/>
                <w:szCs w:val="24"/>
              </w:rPr>
            </w:pPr>
            <w:r w:rsidRPr="000851D8">
              <w:rPr>
                <w:b/>
                <w:bCs/>
                <w:sz w:val="24"/>
                <w:szCs w:val="24"/>
              </w:rPr>
              <w:t>Model</w:t>
            </w:r>
          </w:p>
        </w:tc>
        <w:tc>
          <w:tcPr>
            <w:tcW w:w="0" w:type="auto"/>
            <w:vAlign w:val="center"/>
            <w:hideMark/>
          </w:tcPr>
          <w:p w14:paraId="51CCA202" w14:textId="77777777" w:rsidR="000851D8" w:rsidRPr="000851D8" w:rsidRDefault="000851D8" w:rsidP="004A6D9A">
            <w:pPr>
              <w:spacing w:after="0" w:line="240" w:lineRule="auto"/>
              <w:rPr>
                <w:b/>
                <w:bCs/>
                <w:sz w:val="24"/>
                <w:szCs w:val="24"/>
              </w:rPr>
            </w:pPr>
            <w:r w:rsidRPr="000851D8">
              <w:rPr>
                <w:b/>
                <w:bCs/>
                <w:sz w:val="24"/>
                <w:szCs w:val="24"/>
              </w:rPr>
              <w:t>Cost Model</w:t>
            </w:r>
          </w:p>
        </w:tc>
        <w:tc>
          <w:tcPr>
            <w:tcW w:w="0" w:type="auto"/>
            <w:vAlign w:val="center"/>
            <w:hideMark/>
          </w:tcPr>
          <w:p w14:paraId="32700643" w14:textId="77777777" w:rsidR="000851D8" w:rsidRPr="000851D8" w:rsidRDefault="000851D8" w:rsidP="004A6D9A">
            <w:pPr>
              <w:spacing w:after="0" w:line="240" w:lineRule="auto"/>
              <w:rPr>
                <w:b/>
                <w:bCs/>
                <w:sz w:val="24"/>
                <w:szCs w:val="24"/>
              </w:rPr>
            </w:pPr>
            <w:r w:rsidRPr="000851D8">
              <w:rPr>
                <w:b/>
                <w:bCs/>
                <w:sz w:val="24"/>
                <w:szCs w:val="24"/>
              </w:rPr>
              <w:t>Est. Monthly Cost (60k req, 300 tokens each)</w:t>
            </w:r>
          </w:p>
        </w:tc>
      </w:tr>
      <w:tr w:rsidR="000851D8" w:rsidRPr="000851D8" w14:paraId="0160D423" w14:textId="77777777" w:rsidTr="000851D8">
        <w:trPr>
          <w:tblCellSpacing w:w="15" w:type="dxa"/>
        </w:trPr>
        <w:tc>
          <w:tcPr>
            <w:tcW w:w="0" w:type="auto"/>
            <w:vAlign w:val="center"/>
            <w:hideMark/>
          </w:tcPr>
          <w:p w14:paraId="1E467B6A" w14:textId="77777777" w:rsidR="000851D8" w:rsidRPr="000851D8" w:rsidRDefault="000851D8" w:rsidP="004A6D9A">
            <w:pPr>
              <w:spacing w:after="0" w:line="240" w:lineRule="auto"/>
              <w:rPr>
                <w:sz w:val="24"/>
                <w:szCs w:val="24"/>
              </w:rPr>
            </w:pPr>
            <w:r w:rsidRPr="000851D8">
              <w:rPr>
                <w:b/>
                <w:bCs/>
                <w:sz w:val="24"/>
                <w:szCs w:val="24"/>
              </w:rPr>
              <w:t>GPT-4 Turbo (OpenAI)</w:t>
            </w:r>
          </w:p>
        </w:tc>
        <w:tc>
          <w:tcPr>
            <w:tcW w:w="0" w:type="auto"/>
            <w:vAlign w:val="center"/>
            <w:hideMark/>
          </w:tcPr>
          <w:p w14:paraId="10F955D8" w14:textId="3F123EFE" w:rsidR="000851D8" w:rsidRPr="000851D8" w:rsidRDefault="000851D8" w:rsidP="004A6D9A">
            <w:pPr>
              <w:spacing w:after="0" w:line="240" w:lineRule="auto"/>
              <w:rPr>
                <w:sz w:val="24"/>
                <w:szCs w:val="24"/>
                <w:lang w:val="en-150"/>
              </w:rPr>
            </w:pPr>
            <w:r w:rsidRPr="000851D8">
              <w:rPr>
                <w:sz w:val="24"/>
                <w:szCs w:val="24"/>
              </w:rPr>
              <w:t>$0.015/1k tokens</w:t>
            </w:r>
            <w:r w:rsidR="00337204" w:rsidRPr="000851D8">
              <w:rPr>
                <w:sz w:val="24"/>
                <w:szCs w:val="24"/>
                <w:lang w:val="en-150"/>
              </w:rPr>
              <w:t xml:space="preserve"> </w:t>
            </w:r>
          </w:p>
        </w:tc>
        <w:tc>
          <w:tcPr>
            <w:tcW w:w="0" w:type="auto"/>
            <w:vAlign w:val="center"/>
            <w:hideMark/>
          </w:tcPr>
          <w:p w14:paraId="485F0C1F" w14:textId="77777777" w:rsidR="000851D8" w:rsidRPr="000851D8" w:rsidRDefault="000851D8" w:rsidP="004A6D9A">
            <w:pPr>
              <w:spacing w:after="0" w:line="240" w:lineRule="auto"/>
              <w:rPr>
                <w:sz w:val="24"/>
                <w:szCs w:val="24"/>
              </w:rPr>
            </w:pPr>
            <w:r w:rsidRPr="000851D8">
              <w:rPr>
                <w:sz w:val="24"/>
                <w:szCs w:val="24"/>
              </w:rPr>
              <w:t>~$270 (within budget if prompts are small)</w:t>
            </w:r>
          </w:p>
        </w:tc>
      </w:tr>
      <w:tr w:rsidR="000851D8" w:rsidRPr="000851D8" w14:paraId="321B13B1" w14:textId="77777777" w:rsidTr="000851D8">
        <w:trPr>
          <w:tblCellSpacing w:w="15" w:type="dxa"/>
        </w:trPr>
        <w:tc>
          <w:tcPr>
            <w:tcW w:w="0" w:type="auto"/>
            <w:vAlign w:val="center"/>
            <w:hideMark/>
          </w:tcPr>
          <w:p w14:paraId="7AB6F224" w14:textId="77777777" w:rsidR="000851D8" w:rsidRPr="000851D8" w:rsidRDefault="000851D8" w:rsidP="004A6D9A">
            <w:pPr>
              <w:spacing w:after="0" w:line="240" w:lineRule="auto"/>
              <w:rPr>
                <w:sz w:val="24"/>
                <w:szCs w:val="24"/>
              </w:rPr>
            </w:pPr>
            <w:r w:rsidRPr="000851D8">
              <w:rPr>
                <w:b/>
                <w:bCs/>
                <w:sz w:val="24"/>
                <w:szCs w:val="24"/>
              </w:rPr>
              <w:t>Claude 3 Opus (Anthropic)</w:t>
            </w:r>
          </w:p>
        </w:tc>
        <w:tc>
          <w:tcPr>
            <w:tcW w:w="0" w:type="auto"/>
            <w:vAlign w:val="center"/>
            <w:hideMark/>
          </w:tcPr>
          <w:p w14:paraId="57744E75" w14:textId="4C254608" w:rsidR="000851D8" w:rsidRPr="000851D8" w:rsidRDefault="000851D8" w:rsidP="004A6D9A">
            <w:pPr>
              <w:spacing w:after="0" w:line="240" w:lineRule="auto"/>
              <w:rPr>
                <w:sz w:val="24"/>
                <w:szCs w:val="24"/>
                <w:lang w:val="en-150"/>
              </w:rPr>
            </w:pPr>
            <w:r w:rsidRPr="000851D8">
              <w:rPr>
                <w:sz w:val="24"/>
                <w:szCs w:val="24"/>
              </w:rPr>
              <w:t>$0.09/1k tokens</w:t>
            </w:r>
            <w:r w:rsidR="00337204" w:rsidRPr="000851D8">
              <w:rPr>
                <w:sz w:val="24"/>
                <w:szCs w:val="24"/>
                <w:lang w:val="en-150"/>
              </w:rPr>
              <w:t xml:space="preserve"> </w:t>
            </w:r>
          </w:p>
        </w:tc>
        <w:tc>
          <w:tcPr>
            <w:tcW w:w="0" w:type="auto"/>
            <w:vAlign w:val="center"/>
            <w:hideMark/>
          </w:tcPr>
          <w:p w14:paraId="23F2BBCB" w14:textId="77777777" w:rsidR="000851D8" w:rsidRPr="000851D8" w:rsidRDefault="000851D8" w:rsidP="004A6D9A">
            <w:pPr>
              <w:spacing w:after="0" w:line="240" w:lineRule="auto"/>
              <w:rPr>
                <w:sz w:val="24"/>
                <w:szCs w:val="24"/>
              </w:rPr>
            </w:pPr>
            <w:r w:rsidRPr="000851D8">
              <w:rPr>
                <w:sz w:val="24"/>
                <w:szCs w:val="24"/>
              </w:rPr>
              <w:t>~$1,620 (too high)</w:t>
            </w:r>
          </w:p>
        </w:tc>
      </w:tr>
      <w:tr w:rsidR="000851D8" w:rsidRPr="000851D8" w14:paraId="0AA1442C" w14:textId="77777777" w:rsidTr="000851D8">
        <w:trPr>
          <w:tblCellSpacing w:w="15" w:type="dxa"/>
        </w:trPr>
        <w:tc>
          <w:tcPr>
            <w:tcW w:w="0" w:type="auto"/>
            <w:vAlign w:val="center"/>
            <w:hideMark/>
          </w:tcPr>
          <w:p w14:paraId="53CF48F0" w14:textId="77777777" w:rsidR="000851D8" w:rsidRPr="000851D8" w:rsidRDefault="000851D8" w:rsidP="004A6D9A">
            <w:pPr>
              <w:spacing w:after="0" w:line="240" w:lineRule="auto"/>
              <w:rPr>
                <w:sz w:val="24"/>
                <w:szCs w:val="24"/>
              </w:rPr>
            </w:pPr>
            <w:r w:rsidRPr="000851D8">
              <w:rPr>
                <w:b/>
                <w:bCs/>
                <w:sz w:val="24"/>
                <w:szCs w:val="24"/>
              </w:rPr>
              <w:t>Claude 3.5 Sonnet</w:t>
            </w:r>
          </w:p>
        </w:tc>
        <w:tc>
          <w:tcPr>
            <w:tcW w:w="0" w:type="auto"/>
            <w:vAlign w:val="center"/>
            <w:hideMark/>
          </w:tcPr>
          <w:p w14:paraId="522DFEA5" w14:textId="0E50F3CD" w:rsidR="000851D8" w:rsidRPr="000851D8" w:rsidRDefault="000851D8" w:rsidP="004A6D9A">
            <w:pPr>
              <w:spacing w:after="0" w:line="240" w:lineRule="auto"/>
              <w:rPr>
                <w:sz w:val="24"/>
                <w:szCs w:val="24"/>
                <w:lang w:val="en-150"/>
              </w:rPr>
            </w:pPr>
            <w:r w:rsidRPr="000851D8">
              <w:rPr>
                <w:sz w:val="24"/>
                <w:szCs w:val="24"/>
              </w:rPr>
              <w:t>$0.018/1k tokens</w:t>
            </w:r>
            <w:r w:rsidR="00337204" w:rsidRPr="000851D8">
              <w:rPr>
                <w:sz w:val="24"/>
                <w:szCs w:val="24"/>
                <w:lang w:val="en-150"/>
              </w:rPr>
              <w:t xml:space="preserve"> </w:t>
            </w:r>
          </w:p>
        </w:tc>
        <w:tc>
          <w:tcPr>
            <w:tcW w:w="0" w:type="auto"/>
            <w:vAlign w:val="center"/>
            <w:hideMark/>
          </w:tcPr>
          <w:p w14:paraId="498EE984" w14:textId="77777777" w:rsidR="000851D8" w:rsidRPr="000851D8" w:rsidRDefault="000851D8" w:rsidP="004A6D9A">
            <w:pPr>
              <w:spacing w:after="0" w:line="240" w:lineRule="auto"/>
              <w:rPr>
                <w:sz w:val="24"/>
                <w:szCs w:val="24"/>
              </w:rPr>
            </w:pPr>
            <w:r w:rsidRPr="000851D8">
              <w:rPr>
                <w:sz w:val="24"/>
                <w:szCs w:val="24"/>
              </w:rPr>
              <w:t>~$324 (slightly above budget)</w:t>
            </w:r>
          </w:p>
        </w:tc>
      </w:tr>
      <w:tr w:rsidR="000851D8" w:rsidRPr="000851D8" w14:paraId="105D5597" w14:textId="77777777" w:rsidTr="000851D8">
        <w:trPr>
          <w:tblCellSpacing w:w="15" w:type="dxa"/>
        </w:trPr>
        <w:tc>
          <w:tcPr>
            <w:tcW w:w="0" w:type="auto"/>
            <w:vAlign w:val="center"/>
            <w:hideMark/>
          </w:tcPr>
          <w:p w14:paraId="67C10FF1" w14:textId="77777777" w:rsidR="000851D8" w:rsidRPr="000851D8" w:rsidRDefault="000851D8" w:rsidP="004A6D9A">
            <w:pPr>
              <w:spacing w:after="0" w:line="240" w:lineRule="auto"/>
              <w:rPr>
                <w:sz w:val="24"/>
                <w:szCs w:val="24"/>
              </w:rPr>
            </w:pPr>
            <w:r w:rsidRPr="000851D8">
              <w:rPr>
                <w:b/>
                <w:bCs/>
                <w:sz w:val="24"/>
                <w:szCs w:val="24"/>
              </w:rPr>
              <w:t>Claude 3 Haiku</w:t>
            </w:r>
          </w:p>
        </w:tc>
        <w:tc>
          <w:tcPr>
            <w:tcW w:w="0" w:type="auto"/>
            <w:vAlign w:val="center"/>
            <w:hideMark/>
          </w:tcPr>
          <w:p w14:paraId="748D8716" w14:textId="3B9AD142" w:rsidR="000851D8" w:rsidRPr="000851D8" w:rsidRDefault="000851D8" w:rsidP="004A6D9A">
            <w:pPr>
              <w:spacing w:after="0" w:line="240" w:lineRule="auto"/>
              <w:rPr>
                <w:sz w:val="24"/>
                <w:szCs w:val="24"/>
                <w:lang w:val="en-150"/>
              </w:rPr>
            </w:pPr>
            <w:r w:rsidRPr="000851D8">
              <w:rPr>
                <w:sz w:val="24"/>
                <w:szCs w:val="24"/>
              </w:rPr>
              <w:t>$0.0015/1k tokens</w:t>
            </w:r>
            <w:r w:rsidR="00337204" w:rsidRPr="000851D8">
              <w:rPr>
                <w:sz w:val="24"/>
                <w:szCs w:val="24"/>
                <w:lang w:val="en-150"/>
              </w:rPr>
              <w:t xml:space="preserve"> </w:t>
            </w:r>
          </w:p>
        </w:tc>
        <w:tc>
          <w:tcPr>
            <w:tcW w:w="0" w:type="auto"/>
            <w:vAlign w:val="center"/>
            <w:hideMark/>
          </w:tcPr>
          <w:p w14:paraId="74843E77" w14:textId="77777777" w:rsidR="000851D8" w:rsidRPr="000851D8" w:rsidRDefault="000851D8" w:rsidP="004A6D9A">
            <w:pPr>
              <w:spacing w:after="0" w:line="240" w:lineRule="auto"/>
              <w:rPr>
                <w:sz w:val="24"/>
                <w:szCs w:val="24"/>
              </w:rPr>
            </w:pPr>
            <w:r w:rsidRPr="000851D8">
              <w:rPr>
                <w:sz w:val="24"/>
                <w:szCs w:val="24"/>
              </w:rPr>
              <w:t>~$27 (very low cost)</w:t>
            </w:r>
          </w:p>
        </w:tc>
      </w:tr>
      <w:tr w:rsidR="000851D8" w:rsidRPr="000851D8" w14:paraId="18004EBE" w14:textId="77777777" w:rsidTr="000851D8">
        <w:trPr>
          <w:tblCellSpacing w:w="15" w:type="dxa"/>
        </w:trPr>
        <w:tc>
          <w:tcPr>
            <w:tcW w:w="0" w:type="auto"/>
            <w:vAlign w:val="center"/>
            <w:hideMark/>
          </w:tcPr>
          <w:p w14:paraId="67A94D28" w14:textId="77777777" w:rsidR="000851D8" w:rsidRPr="000851D8" w:rsidRDefault="000851D8" w:rsidP="004A6D9A">
            <w:pPr>
              <w:spacing w:after="0" w:line="240" w:lineRule="auto"/>
              <w:rPr>
                <w:sz w:val="24"/>
                <w:szCs w:val="24"/>
              </w:rPr>
            </w:pPr>
            <w:r w:rsidRPr="000851D8">
              <w:rPr>
                <w:b/>
                <w:bCs/>
                <w:sz w:val="24"/>
                <w:szCs w:val="24"/>
              </w:rPr>
              <w:t>FinBERT</w:t>
            </w:r>
          </w:p>
        </w:tc>
        <w:tc>
          <w:tcPr>
            <w:tcW w:w="0" w:type="auto"/>
            <w:vAlign w:val="center"/>
            <w:hideMark/>
          </w:tcPr>
          <w:p w14:paraId="6501E66C" w14:textId="77777777" w:rsidR="000851D8" w:rsidRPr="000851D8" w:rsidRDefault="000851D8" w:rsidP="004A6D9A">
            <w:pPr>
              <w:spacing w:after="0" w:line="240" w:lineRule="auto"/>
              <w:rPr>
                <w:sz w:val="24"/>
                <w:szCs w:val="24"/>
              </w:rPr>
            </w:pPr>
            <w:r w:rsidRPr="000851D8">
              <w:rPr>
                <w:sz w:val="24"/>
                <w:szCs w:val="24"/>
              </w:rPr>
              <w:t>Open-source (no token cost)</w:t>
            </w:r>
          </w:p>
        </w:tc>
        <w:tc>
          <w:tcPr>
            <w:tcW w:w="0" w:type="auto"/>
            <w:vAlign w:val="center"/>
            <w:hideMark/>
          </w:tcPr>
          <w:p w14:paraId="14F1B6D9" w14:textId="77777777" w:rsidR="000851D8" w:rsidRPr="000851D8" w:rsidRDefault="000851D8" w:rsidP="004A6D9A">
            <w:pPr>
              <w:spacing w:after="0" w:line="240" w:lineRule="auto"/>
              <w:rPr>
                <w:sz w:val="24"/>
                <w:szCs w:val="24"/>
              </w:rPr>
            </w:pPr>
            <w:r w:rsidRPr="000851D8">
              <w:rPr>
                <w:sz w:val="24"/>
                <w:szCs w:val="24"/>
              </w:rPr>
              <w:t>~$0 (included in infra)</w:t>
            </w:r>
          </w:p>
        </w:tc>
      </w:tr>
      <w:tr w:rsidR="000851D8" w:rsidRPr="000851D8" w14:paraId="173F95EE" w14:textId="77777777" w:rsidTr="000851D8">
        <w:trPr>
          <w:tblCellSpacing w:w="15" w:type="dxa"/>
        </w:trPr>
        <w:tc>
          <w:tcPr>
            <w:tcW w:w="0" w:type="auto"/>
            <w:vAlign w:val="center"/>
            <w:hideMark/>
          </w:tcPr>
          <w:p w14:paraId="5ED9936E" w14:textId="77777777" w:rsidR="000851D8" w:rsidRPr="000851D8" w:rsidRDefault="000851D8" w:rsidP="004A6D9A">
            <w:pPr>
              <w:spacing w:after="0" w:line="240" w:lineRule="auto"/>
              <w:rPr>
                <w:sz w:val="24"/>
                <w:szCs w:val="24"/>
              </w:rPr>
            </w:pPr>
            <w:r w:rsidRPr="000851D8">
              <w:rPr>
                <w:b/>
                <w:bCs/>
                <w:sz w:val="24"/>
                <w:szCs w:val="24"/>
              </w:rPr>
              <w:t>Mistral/Hermes 7B</w:t>
            </w:r>
          </w:p>
        </w:tc>
        <w:tc>
          <w:tcPr>
            <w:tcW w:w="0" w:type="auto"/>
            <w:vAlign w:val="center"/>
            <w:hideMark/>
          </w:tcPr>
          <w:p w14:paraId="5BF9DCF1" w14:textId="77777777" w:rsidR="000851D8" w:rsidRPr="000851D8" w:rsidRDefault="000851D8" w:rsidP="004A6D9A">
            <w:pPr>
              <w:spacing w:after="0" w:line="240" w:lineRule="auto"/>
              <w:rPr>
                <w:sz w:val="24"/>
                <w:szCs w:val="24"/>
              </w:rPr>
            </w:pPr>
            <w:r w:rsidRPr="000851D8">
              <w:rPr>
                <w:sz w:val="24"/>
                <w:szCs w:val="24"/>
              </w:rPr>
              <w:t>Self-host GPU</w:t>
            </w:r>
          </w:p>
        </w:tc>
        <w:tc>
          <w:tcPr>
            <w:tcW w:w="0" w:type="auto"/>
            <w:vAlign w:val="center"/>
            <w:hideMark/>
          </w:tcPr>
          <w:p w14:paraId="1B9DFEAB" w14:textId="77777777" w:rsidR="000851D8" w:rsidRPr="000851D8" w:rsidRDefault="000851D8" w:rsidP="004A6D9A">
            <w:pPr>
              <w:spacing w:after="0" w:line="240" w:lineRule="auto"/>
              <w:rPr>
                <w:sz w:val="24"/>
                <w:szCs w:val="24"/>
              </w:rPr>
            </w:pPr>
            <w:r w:rsidRPr="000851D8">
              <w:rPr>
                <w:sz w:val="24"/>
                <w:szCs w:val="24"/>
              </w:rPr>
              <w:t>~$300 (g5g.xlarge on-demand 24/7)</w:t>
            </w:r>
          </w:p>
        </w:tc>
      </w:tr>
      <w:tr w:rsidR="000851D8" w:rsidRPr="000851D8" w14:paraId="44E40A87" w14:textId="77777777" w:rsidTr="000851D8">
        <w:trPr>
          <w:tblCellSpacing w:w="15" w:type="dxa"/>
        </w:trPr>
        <w:tc>
          <w:tcPr>
            <w:tcW w:w="0" w:type="auto"/>
            <w:vAlign w:val="center"/>
            <w:hideMark/>
          </w:tcPr>
          <w:p w14:paraId="7D677A96" w14:textId="77777777" w:rsidR="000851D8" w:rsidRPr="000851D8" w:rsidRDefault="000851D8" w:rsidP="004A6D9A">
            <w:pPr>
              <w:spacing w:after="0" w:line="240" w:lineRule="auto"/>
              <w:rPr>
                <w:sz w:val="24"/>
                <w:szCs w:val="24"/>
              </w:rPr>
            </w:pPr>
            <w:r w:rsidRPr="000851D8">
              <w:rPr>
                <w:b/>
                <w:bCs/>
                <w:sz w:val="24"/>
                <w:szCs w:val="24"/>
              </w:rPr>
              <w:t>LLaMA 3 8B</w:t>
            </w:r>
          </w:p>
        </w:tc>
        <w:tc>
          <w:tcPr>
            <w:tcW w:w="0" w:type="auto"/>
            <w:vAlign w:val="center"/>
            <w:hideMark/>
          </w:tcPr>
          <w:p w14:paraId="05D6D65D" w14:textId="77777777" w:rsidR="000851D8" w:rsidRPr="000851D8" w:rsidRDefault="000851D8" w:rsidP="004A6D9A">
            <w:pPr>
              <w:spacing w:after="0" w:line="240" w:lineRule="auto"/>
              <w:rPr>
                <w:sz w:val="24"/>
                <w:szCs w:val="24"/>
              </w:rPr>
            </w:pPr>
            <w:r w:rsidRPr="000851D8">
              <w:rPr>
                <w:sz w:val="24"/>
                <w:szCs w:val="24"/>
              </w:rPr>
              <w:t>Self-host GPU</w:t>
            </w:r>
          </w:p>
        </w:tc>
        <w:tc>
          <w:tcPr>
            <w:tcW w:w="0" w:type="auto"/>
            <w:vAlign w:val="center"/>
            <w:hideMark/>
          </w:tcPr>
          <w:p w14:paraId="1DEA69A8" w14:textId="77777777" w:rsidR="000851D8" w:rsidRPr="000851D8" w:rsidRDefault="000851D8" w:rsidP="004A6D9A">
            <w:pPr>
              <w:spacing w:after="0" w:line="240" w:lineRule="auto"/>
              <w:rPr>
                <w:sz w:val="24"/>
                <w:szCs w:val="24"/>
              </w:rPr>
            </w:pPr>
            <w:r w:rsidRPr="000851D8">
              <w:rPr>
                <w:sz w:val="24"/>
                <w:szCs w:val="24"/>
              </w:rPr>
              <w:t>~$300 (similar to above)</w:t>
            </w:r>
          </w:p>
        </w:tc>
      </w:tr>
    </w:tbl>
    <w:p w14:paraId="48529EA3" w14:textId="77777777" w:rsidR="004A6D9A" w:rsidRDefault="004A6D9A" w:rsidP="000851D8">
      <w:pPr>
        <w:rPr>
          <w:i/>
          <w:iCs/>
          <w:sz w:val="24"/>
          <w:szCs w:val="24"/>
        </w:rPr>
      </w:pPr>
    </w:p>
    <w:p w14:paraId="7B74B53B" w14:textId="2E4C8337" w:rsidR="000851D8" w:rsidRPr="000851D8" w:rsidRDefault="000851D8" w:rsidP="000851D8">
      <w:pPr>
        <w:rPr>
          <w:sz w:val="24"/>
          <w:szCs w:val="24"/>
        </w:rPr>
      </w:pPr>
      <w:r w:rsidRPr="000851D8">
        <w:rPr>
          <w:i/>
          <w:iCs/>
          <w:sz w:val="24"/>
          <w:szCs w:val="24"/>
        </w:rPr>
        <w:t>Note:</w:t>
      </w:r>
      <w:r w:rsidRPr="000851D8">
        <w:rPr>
          <w:sz w:val="24"/>
          <w:szCs w:val="24"/>
        </w:rPr>
        <w:t xml:space="preserve"> These assume full-time operation. If our use-case is only during market hours (roughly 1/4 of the time), the API token counts and self-host uptime can be adjusted down, making all options proportionally cheaper.</w:t>
      </w:r>
    </w:p>
    <w:p w14:paraId="4759909E" w14:textId="77777777" w:rsidR="000851D8" w:rsidRPr="000851D8" w:rsidRDefault="000851D8" w:rsidP="000851D8">
      <w:pPr>
        <w:rPr>
          <w:sz w:val="24"/>
          <w:szCs w:val="24"/>
        </w:rPr>
      </w:pPr>
      <w:r w:rsidRPr="000851D8">
        <w:rPr>
          <w:sz w:val="24"/>
          <w:szCs w:val="24"/>
        </w:rPr>
        <w:t xml:space="preserve">Clearly, </w:t>
      </w:r>
      <w:r w:rsidRPr="000851D8">
        <w:rPr>
          <w:b/>
          <w:bCs/>
          <w:sz w:val="24"/>
          <w:szCs w:val="24"/>
        </w:rPr>
        <w:t>the self-hosted route gives a predictable fixed cost</w:t>
      </w:r>
      <w:r w:rsidRPr="000851D8">
        <w:rPr>
          <w:sz w:val="24"/>
          <w:szCs w:val="24"/>
        </w:rPr>
        <w:t xml:space="preserve"> around the budget limit, whereas API costs scale with usage and might overshoot if not carefully managed. Also, with self-hosting, if we later double the number of tickers or run more complex prompts, our cost stays the same (until we need a bigger GPU). With APIs, cost would double with double usage.</w:t>
      </w:r>
    </w:p>
    <w:p w14:paraId="6BCB97E0" w14:textId="77777777" w:rsidR="00D15E83" w:rsidRDefault="00D15E83">
      <w:pPr>
        <w:rPr>
          <w:b/>
          <w:bCs/>
          <w:sz w:val="24"/>
          <w:szCs w:val="24"/>
        </w:rPr>
      </w:pPr>
      <w:r>
        <w:rPr>
          <w:b/>
          <w:bCs/>
          <w:sz w:val="24"/>
          <w:szCs w:val="24"/>
        </w:rPr>
        <w:br w:type="page"/>
      </w:r>
    </w:p>
    <w:p w14:paraId="520DE4B9" w14:textId="030B83CA" w:rsidR="000851D8" w:rsidRPr="000851D8" w:rsidRDefault="000851D8" w:rsidP="000851D8">
      <w:pPr>
        <w:rPr>
          <w:b/>
          <w:bCs/>
          <w:sz w:val="24"/>
          <w:szCs w:val="24"/>
        </w:rPr>
      </w:pPr>
      <w:r w:rsidRPr="000851D8">
        <w:rPr>
          <w:b/>
          <w:bCs/>
          <w:sz w:val="24"/>
          <w:szCs w:val="24"/>
        </w:rPr>
        <w:lastRenderedPageBreak/>
        <w:t>Fine-Tuning and Phase 2 Considerations</w:t>
      </w:r>
    </w:p>
    <w:p w14:paraId="7A0C798D" w14:textId="77777777" w:rsidR="000851D8" w:rsidRPr="000851D8" w:rsidRDefault="000851D8" w:rsidP="000851D8">
      <w:pPr>
        <w:rPr>
          <w:sz w:val="24"/>
          <w:szCs w:val="24"/>
        </w:rPr>
      </w:pPr>
      <w:r w:rsidRPr="000851D8">
        <w:rPr>
          <w:sz w:val="24"/>
          <w:szCs w:val="24"/>
        </w:rPr>
        <w:t xml:space="preserve">In Phase 2, the goal is to fine-tune an LLM on our specific task/data, likely using </w:t>
      </w:r>
      <w:r w:rsidRPr="000851D8">
        <w:rPr>
          <w:i/>
          <w:iCs/>
          <w:sz w:val="24"/>
          <w:szCs w:val="24"/>
        </w:rPr>
        <w:t>Low-Rank Adaptation (LoRA)</w:t>
      </w:r>
      <w:r w:rsidRPr="000851D8">
        <w:rPr>
          <w:sz w:val="24"/>
          <w:szCs w:val="24"/>
        </w:rPr>
        <w:t xml:space="preserve"> to add pattern-recognition specialization. Fine-tuning can improve the model’s accuracy on recognizing subtle patterns or following a preferred style for signal output. Let’s examine each model’s fine-tuning support:</w:t>
      </w:r>
    </w:p>
    <w:p w14:paraId="4BA00916" w14:textId="3D5AA32C" w:rsidR="000851D8" w:rsidRPr="000851D8" w:rsidRDefault="000851D8" w:rsidP="002F48CC">
      <w:pPr>
        <w:numPr>
          <w:ilvl w:val="0"/>
          <w:numId w:val="9"/>
        </w:numPr>
        <w:tabs>
          <w:tab w:val="clear" w:pos="720"/>
        </w:tabs>
        <w:ind w:left="426"/>
        <w:rPr>
          <w:sz w:val="24"/>
          <w:szCs w:val="24"/>
        </w:rPr>
      </w:pPr>
      <w:r w:rsidRPr="000851D8">
        <w:rPr>
          <w:b/>
          <w:bCs/>
          <w:sz w:val="24"/>
          <w:szCs w:val="24"/>
        </w:rPr>
        <w:t>GPT-4 / GPT-4 Turbo:</w:t>
      </w:r>
      <w:r w:rsidRPr="000851D8">
        <w:rPr>
          <w:sz w:val="24"/>
          <w:szCs w:val="24"/>
        </w:rPr>
        <w:t xml:space="preserve"> Fine-tuning GPT-4 is </w:t>
      </w:r>
      <w:r w:rsidRPr="000851D8">
        <w:rPr>
          <w:i/>
          <w:iCs/>
          <w:sz w:val="24"/>
          <w:szCs w:val="24"/>
        </w:rPr>
        <w:t>not currently available to end users</w:t>
      </w:r>
      <w:r w:rsidRPr="000851D8">
        <w:rPr>
          <w:sz w:val="24"/>
          <w:szCs w:val="24"/>
        </w:rPr>
        <w:t xml:space="preserve"> (as of early 2025). OpenAI has allowed fine-tuning for some GPT-3.5 models, but GPT-4 fine-tuning remains in closed testing due to its complexity and risk. Even if it becomes available, it would be extremely costly (OpenAI’s pricing for fine-tuning GPT-4 is rumored to be in the range of $3 per 1K tokens for training data plus normal usage fees). This is likely impractical for our budget. Phase 2 will thus not involve GPT-4 tuning. Instead, we’d rely on few-shot prompting or external tools for any customization if using GPT-4. For example, we might feed in a few demonstration examples of “OHLC pattern -&gt; desired output” in the prompt (few-shot learning) during Phase 1.</w:t>
      </w:r>
    </w:p>
    <w:p w14:paraId="55897C5D"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Claude 3:</w:t>
      </w:r>
      <w:r w:rsidRPr="000851D8">
        <w:rPr>
          <w:sz w:val="24"/>
          <w:szCs w:val="24"/>
        </w:rPr>
        <w:t xml:space="preserve"> Similarly, Anthropic doesn’t provide user-level fine-tuning for Claude. Their model is closed-source and one must use the provided capabilities. We can, however, </w:t>
      </w:r>
      <w:r w:rsidRPr="000851D8">
        <w:rPr>
          <w:b/>
          <w:bCs/>
          <w:sz w:val="24"/>
          <w:szCs w:val="24"/>
        </w:rPr>
        <w:t>prime</w:t>
      </w:r>
      <w:r w:rsidRPr="000851D8">
        <w:rPr>
          <w:sz w:val="24"/>
          <w:szCs w:val="24"/>
        </w:rPr>
        <w:t xml:space="preserve"> Claude with custom instructions or format (Anthropic encourages providing a “system” prompt with conversation guidelines). In Phase 2, one could imagine building a mini dataset of patterns and having the LLM </w:t>
      </w:r>
      <w:r w:rsidRPr="000851D8">
        <w:rPr>
          <w:b/>
          <w:bCs/>
          <w:sz w:val="24"/>
          <w:szCs w:val="24"/>
        </w:rPr>
        <w:t>learn via prompt memory</w:t>
      </w:r>
      <w:r w:rsidRPr="000851D8">
        <w:rPr>
          <w:sz w:val="24"/>
          <w:szCs w:val="24"/>
        </w:rPr>
        <w:t xml:space="preserve"> (not real fine-tune, but feeding training examples each time). This is cumbersome and not as effective as actual fine-tuning. So closed APIs are essentially limited to few-shot improvements.</w:t>
      </w:r>
    </w:p>
    <w:p w14:paraId="1674E0CB"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BloombergGPT:</w:t>
      </w:r>
      <w:r w:rsidRPr="000851D8">
        <w:rPr>
          <w:sz w:val="24"/>
          <w:szCs w:val="24"/>
        </w:rPr>
        <w:t xml:space="preserve"> As a closed model, no fine-tuning is possible for us. Bloomberg might fine-tune it internally with new data, but not accessible externally.</w:t>
      </w:r>
    </w:p>
    <w:p w14:paraId="1CE07988"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FinBERT:</w:t>
      </w:r>
      <w:r w:rsidRPr="000851D8">
        <w:rPr>
          <w:sz w:val="24"/>
          <w:szCs w:val="24"/>
        </w:rPr>
        <w:t xml:space="preserve"> FinBERT </w:t>
      </w:r>
      <w:r w:rsidRPr="000851D8">
        <w:rPr>
          <w:i/>
          <w:iCs/>
          <w:sz w:val="24"/>
          <w:szCs w:val="24"/>
        </w:rPr>
        <w:t>can</w:t>
      </w:r>
      <w:r w:rsidRPr="000851D8">
        <w:rPr>
          <w:sz w:val="24"/>
          <w:szCs w:val="24"/>
        </w:rPr>
        <w:t xml:space="preserve"> be fine-tuned (it’s basically BERT-base). For instance, we could fine-tune FinBERT on a classification of technical chart patterns if we prepare labels (“Pattern A” vs “Pattern B”). However, since FinBERT is not generative, we can’t tune it to produce rich text outputs. We could fine-tune it to detect a specific pattern in data (if we encode the data as text somehow). But realistically, if we’re going to invest in fine-tuning, better to fine-tune one of the generative models to directly output signals.</w:t>
      </w:r>
    </w:p>
    <w:p w14:paraId="6AA30935"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Mistral-7B / Nous Hermes 2:</w:t>
      </w:r>
      <w:r w:rsidRPr="000851D8">
        <w:rPr>
          <w:sz w:val="24"/>
          <w:szCs w:val="24"/>
        </w:rPr>
        <w:t xml:space="preserve"> Being open and under Apache license, we have full freedom to fine-tune these models. </w:t>
      </w:r>
      <w:r w:rsidRPr="000851D8">
        <w:rPr>
          <w:b/>
          <w:bCs/>
          <w:sz w:val="24"/>
          <w:szCs w:val="24"/>
        </w:rPr>
        <w:t>LoRA</w:t>
      </w:r>
      <w:r w:rsidRPr="000851D8">
        <w:rPr>
          <w:sz w:val="24"/>
          <w:szCs w:val="24"/>
        </w:rPr>
        <w:t xml:space="preserve"> is a technique that allows adding a small number of trainable parameters (low-rank matrices) to the model instead of updating all weights. This drastically reduces VRAM and compute needed for training. We could use a library like Hugging Face PEFT to apply LoRA on Mistral 7B. For example, train on a dataset of past 5-min intervals labeled with the correct action (buy/sell/hold) and perhaps an explanation. LoRA training can be done on a single GPU; a 7B model with 4-bit QLoRA can fine-tune with as little as 8–12 GB GPU memory, by offloading some data to CPU if needed. The output would be a lightweight (~tens of MB) adapter that we load on top of the base model. This means in Phase 2, we might keep using Nous Hermes 2 as the base and just apply our LoRA for “LLMTradingAssistant-v1” specialized on our patterns. One thing to keep in mind is </w:t>
      </w:r>
      <w:r w:rsidRPr="000851D8">
        <w:rPr>
          <w:i/>
          <w:iCs/>
          <w:sz w:val="24"/>
          <w:szCs w:val="24"/>
        </w:rPr>
        <w:t>catastrophic forgetting</w:t>
      </w:r>
      <w:r w:rsidRPr="000851D8">
        <w:rPr>
          <w:sz w:val="24"/>
          <w:szCs w:val="24"/>
        </w:rPr>
        <w:t xml:space="preserve"> – if we fine-tune too hard on a small dataset, the model might lose some general ability. LoRA’s low-rank nature and possibly using a low learning rate or few epochs can mitigate that. We might also choose to instruct-tune the model to output in a structured JSON format (for easy parsing) during this phase.</w:t>
      </w:r>
    </w:p>
    <w:p w14:paraId="0BA515F1"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LLaMA 3 8B:</w:t>
      </w:r>
      <w:r w:rsidRPr="000851D8">
        <w:rPr>
          <w:sz w:val="24"/>
          <w:szCs w:val="24"/>
        </w:rPr>
        <w:t xml:space="preserve"> This model should also support fine-tuning. Meta’s LLaMA 2 had a community license that allowed research and commercial use (with some restrictions). LLaMA 3 likely has a similar license; assuming our use-case is within allowed bounds, we can fine-tune it. Techniques like QLoRA would let us fine-tune 8B on commodity hardware. In fact, given LLaMA3-8B’s strong performance, a LoRA fine-tune on top of it could produce a very powerful domain-specific model. There might even be </w:t>
      </w:r>
      <w:r w:rsidRPr="000851D8">
        <w:rPr>
          <w:sz w:val="24"/>
          <w:szCs w:val="24"/>
        </w:rPr>
        <w:lastRenderedPageBreak/>
        <w:t>community projects already fine-tuning LLaMA3 on finance (similar to how “FinGPT” projects fine-tuned LLaMA2). We could leverage those or do our own.</w:t>
      </w:r>
    </w:p>
    <w:p w14:paraId="5747704D" w14:textId="77777777" w:rsidR="000851D8" w:rsidRPr="000851D8" w:rsidRDefault="000851D8" w:rsidP="002F48CC">
      <w:pPr>
        <w:numPr>
          <w:ilvl w:val="0"/>
          <w:numId w:val="9"/>
        </w:numPr>
        <w:tabs>
          <w:tab w:val="clear" w:pos="720"/>
        </w:tabs>
        <w:ind w:left="426"/>
        <w:rPr>
          <w:sz w:val="24"/>
          <w:szCs w:val="24"/>
        </w:rPr>
      </w:pPr>
      <w:r w:rsidRPr="000851D8">
        <w:rPr>
          <w:b/>
          <w:bCs/>
          <w:sz w:val="24"/>
          <w:szCs w:val="24"/>
        </w:rPr>
        <w:t>Model Choice for Fine-Tuning:</w:t>
      </w:r>
      <w:r w:rsidRPr="000851D8">
        <w:rPr>
          <w:sz w:val="24"/>
          <w:szCs w:val="24"/>
        </w:rPr>
        <w:t xml:space="preserve"> We should fine-tune </w:t>
      </w:r>
      <w:r w:rsidRPr="000851D8">
        <w:rPr>
          <w:i/>
          <w:iCs/>
          <w:sz w:val="24"/>
          <w:szCs w:val="24"/>
        </w:rPr>
        <w:t>open-source models</w:t>
      </w:r>
      <w:r w:rsidRPr="000851D8">
        <w:rPr>
          <w:sz w:val="24"/>
          <w:szCs w:val="24"/>
        </w:rPr>
        <w:t>, since closed ones are off-limits. The leading candidates are:</w:t>
      </w:r>
    </w:p>
    <w:p w14:paraId="6AAC2B30" w14:textId="77777777" w:rsidR="000851D8" w:rsidRPr="000851D8" w:rsidRDefault="000851D8" w:rsidP="002F48CC">
      <w:pPr>
        <w:numPr>
          <w:ilvl w:val="1"/>
          <w:numId w:val="9"/>
        </w:numPr>
        <w:tabs>
          <w:tab w:val="clear" w:pos="1440"/>
          <w:tab w:val="num" w:pos="1701"/>
        </w:tabs>
        <w:ind w:left="851"/>
        <w:rPr>
          <w:sz w:val="24"/>
          <w:szCs w:val="24"/>
        </w:rPr>
      </w:pPr>
      <w:proofErr w:type="spellStart"/>
      <w:r w:rsidRPr="000851D8">
        <w:rPr>
          <w:b/>
          <w:bCs/>
          <w:sz w:val="24"/>
          <w:szCs w:val="24"/>
        </w:rPr>
        <w:t>LLaMA</w:t>
      </w:r>
      <w:proofErr w:type="spellEnd"/>
      <w:r w:rsidRPr="000851D8">
        <w:rPr>
          <w:b/>
          <w:bCs/>
          <w:sz w:val="24"/>
          <w:szCs w:val="24"/>
        </w:rPr>
        <w:t xml:space="preserve"> 3 8B</w:t>
      </w:r>
      <w:r w:rsidRPr="000851D8">
        <w:rPr>
          <w:sz w:val="24"/>
          <w:szCs w:val="24"/>
        </w:rPr>
        <w:t xml:space="preserve"> – likely the best base model quality. Fine-tuning it would yield the best final performance for our task. The only consideration is licensing (we need to ensure it’s allowed to use for trading application; likely yes, as long as we aren’t providing the model weights to others or competing with Meta).</w:t>
      </w:r>
    </w:p>
    <w:p w14:paraId="6A01BBE2" w14:textId="77777777" w:rsidR="000851D8" w:rsidRPr="000851D8" w:rsidRDefault="000851D8" w:rsidP="002F48CC">
      <w:pPr>
        <w:numPr>
          <w:ilvl w:val="1"/>
          <w:numId w:val="9"/>
        </w:numPr>
        <w:tabs>
          <w:tab w:val="clear" w:pos="1440"/>
          <w:tab w:val="num" w:pos="1701"/>
        </w:tabs>
        <w:ind w:left="851"/>
        <w:rPr>
          <w:sz w:val="24"/>
          <w:szCs w:val="24"/>
        </w:rPr>
      </w:pPr>
      <w:r w:rsidRPr="000851D8">
        <w:rPr>
          <w:b/>
          <w:bCs/>
          <w:sz w:val="24"/>
          <w:szCs w:val="24"/>
        </w:rPr>
        <w:t>Mistral 7B / Hermes</w:t>
      </w:r>
      <w:r w:rsidRPr="000851D8">
        <w:rPr>
          <w:sz w:val="24"/>
          <w:szCs w:val="24"/>
        </w:rPr>
        <w:t xml:space="preserve"> – these have slightly lower base performance than LLaMA3 but are fully unrestricted (Apache 2.0). Hermes 2 already has helpful behavior which might reduce the amount of data we need to get good results. We might choose to fine-tune Hermes 2 with LoRA so that we benefit from its instruction-following head start.</w:t>
      </w:r>
    </w:p>
    <w:p w14:paraId="5F91B912" w14:textId="120CEC0A" w:rsidR="000851D8" w:rsidRPr="000851D8" w:rsidRDefault="000851D8" w:rsidP="002F48CC">
      <w:pPr>
        <w:numPr>
          <w:ilvl w:val="1"/>
          <w:numId w:val="9"/>
        </w:numPr>
        <w:tabs>
          <w:tab w:val="clear" w:pos="1440"/>
          <w:tab w:val="num" w:pos="1701"/>
        </w:tabs>
        <w:ind w:left="851"/>
        <w:rPr>
          <w:sz w:val="24"/>
          <w:szCs w:val="24"/>
        </w:rPr>
      </w:pPr>
      <w:r w:rsidRPr="000851D8">
        <w:rPr>
          <w:sz w:val="24"/>
          <w:szCs w:val="24"/>
        </w:rPr>
        <w:t xml:space="preserve">We could also consider </w:t>
      </w:r>
      <w:r w:rsidRPr="000851D8">
        <w:rPr>
          <w:b/>
          <w:bCs/>
          <w:sz w:val="24"/>
          <w:szCs w:val="24"/>
        </w:rPr>
        <w:t>LLaMA-2 13B</w:t>
      </w:r>
      <w:r w:rsidRPr="000851D8">
        <w:rPr>
          <w:sz w:val="24"/>
          <w:szCs w:val="24"/>
        </w:rPr>
        <w:t xml:space="preserve"> as a base if memory allows (not in the list, but a 13B fine-tuned could be deployed with 4-bit on a 16GB GPU possibly). However, LLaMA3 8B likely outperforms L2 13B anyway</w:t>
      </w:r>
      <w:r w:rsidR="00337204">
        <w:rPr>
          <w:sz w:val="24"/>
          <w:szCs w:val="24"/>
          <w:lang w:val="en-150"/>
        </w:rPr>
        <w:t>.</w:t>
      </w:r>
      <w:r w:rsidR="00337204" w:rsidRPr="000851D8">
        <w:rPr>
          <w:sz w:val="24"/>
          <w:szCs w:val="24"/>
        </w:rPr>
        <w:t xml:space="preserve"> </w:t>
      </w:r>
    </w:p>
    <w:p w14:paraId="7475DDEC" w14:textId="689E0AB0" w:rsidR="000851D8" w:rsidRPr="000851D8" w:rsidRDefault="000851D8" w:rsidP="002F48CC">
      <w:pPr>
        <w:numPr>
          <w:ilvl w:val="1"/>
          <w:numId w:val="9"/>
        </w:numPr>
        <w:tabs>
          <w:tab w:val="clear" w:pos="1440"/>
          <w:tab w:val="num" w:pos="1701"/>
        </w:tabs>
        <w:ind w:left="851"/>
        <w:rPr>
          <w:sz w:val="24"/>
          <w:szCs w:val="24"/>
        </w:rPr>
      </w:pPr>
      <w:r w:rsidRPr="000851D8">
        <w:rPr>
          <w:sz w:val="24"/>
          <w:szCs w:val="24"/>
        </w:rPr>
        <w:t xml:space="preserve">There’s mention of </w:t>
      </w:r>
      <w:r w:rsidRPr="000851D8">
        <w:rPr>
          <w:b/>
          <w:bCs/>
          <w:sz w:val="24"/>
          <w:szCs w:val="24"/>
        </w:rPr>
        <w:t>Hermes 70B</w:t>
      </w:r>
      <w:r w:rsidRPr="000851D8">
        <w:rPr>
          <w:sz w:val="24"/>
          <w:szCs w:val="24"/>
        </w:rPr>
        <w:t xml:space="preserve"> being extremely strong, but a 70B model is way out of scope for our deployment (70B 4-bit is ~35 GB VRAM needed, and inference would be slow on a single T4). So we stick to &lt;10B models.</w:t>
      </w:r>
    </w:p>
    <w:p w14:paraId="68CFA6A3" w14:textId="77777777" w:rsidR="000851D8" w:rsidRPr="000851D8" w:rsidRDefault="000851D8" w:rsidP="000851D8">
      <w:pPr>
        <w:rPr>
          <w:sz w:val="24"/>
          <w:szCs w:val="24"/>
        </w:rPr>
      </w:pPr>
      <w:r w:rsidRPr="000851D8">
        <w:rPr>
          <w:sz w:val="24"/>
          <w:szCs w:val="24"/>
        </w:rPr>
        <w:t>The fine-tuning process would involve preparing a training dataset. For example:</w:t>
      </w:r>
    </w:p>
    <w:p w14:paraId="01389775" w14:textId="77777777" w:rsidR="000851D8" w:rsidRPr="000851D8" w:rsidRDefault="000851D8" w:rsidP="002F48CC">
      <w:pPr>
        <w:numPr>
          <w:ilvl w:val="0"/>
          <w:numId w:val="10"/>
        </w:numPr>
        <w:tabs>
          <w:tab w:val="clear" w:pos="720"/>
        </w:tabs>
        <w:ind w:left="426"/>
        <w:rPr>
          <w:sz w:val="24"/>
          <w:szCs w:val="24"/>
        </w:rPr>
      </w:pPr>
      <w:r w:rsidRPr="000851D8">
        <w:rPr>
          <w:sz w:val="24"/>
          <w:szCs w:val="24"/>
        </w:rPr>
        <w:t>Take historical 5-min data for several tickers over years.</w:t>
      </w:r>
    </w:p>
    <w:p w14:paraId="7317079E" w14:textId="77777777" w:rsidR="000851D8" w:rsidRPr="000851D8" w:rsidRDefault="000851D8" w:rsidP="002F48CC">
      <w:pPr>
        <w:numPr>
          <w:ilvl w:val="0"/>
          <w:numId w:val="10"/>
        </w:numPr>
        <w:tabs>
          <w:tab w:val="clear" w:pos="720"/>
        </w:tabs>
        <w:ind w:left="426"/>
        <w:rPr>
          <w:sz w:val="24"/>
          <w:szCs w:val="24"/>
        </w:rPr>
      </w:pPr>
      <w:r w:rsidRPr="000851D8">
        <w:rPr>
          <w:sz w:val="24"/>
          <w:szCs w:val="24"/>
        </w:rPr>
        <w:t xml:space="preserve">Label them (either manually or using some heuristic) with where we would have </w:t>
      </w:r>
      <w:r w:rsidRPr="000851D8">
        <w:rPr>
          <w:b/>
          <w:bCs/>
          <w:sz w:val="24"/>
          <w:szCs w:val="24"/>
        </w:rPr>
        <w:t>buy/sell/hold</w:t>
      </w:r>
      <w:r w:rsidRPr="000851D8">
        <w:rPr>
          <w:sz w:val="24"/>
          <w:szCs w:val="24"/>
        </w:rPr>
        <w:t xml:space="preserve"> signals. Also label or compute a </w:t>
      </w:r>
      <w:r w:rsidRPr="000851D8">
        <w:rPr>
          <w:i/>
          <w:iCs/>
          <w:sz w:val="24"/>
          <w:szCs w:val="24"/>
        </w:rPr>
        <w:t>risk score or category</w:t>
      </w:r>
      <w:r w:rsidRPr="000851D8">
        <w:rPr>
          <w:sz w:val="24"/>
          <w:szCs w:val="24"/>
        </w:rPr>
        <w:t xml:space="preserve"> for each scenario. We may also include a short explanation in the training data.</w:t>
      </w:r>
    </w:p>
    <w:p w14:paraId="558C275E" w14:textId="77777777" w:rsidR="000851D8" w:rsidRPr="000851D8" w:rsidRDefault="000851D8" w:rsidP="002F48CC">
      <w:pPr>
        <w:numPr>
          <w:ilvl w:val="0"/>
          <w:numId w:val="10"/>
        </w:numPr>
        <w:tabs>
          <w:tab w:val="clear" w:pos="720"/>
        </w:tabs>
        <w:ind w:left="426"/>
        <w:rPr>
          <w:sz w:val="24"/>
          <w:szCs w:val="24"/>
        </w:rPr>
      </w:pPr>
      <w:r w:rsidRPr="000851D8">
        <w:rPr>
          <w:sz w:val="24"/>
          <w:szCs w:val="24"/>
        </w:rPr>
        <w:t>Format each training example as a prompt → response pair. For instance, prompt could be something like:</w:t>
      </w:r>
      <w:r w:rsidRPr="000851D8">
        <w:rPr>
          <w:sz w:val="24"/>
          <w:szCs w:val="24"/>
        </w:rPr>
        <w:br/>
        <w:t>"Ticker: XYZ\nRecent 5-min OHLCV (normalized): [[...data...]]\nDetected: uptrend with high volume.\nQuestion: What is the trading signal and risk?"</w:t>
      </w:r>
      <w:r w:rsidRPr="000851D8">
        <w:rPr>
          <w:sz w:val="24"/>
          <w:szCs w:val="24"/>
        </w:rPr>
        <w:br/>
        <w:t>and the target response:</w:t>
      </w:r>
      <w:r w:rsidRPr="000851D8">
        <w:rPr>
          <w:sz w:val="24"/>
          <w:szCs w:val="24"/>
        </w:rPr>
        <w:br/>
        <w:t>"Signal: BUY\nRisk: LOW\nReason: The price broke above resistance with significant volume, indicating a strong upward momentum. Volatility is moderate, suggesting lower risk."</w:t>
      </w:r>
    </w:p>
    <w:p w14:paraId="7CCF26F9" w14:textId="77777777" w:rsidR="000851D8" w:rsidRPr="000851D8" w:rsidRDefault="000851D8" w:rsidP="002F48CC">
      <w:pPr>
        <w:numPr>
          <w:ilvl w:val="0"/>
          <w:numId w:val="10"/>
        </w:numPr>
        <w:tabs>
          <w:tab w:val="clear" w:pos="720"/>
        </w:tabs>
        <w:ind w:left="426"/>
        <w:rPr>
          <w:sz w:val="24"/>
          <w:szCs w:val="24"/>
        </w:rPr>
      </w:pPr>
      <w:r w:rsidRPr="000851D8">
        <w:rPr>
          <w:sz w:val="24"/>
          <w:szCs w:val="24"/>
        </w:rPr>
        <w:t>Using such pairs, fine-tune the model to output in this structured way.</w:t>
      </w:r>
    </w:p>
    <w:p w14:paraId="321718E4" w14:textId="77777777" w:rsidR="000851D8" w:rsidRPr="000851D8" w:rsidRDefault="000851D8" w:rsidP="000851D8">
      <w:pPr>
        <w:rPr>
          <w:sz w:val="24"/>
          <w:szCs w:val="24"/>
        </w:rPr>
      </w:pPr>
      <w:r w:rsidRPr="000851D8">
        <w:rPr>
          <w:sz w:val="24"/>
          <w:szCs w:val="24"/>
        </w:rPr>
        <w:t xml:space="preserve">With </w:t>
      </w:r>
      <w:proofErr w:type="spellStart"/>
      <w:r w:rsidRPr="000851D8">
        <w:rPr>
          <w:sz w:val="24"/>
          <w:szCs w:val="24"/>
        </w:rPr>
        <w:t>LoRA</w:t>
      </w:r>
      <w:proofErr w:type="spellEnd"/>
      <w:r w:rsidRPr="000851D8">
        <w:rPr>
          <w:sz w:val="24"/>
          <w:szCs w:val="24"/>
        </w:rPr>
        <w:t>, Phase 2 fine-tuning might cost maybe a few dollars in AWS GPU time (a few hours on a beefier GPU) – not significant compared to monthly inference costs.</w:t>
      </w:r>
    </w:p>
    <w:p w14:paraId="3B22B52D" w14:textId="77777777" w:rsidR="000851D8" w:rsidRPr="000851D8" w:rsidRDefault="000851D8" w:rsidP="000851D8">
      <w:pPr>
        <w:rPr>
          <w:sz w:val="24"/>
          <w:szCs w:val="24"/>
        </w:rPr>
      </w:pPr>
      <w:r w:rsidRPr="000851D8">
        <w:rPr>
          <w:sz w:val="24"/>
          <w:szCs w:val="24"/>
        </w:rPr>
        <w:t xml:space="preserve">One more aspect: fine-tuning can also enable the model to incorporate </w:t>
      </w:r>
      <w:r w:rsidRPr="000851D8">
        <w:rPr>
          <w:i/>
          <w:iCs/>
          <w:sz w:val="24"/>
          <w:szCs w:val="24"/>
        </w:rPr>
        <w:t>current market regime or specific stock behavior</w:t>
      </w:r>
      <w:r w:rsidRPr="000851D8">
        <w:rPr>
          <w:sz w:val="24"/>
          <w:szCs w:val="24"/>
        </w:rPr>
        <w:t xml:space="preserve"> if we include that in data. Essentially, Phase 2 model can be tailored to our trading strategy’s philosophies.</w:t>
      </w:r>
    </w:p>
    <w:p w14:paraId="3D8D4ABA" w14:textId="77777777" w:rsidR="000851D8" w:rsidRPr="000851D8" w:rsidRDefault="000851D8" w:rsidP="000851D8">
      <w:pPr>
        <w:rPr>
          <w:sz w:val="24"/>
          <w:szCs w:val="24"/>
        </w:rPr>
      </w:pPr>
      <w:r w:rsidRPr="000851D8">
        <w:rPr>
          <w:sz w:val="24"/>
          <w:szCs w:val="24"/>
        </w:rPr>
        <w:t>Finally, we plan to implement Phase 2 by loading the fine-tuned LoRA weights in the LLMTradingAssistant. LoRA can be merged into the model at runtime easily with libraries. This way, we keep the base model for general ability and just add the specialized layers.</w:t>
      </w:r>
    </w:p>
    <w:p w14:paraId="49147D2F" w14:textId="77777777" w:rsidR="00122637" w:rsidRDefault="00122637">
      <w:pPr>
        <w:rPr>
          <w:b/>
          <w:bCs/>
          <w:sz w:val="24"/>
          <w:szCs w:val="24"/>
        </w:rPr>
      </w:pPr>
      <w:r>
        <w:rPr>
          <w:b/>
          <w:bCs/>
          <w:sz w:val="24"/>
          <w:szCs w:val="24"/>
        </w:rPr>
        <w:br w:type="page"/>
      </w:r>
    </w:p>
    <w:p w14:paraId="70789111" w14:textId="52740C9B" w:rsidR="000851D8" w:rsidRPr="000851D8" w:rsidRDefault="000851D8" w:rsidP="000851D8">
      <w:pPr>
        <w:rPr>
          <w:b/>
          <w:bCs/>
          <w:sz w:val="24"/>
          <w:szCs w:val="24"/>
        </w:rPr>
      </w:pPr>
      <w:r w:rsidRPr="000851D8">
        <w:rPr>
          <w:b/>
          <w:bCs/>
          <w:sz w:val="24"/>
          <w:szCs w:val="24"/>
        </w:rPr>
        <w:lastRenderedPageBreak/>
        <w:t>Recommendations: Phase 1 vs Phase 2 Model Choices</w:t>
      </w:r>
    </w:p>
    <w:p w14:paraId="5C622EA9" w14:textId="77777777" w:rsidR="000851D8" w:rsidRPr="000851D8" w:rsidRDefault="000851D8" w:rsidP="000851D8">
      <w:pPr>
        <w:rPr>
          <w:sz w:val="24"/>
          <w:szCs w:val="24"/>
        </w:rPr>
      </w:pPr>
      <w:r w:rsidRPr="000851D8">
        <w:rPr>
          <w:sz w:val="24"/>
          <w:szCs w:val="24"/>
        </w:rPr>
        <w:t>Considering the above comparisons, here are our recommendations for models to use:</w:t>
      </w:r>
    </w:p>
    <w:p w14:paraId="3DA50267" w14:textId="77777777" w:rsidR="000851D8" w:rsidRPr="000851D8" w:rsidRDefault="000851D8" w:rsidP="000851D8">
      <w:pPr>
        <w:rPr>
          <w:sz w:val="24"/>
          <w:szCs w:val="24"/>
        </w:rPr>
      </w:pPr>
      <w:r w:rsidRPr="000851D8">
        <w:rPr>
          <w:b/>
          <w:bCs/>
          <w:sz w:val="24"/>
          <w:szCs w:val="24"/>
        </w:rPr>
        <w:t>Phase 1 (Few-Shot, No Fine-tuning):</w:t>
      </w:r>
      <w:r w:rsidRPr="000851D8">
        <w:rPr>
          <w:sz w:val="24"/>
          <w:szCs w:val="24"/>
        </w:rPr>
        <w:t xml:space="preserve"> Focus on 2–3 models that offer the best out-of-the-box performance with minimal infrastructure overhead:</w:t>
      </w:r>
    </w:p>
    <w:p w14:paraId="7E5A10AA" w14:textId="77777777" w:rsidR="000851D8" w:rsidRPr="000851D8" w:rsidRDefault="000851D8" w:rsidP="002F48CC">
      <w:pPr>
        <w:numPr>
          <w:ilvl w:val="0"/>
          <w:numId w:val="11"/>
        </w:numPr>
        <w:tabs>
          <w:tab w:val="clear" w:pos="720"/>
          <w:tab w:val="num" w:pos="1134"/>
        </w:tabs>
        <w:ind w:left="426"/>
        <w:rPr>
          <w:sz w:val="24"/>
          <w:szCs w:val="24"/>
        </w:rPr>
      </w:pPr>
      <w:r w:rsidRPr="000851D8">
        <w:rPr>
          <w:b/>
          <w:bCs/>
          <w:sz w:val="24"/>
          <w:szCs w:val="24"/>
        </w:rPr>
        <w:t>OpenAI GPT-4 Turbo (or GPT-3.5 Turbo)</w:t>
      </w:r>
      <w:r w:rsidRPr="000851D8">
        <w:rPr>
          <w:sz w:val="24"/>
          <w:szCs w:val="24"/>
        </w:rPr>
        <w:t xml:space="preserve"> – If accuracy and reliability of analysis are top priority and some budget flexibility exists, GPT-4 (Turbo) is the most powerful for few-shot reasoning. It would likely produce the best explanations for patterns and the most “trustworthy” analysis. However, to use it within $300, we might need to limit usage (e.g., run only during active trading hours or reduce tokens). If that’s not feasible, a fall-back is GPT-3.5 which is much cheaper and faster. GPT-3.5 can still do a decent job on simpler patterns and could meet the SLA easily, but it may falter on more complex reasoning or nuanced risk assessments.</w:t>
      </w:r>
    </w:p>
    <w:p w14:paraId="603E557F" w14:textId="77777777" w:rsidR="000851D8" w:rsidRPr="000851D8" w:rsidRDefault="000851D8" w:rsidP="002F48CC">
      <w:pPr>
        <w:numPr>
          <w:ilvl w:val="0"/>
          <w:numId w:val="11"/>
        </w:numPr>
        <w:tabs>
          <w:tab w:val="clear" w:pos="720"/>
          <w:tab w:val="num" w:pos="1134"/>
        </w:tabs>
        <w:ind w:left="426"/>
        <w:rPr>
          <w:sz w:val="24"/>
          <w:szCs w:val="24"/>
        </w:rPr>
      </w:pPr>
      <w:r w:rsidRPr="000851D8">
        <w:rPr>
          <w:b/>
          <w:bCs/>
          <w:sz w:val="24"/>
          <w:szCs w:val="24"/>
        </w:rPr>
        <w:t>Anthropic Claude 3 (Claude Instant/Haiku)</w:t>
      </w:r>
      <w:r w:rsidRPr="000851D8">
        <w:rPr>
          <w:sz w:val="24"/>
          <w:szCs w:val="24"/>
        </w:rPr>
        <w:t xml:space="preserve"> – As an alternative API approach, Claude’s smaller model would be extremely cost-effective and likely fast. We recommend testing Claude Instant (Haiku) for the task: it might be sufficient to classify patterns and give brief outputs. If its quality is too low, the Claude 3.5 (Sonnet) model offers a good middle ground of improved accuracy while still (hopefully) staying near the budget. Claude’s advantage is the large context – if we ever wanted to feed a lot of historical data or combine multiple tickers in one query, it could handle it. In Phase 1, we likely won’t need that, but it’s nice overhead. So Claude is a strong candidate especially if OpenAI’s costs are too high.</w:t>
      </w:r>
    </w:p>
    <w:p w14:paraId="5262E032" w14:textId="77777777" w:rsidR="000851D8" w:rsidRPr="000851D8" w:rsidRDefault="000851D8" w:rsidP="002F48CC">
      <w:pPr>
        <w:numPr>
          <w:ilvl w:val="0"/>
          <w:numId w:val="11"/>
        </w:numPr>
        <w:tabs>
          <w:tab w:val="clear" w:pos="720"/>
          <w:tab w:val="num" w:pos="1134"/>
        </w:tabs>
        <w:ind w:left="426"/>
        <w:rPr>
          <w:sz w:val="24"/>
          <w:szCs w:val="24"/>
        </w:rPr>
      </w:pPr>
      <w:r w:rsidRPr="000851D8">
        <w:rPr>
          <w:b/>
          <w:bCs/>
          <w:sz w:val="24"/>
          <w:szCs w:val="24"/>
        </w:rPr>
        <w:t>Nous Hermes 2 (Mistral-7B) or LLaMA 3 8B (self-hosted)</w:t>
      </w:r>
      <w:r w:rsidRPr="000851D8">
        <w:rPr>
          <w:sz w:val="24"/>
          <w:szCs w:val="24"/>
        </w:rPr>
        <w:t xml:space="preserve"> – For a self-hosted solution in Phase 1, these models shine. Among these, </w:t>
      </w:r>
      <w:r w:rsidRPr="000851D8">
        <w:rPr>
          <w:b/>
          <w:bCs/>
          <w:sz w:val="24"/>
          <w:szCs w:val="24"/>
        </w:rPr>
        <w:t>LLaMA 3 8B (Instruct)</w:t>
      </w:r>
      <w:r w:rsidRPr="000851D8">
        <w:rPr>
          <w:sz w:val="24"/>
          <w:szCs w:val="24"/>
        </w:rPr>
        <w:t xml:space="preserve"> would be our top pick for an open model due to its superior general abilities. If using LLaMA3 is permissible (license-wise), it should give excellent few-shot results comparable to older 13B+ models, which likely means it can handle the pattern analysis with only minimal prompting. </w:t>
      </w:r>
      <w:r w:rsidRPr="000851D8">
        <w:rPr>
          <w:b/>
          <w:bCs/>
          <w:sz w:val="24"/>
          <w:szCs w:val="24"/>
        </w:rPr>
        <w:t>Nous Hermes 2</w:t>
      </w:r>
      <w:r w:rsidRPr="000851D8">
        <w:rPr>
          <w:sz w:val="24"/>
          <w:szCs w:val="24"/>
        </w:rPr>
        <w:t xml:space="preserve"> is a close second; it’s easier license and already conversational. We might choose Hermes initially (since weights are readily available and it’s known to be good) and then experiment with LLaMA3 to see if we get even better responses. In either case, the self-hosted model in Phase 1 allows us to avoid token costs and focus on optimizing latency. The downside is ensuring the model reliably produces correct signals – we might need to carefully craft the prompt format and maybe provide 1–2 example demonstrations in the prompt (which is feasible within its 4k context).</w:t>
      </w:r>
    </w:p>
    <w:p w14:paraId="363FD00E" w14:textId="77777777" w:rsidR="000851D8" w:rsidRPr="000851D8" w:rsidRDefault="000851D8" w:rsidP="000851D8">
      <w:pPr>
        <w:rPr>
          <w:sz w:val="24"/>
          <w:szCs w:val="24"/>
        </w:rPr>
      </w:pPr>
      <w:r w:rsidRPr="000851D8">
        <w:rPr>
          <w:sz w:val="24"/>
          <w:szCs w:val="24"/>
        </w:rPr>
        <w:t xml:space="preserve">To summarize Phase 1: </w:t>
      </w:r>
      <w:r w:rsidRPr="000851D8">
        <w:rPr>
          <w:b/>
          <w:bCs/>
          <w:sz w:val="24"/>
          <w:szCs w:val="24"/>
        </w:rPr>
        <w:t>If cloud API</w:t>
      </w:r>
      <w:r w:rsidRPr="000851D8">
        <w:rPr>
          <w:sz w:val="24"/>
          <w:szCs w:val="24"/>
        </w:rPr>
        <w:t xml:space="preserve"> – use GPT-4 Turbo for best quality or Claude Instant for cost/speed efficiency. </w:t>
      </w:r>
      <w:r w:rsidRPr="000851D8">
        <w:rPr>
          <w:b/>
          <w:bCs/>
          <w:sz w:val="24"/>
          <w:szCs w:val="24"/>
        </w:rPr>
        <w:t>If self-host</w:t>
      </w:r>
      <w:r w:rsidRPr="000851D8">
        <w:rPr>
          <w:sz w:val="24"/>
          <w:szCs w:val="24"/>
        </w:rPr>
        <w:t xml:space="preserve"> – use a top-tier 7B–8B instruct model (LLaMA3 or Hermes) quantized on a T4 GPU.</w:t>
      </w:r>
    </w:p>
    <w:p w14:paraId="491D8685" w14:textId="77777777" w:rsidR="000851D8" w:rsidRPr="000851D8" w:rsidRDefault="000851D8" w:rsidP="000851D8">
      <w:pPr>
        <w:rPr>
          <w:sz w:val="24"/>
          <w:szCs w:val="24"/>
        </w:rPr>
      </w:pPr>
      <w:r w:rsidRPr="000851D8">
        <w:rPr>
          <w:b/>
          <w:bCs/>
          <w:sz w:val="24"/>
          <w:szCs w:val="24"/>
        </w:rPr>
        <w:t>Phase 2 (Fine-Tuned, Domain-Specific):</w:t>
      </w:r>
      <w:r w:rsidRPr="000851D8">
        <w:rPr>
          <w:sz w:val="24"/>
          <w:szCs w:val="24"/>
        </w:rPr>
        <w:t xml:space="preserve"> After initial deployment and gathering more data/feedback, we will fine-tune an open model to improve performance. The candidates:</w:t>
      </w:r>
    </w:p>
    <w:p w14:paraId="0CBE8991" w14:textId="77777777" w:rsidR="000851D8" w:rsidRPr="000851D8" w:rsidRDefault="000851D8" w:rsidP="002F48CC">
      <w:pPr>
        <w:numPr>
          <w:ilvl w:val="0"/>
          <w:numId w:val="12"/>
        </w:numPr>
        <w:tabs>
          <w:tab w:val="clear" w:pos="720"/>
          <w:tab w:val="num" w:pos="1134"/>
        </w:tabs>
        <w:ind w:left="426"/>
        <w:rPr>
          <w:sz w:val="24"/>
          <w:szCs w:val="24"/>
        </w:rPr>
      </w:pPr>
      <w:r w:rsidRPr="000851D8">
        <w:rPr>
          <w:b/>
          <w:bCs/>
          <w:sz w:val="24"/>
          <w:szCs w:val="24"/>
        </w:rPr>
        <w:t>Meta LLaMA 3 8B fine-tuned (LoRA)</w:t>
      </w:r>
      <w:r w:rsidRPr="000851D8">
        <w:rPr>
          <w:sz w:val="24"/>
          <w:szCs w:val="24"/>
        </w:rPr>
        <w:t xml:space="preserve"> – This is our first choice for Phase 2. Fine-tuning LLaMA3 will yield a model that retains its excellent reasoning and gains specific knowledge of our trading patterns. We expect a fine-tuned LLaMA3-8B to outperform a generic 7B model by a good margin on our specific evaluations. We will use LoRA to keep the original model intact and just learn the new task.</w:t>
      </w:r>
    </w:p>
    <w:p w14:paraId="04B02CB6" w14:textId="77777777" w:rsidR="000851D8" w:rsidRPr="000851D8" w:rsidRDefault="000851D8" w:rsidP="002F48CC">
      <w:pPr>
        <w:numPr>
          <w:ilvl w:val="0"/>
          <w:numId w:val="12"/>
        </w:numPr>
        <w:tabs>
          <w:tab w:val="clear" w:pos="720"/>
          <w:tab w:val="num" w:pos="1134"/>
        </w:tabs>
        <w:ind w:left="426"/>
        <w:rPr>
          <w:sz w:val="24"/>
          <w:szCs w:val="24"/>
        </w:rPr>
      </w:pPr>
      <w:r w:rsidRPr="000851D8">
        <w:rPr>
          <w:b/>
          <w:bCs/>
          <w:sz w:val="24"/>
          <w:szCs w:val="24"/>
        </w:rPr>
        <w:t>Mistral 7B / Hermes 7B fine-tuned</w:t>
      </w:r>
      <w:r w:rsidRPr="000851D8">
        <w:rPr>
          <w:sz w:val="24"/>
          <w:szCs w:val="24"/>
        </w:rPr>
        <w:t xml:space="preserve"> – This is a backup or additional candidate. Since Hermes is already instruction-tuned, adding a LoRA on top for our data might quickly adapt it to our needs. The end result might be similar to a fine-tuned LLaMA3 in capability – perhaps slightly less raw power but still very competent. We might choose to fine-tune both and compare, given the relatively low effort to train a LoRA on 7B. If Hermes 7B yields sufficient accuracy and faster inference (it might be marginally faster due to GQA optimizations), we could go with that in production. On the other hand, if LLaMA3 8B fine-tune shows even small improvements in signal quality, we’d lean that way.</w:t>
      </w:r>
    </w:p>
    <w:p w14:paraId="75AFFBF5" w14:textId="77777777" w:rsidR="000851D8" w:rsidRPr="000851D8" w:rsidRDefault="000851D8" w:rsidP="000851D8">
      <w:pPr>
        <w:rPr>
          <w:sz w:val="24"/>
          <w:szCs w:val="24"/>
        </w:rPr>
      </w:pPr>
      <w:r w:rsidRPr="000851D8">
        <w:rPr>
          <w:sz w:val="24"/>
          <w:szCs w:val="24"/>
        </w:rPr>
        <w:lastRenderedPageBreak/>
        <w:t>No closed-source models are in consideration for Phase 2 due to lack of fine-tuning ability. We also do not consider models larger than ~13B because of our deployment constraints (though LLaMA2 70B or LLaMA3 70B fine-tuned on finance could be amazingly accurate, the cost to host those would be far beyond $300/month and latency would be much higher).</w:t>
      </w:r>
    </w:p>
    <w:p w14:paraId="7B61EEE5" w14:textId="77777777" w:rsidR="000851D8" w:rsidRPr="000851D8" w:rsidRDefault="000851D8" w:rsidP="000851D8">
      <w:pPr>
        <w:rPr>
          <w:sz w:val="24"/>
          <w:szCs w:val="24"/>
        </w:rPr>
      </w:pPr>
      <w:r w:rsidRPr="000851D8">
        <w:rPr>
          <w:sz w:val="24"/>
          <w:szCs w:val="24"/>
        </w:rPr>
        <w:t>In Phase 2, we expect structured outputs (as we will train the model to give structured JSON or similar). That means easier downstream processing and potentially higher reliability in interpreting the LLM’s output for automated trading decisions.</w:t>
      </w:r>
    </w:p>
    <w:p w14:paraId="7716C1FF" w14:textId="77777777" w:rsidR="000851D8" w:rsidRPr="000851D8" w:rsidRDefault="000851D8" w:rsidP="000851D8">
      <w:pPr>
        <w:rPr>
          <w:b/>
          <w:bCs/>
          <w:sz w:val="24"/>
          <w:szCs w:val="24"/>
        </w:rPr>
      </w:pPr>
      <w:r w:rsidRPr="000851D8">
        <w:rPr>
          <w:b/>
          <w:bCs/>
          <w:sz w:val="24"/>
          <w:szCs w:val="24"/>
        </w:rPr>
        <w:t>Batch Size &amp; Quantization Trade-offs</w:t>
      </w:r>
    </w:p>
    <w:p w14:paraId="3F1D48C0" w14:textId="77777777" w:rsidR="000851D8" w:rsidRPr="000851D8" w:rsidRDefault="000851D8" w:rsidP="000851D8">
      <w:pPr>
        <w:rPr>
          <w:sz w:val="24"/>
          <w:szCs w:val="24"/>
        </w:rPr>
      </w:pPr>
      <w:r w:rsidRPr="000851D8">
        <w:rPr>
          <w:b/>
          <w:bCs/>
          <w:sz w:val="24"/>
          <w:szCs w:val="24"/>
        </w:rPr>
        <w:t>Batch Size:</w:t>
      </w:r>
      <w:r w:rsidRPr="000851D8">
        <w:rPr>
          <w:sz w:val="24"/>
          <w:szCs w:val="24"/>
        </w:rPr>
        <w:t xml:space="preserve"> As mentioned in the latency section, using a batch of multiple prompts can increase throughput on a GPU by parallelizing computations. However, this doesn’t reduce the </w:t>
      </w:r>
      <w:r w:rsidRPr="000851D8">
        <w:rPr>
          <w:b/>
          <w:bCs/>
          <w:sz w:val="24"/>
          <w:szCs w:val="24"/>
        </w:rPr>
        <w:t>per-request latency</w:t>
      </w:r>
      <w:r w:rsidRPr="000851D8">
        <w:rPr>
          <w:sz w:val="24"/>
          <w:szCs w:val="24"/>
        </w:rPr>
        <w:t xml:space="preserve"> if you wait to batch. In other words, if you accumulate 7 requests and handle them in one batch, the slowest (last) request waited for the batch to fill up, incurring delay. In our case, though, the 7 requests are naturally available every 5 minutes (one per ticker). If we trigger them all at once, we could batch them if the model/library supports it. The benefit is the GPU will handle them together more efficiently than one-by-one. The trade-off is </w:t>
      </w:r>
      <w:r w:rsidRPr="000851D8">
        <w:rPr>
          <w:b/>
          <w:bCs/>
          <w:sz w:val="24"/>
          <w:szCs w:val="24"/>
        </w:rPr>
        <w:t>memory</w:t>
      </w:r>
      <w:r w:rsidRPr="000851D8">
        <w:rPr>
          <w:sz w:val="24"/>
          <w:szCs w:val="24"/>
        </w:rPr>
        <w:t>: larger batch means more memory for activations and the KV cache (each parallel sequence in the model occupies its own attention states). With 4-bit models, memory per token is lower, but we still must be mindful. If memory limits are hit, batching too many can cause OOM (out-of-memory). We might find an optimal batch of e.g. 2–3 that balances usage. Another trade-off: very large batch can sometimes hurt model accuracy if the library does mixed decoding (though usually it’s fine, since each sequence is independent in generative decoding).</w:t>
      </w:r>
    </w:p>
    <w:p w14:paraId="617CC3FE" w14:textId="77777777" w:rsidR="000851D8" w:rsidRPr="000851D8" w:rsidRDefault="000851D8" w:rsidP="000851D8">
      <w:pPr>
        <w:rPr>
          <w:sz w:val="24"/>
          <w:szCs w:val="24"/>
        </w:rPr>
      </w:pPr>
      <w:r w:rsidRPr="000851D8">
        <w:rPr>
          <w:b/>
          <w:bCs/>
          <w:sz w:val="24"/>
          <w:szCs w:val="24"/>
        </w:rPr>
        <w:t>Quantization:</w:t>
      </w:r>
      <w:r w:rsidRPr="000851D8">
        <w:rPr>
          <w:sz w:val="24"/>
          <w:szCs w:val="24"/>
        </w:rPr>
        <w:t xml:space="preserve"> Quantizing models to 8-bit, 4-bit, or even 3-bit is a key technique to reduce memory and increase speed at a slight cost in accuracy. For our scenario:</w:t>
      </w:r>
    </w:p>
    <w:p w14:paraId="0A77C3BD" w14:textId="77777777" w:rsidR="000851D8" w:rsidRPr="000851D8" w:rsidRDefault="000851D8" w:rsidP="002F48CC">
      <w:pPr>
        <w:numPr>
          <w:ilvl w:val="0"/>
          <w:numId w:val="13"/>
        </w:numPr>
        <w:tabs>
          <w:tab w:val="clear" w:pos="720"/>
          <w:tab w:val="num" w:pos="993"/>
        </w:tabs>
        <w:ind w:left="426"/>
        <w:rPr>
          <w:sz w:val="24"/>
          <w:szCs w:val="24"/>
        </w:rPr>
      </w:pPr>
      <w:r w:rsidRPr="000851D8">
        <w:rPr>
          <w:sz w:val="24"/>
          <w:szCs w:val="24"/>
        </w:rPr>
        <w:t xml:space="preserve">Using </w:t>
      </w:r>
      <w:r w:rsidRPr="000851D8">
        <w:rPr>
          <w:b/>
          <w:bCs/>
          <w:sz w:val="24"/>
          <w:szCs w:val="24"/>
        </w:rPr>
        <w:t>4-bit quantization (int4)</w:t>
      </w:r>
      <w:r w:rsidRPr="000851D8">
        <w:rPr>
          <w:sz w:val="24"/>
          <w:szCs w:val="24"/>
        </w:rPr>
        <w:t xml:space="preserve"> is almost necessary to fit within 8GB memory for 7B+ models. Int4 quantization can introduce a small increase in perplexity (i.e. the model becomes slightly less precise). However, research and community reports show that a good quantization (like GPTQ or TrueQ with proper calibration) yields </w:t>
      </w:r>
      <w:r w:rsidRPr="000851D8">
        <w:rPr>
          <w:i/>
          <w:iCs/>
          <w:sz w:val="24"/>
          <w:szCs w:val="24"/>
        </w:rPr>
        <w:t>minimal impact on output quality</w:t>
      </w:r>
      <w:r w:rsidRPr="000851D8">
        <w:rPr>
          <w:sz w:val="24"/>
          <w:szCs w:val="24"/>
        </w:rPr>
        <w:t>. For example, a Mistral 7B 4-bit model often retains ~98% of the performance of the full model on benchmarks. The trade-off is absolutely worth it for deployment. We expect essentially no noticeable degradation in the model’s ability to generate correct trading signals after quantization – especially since those signals are relatively high-level (not extremely sensitive to tiny numeric differences).</w:t>
      </w:r>
    </w:p>
    <w:p w14:paraId="2F9CE2AF" w14:textId="77777777" w:rsidR="000851D8" w:rsidRPr="000851D8" w:rsidRDefault="000851D8" w:rsidP="002F48CC">
      <w:pPr>
        <w:numPr>
          <w:ilvl w:val="0"/>
          <w:numId w:val="13"/>
        </w:numPr>
        <w:tabs>
          <w:tab w:val="clear" w:pos="720"/>
          <w:tab w:val="num" w:pos="993"/>
        </w:tabs>
        <w:ind w:left="426"/>
        <w:rPr>
          <w:sz w:val="24"/>
          <w:szCs w:val="24"/>
        </w:rPr>
      </w:pPr>
      <w:r w:rsidRPr="000851D8">
        <w:rPr>
          <w:b/>
          <w:bCs/>
          <w:sz w:val="24"/>
          <w:szCs w:val="24"/>
        </w:rPr>
        <w:t>8-bit (int8) quantization</w:t>
      </w:r>
      <w:r w:rsidRPr="000851D8">
        <w:rPr>
          <w:sz w:val="24"/>
          <w:szCs w:val="24"/>
        </w:rPr>
        <w:t xml:space="preserve"> is even safer accuracy-wise (nearly lossless for transformer weights) and might be an option if 4-bit was too unstable for some reason. Int8 uses double the memory of 4-bit, so on a 16GB T4, an 8B model in int8 (≈8 GB) is feasible. It’s a middle ground that still gives memory savings and some speed-up over FP16. We will likely skip straight to 4-bit for maximum gain, but it’s good to have int8 as fallback.</w:t>
      </w:r>
    </w:p>
    <w:p w14:paraId="30B10FD1" w14:textId="77777777" w:rsidR="000851D8" w:rsidRPr="000851D8" w:rsidRDefault="000851D8" w:rsidP="002F48CC">
      <w:pPr>
        <w:numPr>
          <w:ilvl w:val="0"/>
          <w:numId w:val="13"/>
        </w:numPr>
        <w:tabs>
          <w:tab w:val="clear" w:pos="720"/>
          <w:tab w:val="num" w:pos="993"/>
        </w:tabs>
        <w:ind w:left="426"/>
        <w:rPr>
          <w:sz w:val="24"/>
          <w:szCs w:val="24"/>
        </w:rPr>
      </w:pPr>
      <w:r w:rsidRPr="000851D8">
        <w:rPr>
          <w:b/>
          <w:bCs/>
          <w:sz w:val="24"/>
          <w:szCs w:val="24"/>
        </w:rPr>
        <w:t>Quantization and risk of errors:</w:t>
      </w:r>
      <w:r w:rsidRPr="000851D8">
        <w:rPr>
          <w:sz w:val="24"/>
          <w:szCs w:val="24"/>
        </w:rPr>
        <w:t xml:space="preserve"> One thing to watch out – extreme quantization (like 3-bit or 2-bit) can cause more significant drops and odd generation artifacts. We will avoid those unless absolutely needed for speed. A 3-bit might push speed further but at high cost to coherence.</w:t>
      </w:r>
    </w:p>
    <w:p w14:paraId="13B8A044" w14:textId="77777777" w:rsidR="000851D8" w:rsidRPr="000851D8" w:rsidRDefault="000851D8" w:rsidP="002F48CC">
      <w:pPr>
        <w:numPr>
          <w:ilvl w:val="0"/>
          <w:numId w:val="13"/>
        </w:numPr>
        <w:tabs>
          <w:tab w:val="clear" w:pos="720"/>
          <w:tab w:val="num" w:pos="993"/>
        </w:tabs>
        <w:ind w:left="426"/>
        <w:rPr>
          <w:sz w:val="24"/>
          <w:szCs w:val="24"/>
        </w:rPr>
      </w:pPr>
      <w:r w:rsidRPr="000851D8">
        <w:rPr>
          <w:b/>
          <w:bCs/>
          <w:sz w:val="24"/>
          <w:szCs w:val="24"/>
        </w:rPr>
        <w:t>Quantized model selection:</w:t>
      </w:r>
      <w:r w:rsidRPr="000851D8">
        <w:rPr>
          <w:sz w:val="24"/>
          <w:szCs w:val="24"/>
        </w:rPr>
        <w:t xml:space="preserve"> We should also choose the right quantization format. For instance, GPTQ 4-bit models come in different flavors (q4_0, q4_1, etc.) and there are newer balanced methods (like AWQ) that try to preserve outlier weights. We would likely use a proven quantized model from a repository (TheBloke on HuggingFace often provides high-quality quantizations). In fact, we might directly download a </w:t>
      </w:r>
      <w:r w:rsidRPr="000851D8">
        <w:rPr>
          <w:b/>
          <w:bCs/>
          <w:sz w:val="24"/>
          <w:szCs w:val="24"/>
        </w:rPr>
        <w:t>GGUF 4-bit quantized file</w:t>
      </w:r>
      <w:r w:rsidRPr="000851D8">
        <w:rPr>
          <w:sz w:val="24"/>
          <w:szCs w:val="24"/>
        </w:rPr>
        <w:t xml:space="preserve"> for Hermes or LLaMA3 to use with llama.cpp or similar – this avoids doing the quantization ourselves.</w:t>
      </w:r>
    </w:p>
    <w:p w14:paraId="2CE9144A" w14:textId="77777777" w:rsidR="000851D8" w:rsidRPr="000851D8" w:rsidRDefault="000851D8" w:rsidP="002F48CC">
      <w:pPr>
        <w:numPr>
          <w:ilvl w:val="0"/>
          <w:numId w:val="13"/>
        </w:numPr>
        <w:tabs>
          <w:tab w:val="clear" w:pos="720"/>
          <w:tab w:val="num" w:pos="993"/>
        </w:tabs>
        <w:ind w:left="426"/>
        <w:rPr>
          <w:sz w:val="24"/>
          <w:szCs w:val="24"/>
        </w:rPr>
      </w:pPr>
      <w:r w:rsidRPr="000851D8">
        <w:rPr>
          <w:b/>
          <w:bCs/>
          <w:sz w:val="24"/>
          <w:szCs w:val="24"/>
        </w:rPr>
        <w:lastRenderedPageBreak/>
        <w:t>Batch vs Quantization:</w:t>
      </w:r>
      <w:r w:rsidRPr="000851D8">
        <w:rPr>
          <w:sz w:val="24"/>
          <w:szCs w:val="24"/>
        </w:rPr>
        <w:t xml:space="preserve"> Interestingly, quantization can sometimes enable larger batch sizes by freeing memory. So they go hand-in-hand – with 4-bit we might batch all 7, with 8-bit maybe only 4 at a time, etc. It’s a tuning game.</w:t>
      </w:r>
    </w:p>
    <w:p w14:paraId="04BC2E95" w14:textId="77777777" w:rsidR="000851D8" w:rsidRPr="000851D8" w:rsidRDefault="000851D8" w:rsidP="000851D8">
      <w:pPr>
        <w:rPr>
          <w:sz w:val="24"/>
          <w:szCs w:val="24"/>
        </w:rPr>
      </w:pPr>
      <w:r w:rsidRPr="000851D8">
        <w:rPr>
          <w:b/>
          <w:bCs/>
          <w:sz w:val="24"/>
          <w:szCs w:val="24"/>
        </w:rPr>
        <w:t>Accuracy vs Speed vs Cost:</w:t>
      </w:r>
    </w:p>
    <w:p w14:paraId="4253B97C" w14:textId="77777777" w:rsidR="000851D8" w:rsidRPr="000851D8" w:rsidRDefault="000851D8" w:rsidP="002F48CC">
      <w:pPr>
        <w:numPr>
          <w:ilvl w:val="0"/>
          <w:numId w:val="14"/>
        </w:numPr>
        <w:tabs>
          <w:tab w:val="clear" w:pos="720"/>
          <w:tab w:val="num" w:pos="993"/>
        </w:tabs>
        <w:ind w:left="426"/>
        <w:rPr>
          <w:sz w:val="24"/>
          <w:szCs w:val="24"/>
        </w:rPr>
      </w:pPr>
      <w:r w:rsidRPr="000851D8">
        <w:rPr>
          <w:sz w:val="24"/>
          <w:szCs w:val="24"/>
        </w:rPr>
        <w:t>GPT-4 (unquantized, remote) = highest accuracy, lowest speed (for us), highest cost.</w:t>
      </w:r>
    </w:p>
    <w:p w14:paraId="20FF9C18" w14:textId="77777777" w:rsidR="000851D8" w:rsidRPr="000851D8" w:rsidRDefault="000851D8" w:rsidP="002F48CC">
      <w:pPr>
        <w:numPr>
          <w:ilvl w:val="0"/>
          <w:numId w:val="14"/>
        </w:numPr>
        <w:tabs>
          <w:tab w:val="clear" w:pos="720"/>
          <w:tab w:val="num" w:pos="993"/>
        </w:tabs>
        <w:ind w:left="426"/>
        <w:rPr>
          <w:sz w:val="24"/>
          <w:szCs w:val="24"/>
        </w:rPr>
      </w:pPr>
      <w:r w:rsidRPr="000851D8">
        <w:rPr>
          <w:sz w:val="24"/>
          <w:szCs w:val="24"/>
        </w:rPr>
        <w:t>Claude/others = slightly less accurate, maybe a bit faster, moderate cost.</w:t>
      </w:r>
    </w:p>
    <w:p w14:paraId="09141A97" w14:textId="77777777" w:rsidR="000851D8" w:rsidRPr="000851D8" w:rsidRDefault="000851D8" w:rsidP="002F48CC">
      <w:pPr>
        <w:numPr>
          <w:ilvl w:val="0"/>
          <w:numId w:val="14"/>
        </w:numPr>
        <w:tabs>
          <w:tab w:val="clear" w:pos="720"/>
          <w:tab w:val="num" w:pos="993"/>
        </w:tabs>
        <w:ind w:left="426"/>
        <w:rPr>
          <w:sz w:val="24"/>
          <w:szCs w:val="24"/>
        </w:rPr>
      </w:pPr>
      <w:r w:rsidRPr="000851D8">
        <w:rPr>
          <w:sz w:val="24"/>
          <w:szCs w:val="24"/>
        </w:rPr>
        <w:t>LLaMA3 8B (quantized, local) = potentially good accuracy (though not GPT-4 level, but maybe GPT-3.5-ish), good speed with tuning, fixed cost.</w:t>
      </w:r>
    </w:p>
    <w:p w14:paraId="634CCC79" w14:textId="77777777" w:rsidR="000851D8" w:rsidRPr="000851D8" w:rsidRDefault="000851D8" w:rsidP="002F48CC">
      <w:pPr>
        <w:numPr>
          <w:ilvl w:val="0"/>
          <w:numId w:val="14"/>
        </w:numPr>
        <w:tabs>
          <w:tab w:val="clear" w:pos="720"/>
          <w:tab w:val="num" w:pos="993"/>
        </w:tabs>
        <w:ind w:left="426"/>
        <w:rPr>
          <w:sz w:val="24"/>
          <w:szCs w:val="24"/>
        </w:rPr>
      </w:pPr>
      <w:r w:rsidRPr="000851D8">
        <w:rPr>
          <w:sz w:val="24"/>
          <w:szCs w:val="24"/>
        </w:rPr>
        <w:t>If we fine-tune LLaMA3, the accuracy for our specific task might even surpass GPT-4 (since GPT-4 isn’t trained on our specific signals). So Phase 2 fine-tuned model could combine high accuracy with fast local inference.</w:t>
      </w:r>
    </w:p>
    <w:p w14:paraId="144D31F3" w14:textId="77777777" w:rsidR="000851D8" w:rsidRPr="000851D8" w:rsidRDefault="000851D8" w:rsidP="000851D8">
      <w:pPr>
        <w:rPr>
          <w:sz w:val="24"/>
          <w:szCs w:val="24"/>
        </w:rPr>
      </w:pPr>
      <w:r w:rsidRPr="000851D8">
        <w:rPr>
          <w:sz w:val="24"/>
          <w:szCs w:val="24"/>
        </w:rPr>
        <w:t>To ensure we maintain accuracy after quantization, we will test the model outputs against some known scenarios. If we notice the quantized model giving inconsistent results (e.g. maybe mis-evaluating a pattern it should easily recognize), we could try an 8-bit model or a different quantization algorithm.</w:t>
      </w:r>
    </w:p>
    <w:p w14:paraId="7081F1A5" w14:textId="77777777" w:rsidR="000851D8" w:rsidRPr="000851D8" w:rsidRDefault="000851D8" w:rsidP="000851D8">
      <w:pPr>
        <w:rPr>
          <w:b/>
          <w:bCs/>
          <w:sz w:val="24"/>
          <w:szCs w:val="24"/>
        </w:rPr>
      </w:pPr>
      <w:r w:rsidRPr="000851D8">
        <w:rPr>
          <w:b/>
          <w:bCs/>
          <w:sz w:val="24"/>
          <w:szCs w:val="24"/>
        </w:rPr>
        <w:t>Example Integration Code</w:t>
      </w:r>
    </w:p>
    <w:p w14:paraId="442033E3" w14:textId="77777777" w:rsidR="000851D8" w:rsidRPr="000851D8" w:rsidRDefault="000851D8" w:rsidP="000851D8">
      <w:pPr>
        <w:rPr>
          <w:sz w:val="24"/>
          <w:szCs w:val="24"/>
        </w:rPr>
      </w:pPr>
      <w:r w:rsidRPr="000851D8">
        <w:rPr>
          <w:sz w:val="24"/>
          <w:szCs w:val="24"/>
        </w:rPr>
        <w:t>Below is an example of how we might integrate the normalized data from StockDataProcessor into an LLMTradingAssistant class for generating signals. This example assumes we have a StockDataProcessor class that can provide the latest normalized OHLCV data for a given ticker (perhaps as a pandas DataFrame or dict), and that we have chosen a particular LLM for inference. We’ll demonstrate with a generic approach that can switch between an API (OpenAI) and a local model (using Hugging Face Transformers).</w:t>
      </w:r>
    </w:p>
    <w:p w14:paraId="4ED2D6F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import openai</w:t>
      </w:r>
    </w:p>
    <w:p w14:paraId="098EB17B"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from transformers import AutoTokenizer, AutoModelForCausalLM</w:t>
      </w:r>
    </w:p>
    <w:p w14:paraId="423B820B" w14:textId="77777777" w:rsidR="000851D8" w:rsidRPr="000851D8" w:rsidRDefault="000851D8" w:rsidP="007D0137">
      <w:pPr>
        <w:shd w:val="clear" w:color="auto" w:fill="D9D9D9" w:themeFill="background1" w:themeFillShade="D9"/>
        <w:spacing w:after="0" w:line="240" w:lineRule="auto"/>
        <w:rPr>
          <w:sz w:val="24"/>
          <w:szCs w:val="24"/>
        </w:rPr>
      </w:pPr>
    </w:p>
    <w:p w14:paraId="7FF8A8F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class LLMTradingAssistant:</w:t>
      </w:r>
    </w:p>
    <w:p w14:paraId="01775584"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def __init__(self, model_type="openai", model_name=None, api_key=None, local_model_path=None, device="cuda"):</w:t>
      </w:r>
    </w:p>
    <w:p w14:paraId="5A186292"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748A6F0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Initialize the trading assistant.</w:t>
      </w:r>
    </w:p>
    <w:p w14:paraId="7DD24BB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model_type: "openai" or "local"</w:t>
      </w:r>
    </w:p>
    <w:p w14:paraId="07B0769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model_name: for openai, the engine name (e.g. "gpt-4-turbo"); for local, the model identifier</w:t>
      </w:r>
    </w:p>
    <w:p w14:paraId="17C24C1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local_model_path: path or name of local model (for AutoModel)</w:t>
      </w:r>
    </w:p>
    <w:p w14:paraId="13EE8C11"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device: "cuda" or "cpu"</w:t>
      </w:r>
    </w:p>
    <w:p w14:paraId="41801D00"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6AE56502"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self.model_type = model_type</w:t>
      </w:r>
    </w:p>
    <w:p w14:paraId="7D61000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if model_type == "openai":</w:t>
      </w:r>
    </w:p>
    <w:p w14:paraId="0D4AE19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openai.api_key = api_key</w:t>
      </w:r>
    </w:p>
    <w:p w14:paraId="0CBD17A1"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self.model_name = model_name or "gpt-4-turbo"</w:t>
      </w:r>
    </w:p>
    <w:p w14:paraId="4D4030B0"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elif model_type == "local":</w:t>
      </w:r>
    </w:p>
    <w:p w14:paraId="3298A86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self.tokenizer = AutoTokenizer.from_pretrained(local_model_path, use_fast=True)</w:t>
      </w:r>
    </w:p>
    <w:p w14:paraId="25824B4B"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Load model in 8-bit or 4-bit if available to save memory</w:t>
      </w:r>
    </w:p>
    <w:p w14:paraId="128F531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self.model = AutoModelForCausalLM.from_pretrained(</w:t>
      </w:r>
    </w:p>
    <w:p w14:paraId="1F7360D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local_model_path, device_map="auto", torch_dtype=torch.float16</w:t>
      </w:r>
    </w:p>
    <w:p w14:paraId="2856D68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267091E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self.device = device</w:t>
      </w:r>
    </w:p>
    <w:p w14:paraId="479AC9E6" w14:textId="77777777" w:rsidR="000851D8" w:rsidRPr="000851D8" w:rsidRDefault="000851D8" w:rsidP="007D0137">
      <w:pPr>
        <w:shd w:val="clear" w:color="auto" w:fill="D9D9D9" w:themeFill="background1" w:themeFillShade="D9"/>
        <w:spacing w:after="0" w:line="240" w:lineRule="auto"/>
        <w:rPr>
          <w:sz w:val="24"/>
          <w:szCs w:val="24"/>
        </w:rPr>
      </w:pPr>
    </w:p>
    <w:p w14:paraId="1EFA102C" w14:textId="77777777" w:rsidR="007D0137"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2E5AF030" w14:textId="77777777" w:rsidR="007D0137" w:rsidRDefault="007D0137">
      <w:pPr>
        <w:rPr>
          <w:sz w:val="24"/>
          <w:szCs w:val="24"/>
        </w:rPr>
      </w:pPr>
      <w:r>
        <w:rPr>
          <w:sz w:val="24"/>
          <w:szCs w:val="24"/>
        </w:rPr>
        <w:br w:type="page"/>
      </w:r>
    </w:p>
    <w:p w14:paraId="18405B1E" w14:textId="7A4B1B15"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lastRenderedPageBreak/>
        <w:t>def _</w:t>
      </w:r>
      <w:proofErr w:type="spellStart"/>
      <w:r w:rsidRPr="000851D8">
        <w:rPr>
          <w:sz w:val="24"/>
          <w:szCs w:val="24"/>
        </w:rPr>
        <w:t>format_</w:t>
      </w:r>
      <w:proofErr w:type="gramStart"/>
      <w:r w:rsidRPr="000851D8">
        <w:rPr>
          <w:sz w:val="24"/>
          <w:szCs w:val="24"/>
        </w:rPr>
        <w:t>prompt</w:t>
      </w:r>
      <w:proofErr w:type="spellEnd"/>
      <w:r w:rsidRPr="000851D8">
        <w:rPr>
          <w:sz w:val="24"/>
          <w:szCs w:val="24"/>
        </w:rPr>
        <w:t>(</w:t>
      </w:r>
      <w:proofErr w:type="gramEnd"/>
      <w:r w:rsidRPr="000851D8">
        <w:rPr>
          <w:sz w:val="24"/>
          <w:szCs w:val="24"/>
        </w:rPr>
        <w:t xml:space="preserve">self, ticker, </w:t>
      </w:r>
      <w:proofErr w:type="spellStart"/>
      <w:r w:rsidRPr="000851D8">
        <w:rPr>
          <w:sz w:val="24"/>
          <w:szCs w:val="24"/>
        </w:rPr>
        <w:t>data_df</w:t>
      </w:r>
      <w:proofErr w:type="spellEnd"/>
      <w:r w:rsidRPr="000851D8">
        <w:rPr>
          <w:sz w:val="24"/>
          <w:szCs w:val="24"/>
        </w:rPr>
        <w:t>):</w:t>
      </w:r>
    </w:p>
    <w:p w14:paraId="77F44A3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71D0024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Format the prompt for the LLM given a ticker and its normalized OHLCV data.</w:t>
      </w:r>
    </w:p>
    <w:p w14:paraId="53F4905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data_df: Pandas DataFrame or similar with recent OHLCV rows (time x features).</w:t>
      </w:r>
    </w:p>
    <w:p w14:paraId="68527A7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3F31737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Convert the recent data to a compact representation (e.g., last N data points).</w:t>
      </w:r>
    </w:p>
    <w:p w14:paraId="67283BBA"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For brevity, we'll take the last 5 rows and format them as a JSON-like string.</w:t>
      </w:r>
    </w:p>
    <w:p w14:paraId="0D884D0D"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recent_data = data_df.tail(5)  # last 5 intervals</w:t>
      </w:r>
    </w:p>
    <w:p w14:paraId="4100B694"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Create a list of dicts for JSON formatting</w:t>
      </w:r>
    </w:p>
    <w:p w14:paraId="536910D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prices_list = []</w:t>
      </w:r>
    </w:p>
    <w:p w14:paraId="00B840CF"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for _, row in recent_data.iterrows():</w:t>
      </w:r>
    </w:p>
    <w:p w14:paraId="379AEED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prices_list.append({</w:t>
      </w:r>
    </w:p>
    <w:p w14:paraId="4DCA477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"time": str(row['datetime']),</w:t>
      </w:r>
    </w:p>
    <w:p w14:paraId="6424617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"open": row['open_norm'],</w:t>
      </w:r>
    </w:p>
    <w:p w14:paraId="62BD00A1"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"high": row['high_norm'],</w:t>
      </w:r>
    </w:p>
    <w:p w14:paraId="07CE02DF"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"low": row['low_norm'],</w:t>
      </w:r>
    </w:p>
    <w:p w14:paraId="0550EB7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"close": row['close_norm'],</w:t>
      </w:r>
    </w:p>
    <w:p w14:paraId="0C65445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"volume": row['vol_norm']</w:t>
      </w:r>
    </w:p>
    <w:p w14:paraId="23FC765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2755615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The prompt instructs the model to analyze the data and output a signal in structured form</w:t>
      </w:r>
    </w:p>
    <w:p w14:paraId="1184301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prompt = (</w:t>
      </w:r>
    </w:p>
    <w:p w14:paraId="17364C0F"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f"You are an AI trading assistant. Below is recent 5-minute normalized OHLCV data for {ticker}:\n"</w:t>
      </w:r>
    </w:p>
    <w:p w14:paraId="1910A38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f"{prices_list}\n"  # this will be a string representation of the list</w:t>
      </w:r>
    </w:p>
    <w:p w14:paraId="2E5E6835"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"Analyze the price and volume trends, then output a trading signal as JSON with keys: "</w:t>
      </w:r>
    </w:p>
    <w:p w14:paraId="76D07DE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"'signal' (BUY/SELL/HOLD), 'confidence' (0-1), 'risk_level' ('Low','Medium','High'), "</w:t>
      </w:r>
    </w:p>
    <w:p w14:paraId="377A55F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"and 'reason' (short explanation).\n"</w:t>
      </w:r>
    </w:p>
    <w:p w14:paraId="6B41B3B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"Your answer JSON:"</w:t>
      </w:r>
    </w:p>
    <w:p w14:paraId="5299118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554361E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return prompt</w:t>
      </w:r>
    </w:p>
    <w:p w14:paraId="150FDBA6" w14:textId="77777777" w:rsidR="000851D8" w:rsidRPr="000851D8" w:rsidRDefault="000851D8" w:rsidP="007D0137">
      <w:pPr>
        <w:shd w:val="clear" w:color="auto" w:fill="D9D9D9" w:themeFill="background1" w:themeFillShade="D9"/>
        <w:spacing w:after="0" w:line="240" w:lineRule="auto"/>
        <w:rPr>
          <w:sz w:val="24"/>
          <w:szCs w:val="24"/>
        </w:rPr>
      </w:pPr>
    </w:p>
    <w:p w14:paraId="1C6A250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def generate_signals(self, ticker_list):</w:t>
      </w:r>
    </w:p>
    <w:p w14:paraId="2F1B607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484FECA0"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Generate trading signals for a list of tickers.</w:t>
      </w:r>
    </w:p>
    <w:p w14:paraId="3D358F9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Returns a dict of {ticker: signal_dict}.</w:t>
      </w:r>
    </w:p>
    <w:p w14:paraId="4AD2690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0514DF5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results = {}</w:t>
      </w:r>
    </w:p>
    <w:p w14:paraId="0CC9726A"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for ticker in ticker_list:</w:t>
      </w:r>
    </w:p>
    <w:p w14:paraId="27370382"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Get the latest normalized data for this ticker</w:t>
      </w:r>
    </w:p>
    <w:p w14:paraId="048E5225"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data_df = StockDataProcessor.get_normalized_df(ticker)  # assumed static method or global instance</w:t>
      </w:r>
    </w:p>
    <w:p w14:paraId="62F20698"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prompt = self._format_prompt(ticker, data_df)</w:t>
      </w:r>
    </w:p>
    <w:p w14:paraId="79F3D50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if self.model_type == "openai":</w:t>
      </w:r>
    </w:p>
    <w:p w14:paraId="1A4139C7"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response = openai.ChatCompletion.create(</w:t>
      </w:r>
    </w:p>
    <w:p w14:paraId="53524A0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model=self.model_name,</w:t>
      </w:r>
    </w:p>
    <w:p w14:paraId="16EFCED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messages=[{"role": "user", "content": prompt}],</w:t>
      </w:r>
    </w:p>
    <w:p w14:paraId="08DF8440"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max_tokens=100,</w:t>
      </w:r>
    </w:p>
    <w:p w14:paraId="01E132D1"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temperature=0  # deterministic for consistent signals</w:t>
      </w:r>
    </w:p>
    <w:p w14:paraId="37672BC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w:t>
      </w:r>
    </w:p>
    <w:p w14:paraId="0C085A4E"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assistant_message = response['choices'][0]['message']['content']</w:t>
      </w:r>
    </w:p>
    <w:p w14:paraId="377D0BFF"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else:  # local model</w:t>
      </w:r>
    </w:p>
    <w:p w14:paraId="53420F2D"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Tokenize and generate</w:t>
      </w:r>
    </w:p>
    <w:p w14:paraId="284D0D8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inputs = self.tokenizer(prompt, return_tensors='pt')</w:t>
      </w:r>
    </w:p>
    <w:p w14:paraId="2F0C1E1A"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if self.device == "cuda":</w:t>
      </w:r>
    </w:p>
    <w:p w14:paraId="7EEB982B"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inputs = {k:v.to(self.device) for k,v in inputs.items()}</w:t>
      </w:r>
    </w:p>
    <w:p w14:paraId="2F39A9D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outputs = self.model.generate(**inputs, max_new_tokens=100, do_sample=False)</w:t>
      </w:r>
    </w:p>
    <w:p w14:paraId="5234D56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lastRenderedPageBreak/>
        <w:t xml:space="preserve">                assistant_message = self.tokenizer.decode(outputs[0], skip_special_tokens=True)</w:t>
      </w:r>
    </w:p>
    <w:p w14:paraId="4FEB8A6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Parse the assistant_message assuming it's JSON</w:t>
      </w:r>
    </w:p>
    <w:p w14:paraId="1A29CE9D"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try:</w:t>
      </w:r>
    </w:p>
    <w:p w14:paraId="50E8292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signal_dict = eval(assistant_message)  # (or use json.loads if it's proper JSON)</w:t>
      </w:r>
    </w:p>
    <w:p w14:paraId="757FF8B6"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except Exception as e:</w:t>
      </w:r>
    </w:p>
    <w:p w14:paraId="497550C2"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 If parsing fails, we can put a fallback or cleanup</w:t>
      </w:r>
    </w:p>
    <w:p w14:paraId="34A7F905"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signal_dict = {"signal": None, "confidence": 0, "risk_level": None, "reason": assistant_message}</w:t>
      </w:r>
    </w:p>
    <w:p w14:paraId="2B0906CA"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results[ticker] = signal_dict</w:t>
      </w:r>
    </w:p>
    <w:p w14:paraId="14564249"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return results</w:t>
      </w:r>
    </w:p>
    <w:p w14:paraId="4C39A843" w14:textId="77777777" w:rsidR="000851D8" w:rsidRPr="000851D8" w:rsidRDefault="000851D8" w:rsidP="000851D8">
      <w:pPr>
        <w:rPr>
          <w:sz w:val="24"/>
          <w:szCs w:val="24"/>
        </w:rPr>
      </w:pPr>
    </w:p>
    <w:p w14:paraId="5AF8DF97" w14:textId="77777777" w:rsidR="000851D8" w:rsidRPr="000851D8" w:rsidRDefault="000851D8" w:rsidP="000851D8">
      <w:pPr>
        <w:rPr>
          <w:sz w:val="24"/>
          <w:szCs w:val="24"/>
        </w:rPr>
      </w:pPr>
      <w:r w:rsidRPr="000851D8">
        <w:rPr>
          <w:sz w:val="24"/>
          <w:szCs w:val="24"/>
        </w:rPr>
        <w:t># Example usage:</w:t>
      </w:r>
    </w:p>
    <w:p w14:paraId="18A6881D"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assistant = LLMTradingAssistant(model_type="openai", model_name="gpt-3.5-turbo", api_key="YOUR_OPENAI_KEY")</w:t>
      </w:r>
    </w:p>
    <w:p w14:paraId="47C0755C"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signals = assistant.generate_signals(["AAPL", "GOOG", "MSFT"])</w:t>
      </w:r>
    </w:p>
    <w:p w14:paraId="3D63266F"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for ticker, sig in signals.items():</w:t>
      </w:r>
    </w:p>
    <w:p w14:paraId="1FC64C43" w14:textId="77777777" w:rsidR="000851D8" w:rsidRPr="000851D8" w:rsidRDefault="000851D8" w:rsidP="007D0137">
      <w:pPr>
        <w:shd w:val="clear" w:color="auto" w:fill="D9D9D9" w:themeFill="background1" w:themeFillShade="D9"/>
        <w:spacing w:after="0" w:line="240" w:lineRule="auto"/>
        <w:rPr>
          <w:sz w:val="24"/>
          <w:szCs w:val="24"/>
        </w:rPr>
      </w:pPr>
      <w:r w:rsidRPr="000851D8">
        <w:rPr>
          <w:sz w:val="24"/>
          <w:szCs w:val="24"/>
        </w:rPr>
        <w:t xml:space="preserve">    print(ticker, "-&gt;", sig)</w:t>
      </w:r>
    </w:p>
    <w:p w14:paraId="527719A1" w14:textId="77777777" w:rsidR="00122637" w:rsidRDefault="00122637" w:rsidP="000851D8">
      <w:pPr>
        <w:rPr>
          <w:sz w:val="24"/>
          <w:szCs w:val="24"/>
          <w:lang w:val="en-150"/>
        </w:rPr>
      </w:pPr>
    </w:p>
    <w:p w14:paraId="15687B50" w14:textId="088431CC" w:rsidR="000851D8" w:rsidRPr="000851D8" w:rsidRDefault="000851D8" w:rsidP="000851D8">
      <w:pPr>
        <w:rPr>
          <w:sz w:val="24"/>
          <w:szCs w:val="24"/>
        </w:rPr>
      </w:pPr>
      <w:r w:rsidRPr="000851D8">
        <w:rPr>
          <w:sz w:val="24"/>
          <w:szCs w:val="24"/>
        </w:rPr>
        <w:t>In this code:</w:t>
      </w:r>
    </w:p>
    <w:p w14:paraId="644F5EC9" w14:textId="77777777" w:rsidR="000851D8" w:rsidRPr="000851D8" w:rsidRDefault="000851D8" w:rsidP="002F48CC">
      <w:pPr>
        <w:numPr>
          <w:ilvl w:val="0"/>
          <w:numId w:val="15"/>
        </w:numPr>
        <w:tabs>
          <w:tab w:val="clear" w:pos="720"/>
          <w:tab w:val="num" w:pos="993"/>
        </w:tabs>
        <w:ind w:left="426"/>
        <w:rPr>
          <w:sz w:val="24"/>
          <w:szCs w:val="24"/>
        </w:rPr>
      </w:pPr>
      <w:r w:rsidRPr="000851D8">
        <w:rPr>
          <w:sz w:val="24"/>
          <w:szCs w:val="24"/>
        </w:rPr>
        <w:t>The LLMTradingAssistant._format_prompt method prepares a prompt string including the normalized OHLCV data (here we show a simple JSON-like list of data points). It explicitly instructs the model to output a JSON with certain fields. This structured approach helps us parse the response.</w:t>
      </w:r>
    </w:p>
    <w:p w14:paraId="53F44419" w14:textId="77777777" w:rsidR="000851D8" w:rsidRPr="000851D8" w:rsidRDefault="000851D8" w:rsidP="002F48CC">
      <w:pPr>
        <w:numPr>
          <w:ilvl w:val="0"/>
          <w:numId w:val="15"/>
        </w:numPr>
        <w:tabs>
          <w:tab w:val="clear" w:pos="720"/>
          <w:tab w:val="num" w:pos="993"/>
        </w:tabs>
        <w:ind w:left="426"/>
        <w:rPr>
          <w:sz w:val="24"/>
          <w:szCs w:val="24"/>
        </w:rPr>
      </w:pPr>
      <w:r w:rsidRPr="000851D8">
        <w:rPr>
          <w:sz w:val="24"/>
          <w:szCs w:val="24"/>
        </w:rPr>
        <w:t>The generate_signals method loops through each ticker, obtains normalized data (assuming StockDataProcessor.get_normalized_df returns a pandas DataFrame with columns like open_norm, high_norm, etc., and perhaps time index), then gets the model’s output.</w:t>
      </w:r>
    </w:p>
    <w:p w14:paraId="5CE54F51" w14:textId="77777777" w:rsidR="000851D8" w:rsidRPr="000851D8" w:rsidRDefault="000851D8" w:rsidP="002F48CC">
      <w:pPr>
        <w:numPr>
          <w:ilvl w:val="0"/>
          <w:numId w:val="15"/>
        </w:numPr>
        <w:tabs>
          <w:tab w:val="clear" w:pos="720"/>
          <w:tab w:val="num" w:pos="993"/>
        </w:tabs>
        <w:ind w:left="426"/>
        <w:rPr>
          <w:sz w:val="24"/>
          <w:szCs w:val="24"/>
        </w:rPr>
      </w:pPr>
      <w:r w:rsidRPr="000851D8">
        <w:rPr>
          <w:sz w:val="24"/>
          <w:szCs w:val="24"/>
        </w:rPr>
        <w:t>We handle both the OpenAI API case and a local model case. For OpenAI, we use the ChatCompletion endpoint with a single user message (system prompt could also be added for additional formatting instructions).</w:t>
      </w:r>
    </w:p>
    <w:p w14:paraId="6420C744" w14:textId="77777777" w:rsidR="000851D8" w:rsidRPr="000851D8" w:rsidRDefault="000851D8" w:rsidP="002F48CC">
      <w:pPr>
        <w:numPr>
          <w:ilvl w:val="0"/>
          <w:numId w:val="15"/>
        </w:numPr>
        <w:tabs>
          <w:tab w:val="clear" w:pos="720"/>
          <w:tab w:val="num" w:pos="993"/>
        </w:tabs>
        <w:ind w:left="426"/>
        <w:rPr>
          <w:sz w:val="24"/>
          <w:szCs w:val="24"/>
        </w:rPr>
      </w:pPr>
      <w:r w:rsidRPr="000851D8">
        <w:rPr>
          <w:sz w:val="24"/>
          <w:szCs w:val="24"/>
        </w:rPr>
        <w:t>For the local model, we use deterministic generation (do_sample=False and low temperature) to get consistent outputs. We then decode the tokens to string.</w:t>
      </w:r>
    </w:p>
    <w:p w14:paraId="58896AAC" w14:textId="77777777" w:rsidR="000851D8" w:rsidRPr="000851D8" w:rsidRDefault="000851D8" w:rsidP="002F48CC">
      <w:pPr>
        <w:numPr>
          <w:ilvl w:val="0"/>
          <w:numId w:val="15"/>
        </w:numPr>
        <w:tabs>
          <w:tab w:val="clear" w:pos="720"/>
          <w:tab w:val="num" w:pos="993"/>
        </w:tabs>
        <w:ind w:left="426"/>
        <w:rPr>
          <w:sz w:val="24"/>
          <w:szCs w:val="24"/>
        </w:rPr>
      </w:pPr>
      <w:r w:rsidRPr="000851D8">
        <w:rPr>
          <w:sz w:val="24"/>
          <w:szCs w:val="24"/>
        </w:rPr>
        <w:t>We attempt to parse the model’s output as JSON (in this example via eval for brevity – in production, use json.loads after maybe enforcing quotes properly). If parsing fails, we retain the raw message in the reason or handle it accordingly.</w:t>
      </w:r>
    </w:p>
    <w:p w14:paraId="2ACE22B3" w14:textId="77777777" w:rsidR="000851D8" w:rsidRPr="000851D8" w:rsidRDefault="000851D8" w:rsidP="000851D8">
      <w:pPr>
        <w:rPr>
          <w:sz w:val="24"/>
          <w:szCs w:val="24"/>
        </w:rPr>
      </w:pPr>
      <w:r w:rsidRPr="000851D8">
        <w:rPr>
          <w:sz w:val="24"/>
          <w:szCs w:val="24"/>
        </w:rPr>
        <w:t>This design ensures that if the model follows instructions, we get a nice Python dictionary per ticker with fields:</w:t>
      </w:r>
    </w:p>
    <w:p w14:paraId="75EB503B" w14:textId="77777777" w:rsidR="000851D8" w:rsidRPr="000851D8" w:rsidRDefault="000851D8" w:rsidP="00122637">
      <w:pPr>
        <w:spacing w:after="0" w:line="240" w:lineRule="auto"/>
        <w:rPr>
          <w:sz w:val="24"/>
          <w:szCs w:val="24"/>
        </w:rPr>
      </w:pPr>
      <w:r w:rsidRPr="000851D8">
        <w:rPr>
          <w:sz w:val="24"/>
          <w:szCs w:val="24"/>
        </w:rPr>
        <w:t>{</w:t>
      </w:r>
    </w:p>
    <w:p w14:paraId="5F71EE4E" w14:textId="77777777" w:rsidR="000851D8" w:rsidRPr="000851D8" w:rsidRDefault="000851D8" w:rsidP="00122637">
      <w:pPr>
        <w:spacing w:after="0" w:line="240" w:lineRule="auto"/>
        <w:rPr>
          <w:sz w:val="24"/>
          <w:szCs w:val="24"/>
        </w:rPr>
      </w:pPr>
      <w:r w:rsidRPr="000851D8">
        <w:rPr>
          <w:sz w:val="24"/>
          <w:szCs w:val="24"/>
        </w:rPr>
        <w:t xml:space="preserve">  "signal": "BUY",</w:t>
      </w:r>
    </w:p>
    <w:p w14:paraId="30D01575" w14:textId="77777777" w:rsidR="000851D8" w:rsidRPr="000851D8" w:rsidRDefault="000851D8" w:rsidP="00122637">
      <w:pPr>
        <w:spacing w:after="0" w:line="240" w:lineRule="auto"/>
        <w:rPr>
          <w:sz w:val="24"/>
          <w:szCs w:val="24"/>
        </w:rPr>
      </w:pPr>
      <w:r w:rsidRPr="000851D8">
        <w:rPr>
          <w:sz w:val="24"/>
          <w:szCs w:val="24"/>
        </w:rPr>
        <w:t xml:space="preserve">  "confidence": 0.85,</w:t>
      </w:r>
    </w:p>
    <w:p w14:paraId="39D3EB4B" w14:textId="77777777" w:rsidR="000851D8" w:rsidRPr="000851D8" w:rsidRDefault="000851D8" w:rsidP="00122637">
      <w:pPr>
        <w:spacing w:after="0" w:line="240" w:lineRule="auto"/>
        <w:rPr>
          <w:sz w:val="24"/>
          <w:szCs w:val="24"/>
        </w:rPr>
      </w:pPr>
      <w:r w:rsidRPr="000851D8">
        <w:rPr>
          <w:sz w:val="24"/>
          <w:szCs w:val="24"/>
        </w:rPr>
        <w:t xml:space="preserve">  "risk_level": "Medium",</w:t>
      </w:r>
    </w:p>
    <w:p w14:paraId="11F66228" w14:textId="77777777" w:rsidR="000851D8" w:rsidRPr="000851D8" w:rsidRDefault="000851D8" w:rsidP="00122637">
      <w:pPr>
        <w:spacing w:after="0" w:line="240" w:lineRule="auto"/>
        <w:rPr>
          <w:sz w:val="24"/>
          <w:szCs w:val="24"/>
        </w:rPr>
      </w:pPr>
      <w:r w:rsidRPr="000851D8">
        <w:rPr>
          <w:sz w:val="24"/>
          <w:szCs w:val="24"/>
        </w:rPr>
        <w:t xml:space="preserve">  "reason": "Price formed a higher low and broke the recent high with volume increasing, indicating bullish momentum."</w:t>
      </w:r>
    </w:p>
    <w:p w14:paraId="34205E11" w14:textId="77777777" w:rsidR="000851D8" w:rsidRDefault="000851D8" w:rsidP="00122637">
      <w:pPr>
        <w:spacing w:after="0" w:line="240" w:lineRule="auto"/>
        <w:rPr>
          <w:sz w:val="24"/>
          <w:szCs w:val="24"/>
        </w:rPr>
      </w:pPr>
      <w:r w:rsidRPr="000851D8">
        <w:rPr>
          <w:sz w:val="24"/>
          <w:szCs w:val="24"/>
        </w:rPr>
        <w:t>}</w:t>
      </w:r>
    </w:p>
    <w:p w14:paraId="00075926" w14:textId="77777777" w:rsidR="002F48CC" w:rsidRPr="000851D8" w:rsidRDefault="002F48CC" w:rsidP="00122637">
      <w:pPr>
        <w:spacing w:after="0" w:line="240" w:lineRule="auto"/>
        <w:rPr>
          <w:sz w:val="24"/>
          <w:szCs w:val="24"/>
        </w:rPr>
      </w:pPr>
    </w:p>
    <w:p w14:paraId="58C57B3B" w14:textId="77777777" w:rsidR="000851D8" w:rsidRPr="000851D8" w:rsidRDefault="000851D8" w:rsidP="000851D8">
      <w:pPr>
        <w:rPr>
          <w:sz w:val="24"/>
          <w:szCs w:val="24"/>
        </w:rPr>
      </w:pPr>
      <w:r w:rsidRPr="000851D8">
        <w:rPr>
          <w:sz w:val="24"/>
          <w:szCs w:val="24"/>
        </w:rPr>
        <w:t>Such structured output is easy to log, and the reason field provides traceability for why the model suggested that signal. In a live trading system, we might use signal and perhaps confidence directly to make decisions, while reason and risk_level could be used for reporting or filtering (e.g., only act on Low/Medium risk signals).</w:t>
      </w:r>
    </w:p>
    <w:p w14:paraId="30F4C0C1" w14:textId="77777777" w:rsidR="00122637" w:rsidRDefault="00122637">
      <w:pPr>
        <w:rPr>
          <w:b/>
          <w:bCs/>
          <w:sz w:val="24"/>
          <w:szCs w:val="24"/>
        </w:rPr>
      </w:pPr>
      <w:r>
        <w:rPr>
          <w:b/>
          <w:bCs/>
          <w:sz w:val="24"/>
          <w:szCs w:val="24"/>
        </w:rPr>
        <w:lastRenderedPageBreak/>
        <w:br w:type="page"/>
      </w:r>
    </w:p>
    <w:p w14:paraId="2B156418" w14:textId="6BAB980B" w:rsidR="000851D8" w:rsidRPr="000851D8" w:rsidRDefault="000851D8" w:rsidP="000851D8">
      <w:pPr>
        <w:rPr>
          <w:b/>
          <w:bCs/>
          <w:sz w:val="24"/>
          <w:szCs w:val="24"/>
        </w:rPr>
      </w:pPr>
      <w:r w:rsidRPr="000851D8">
        <w:rPr>
          <w:b/>
          <w:bCs/>
          <w:sz w:val="24"/>
          <w:szCs w:val="24"/>
        </w:rPr>
        <w:lastRenderedPageBreak/>
        <w:t>Structured Output Formats for Signals and Risk Assessment</w:t>
      </w:r>
    </w:p>
    <w:p w14:paraId="6EADC881" w14:textId="77777777" w:rsidR="000851D8" w:rsidRPr="000851D8" w:rsidRDefault="000851D8" w:rsidP="000851D8">
      <w:pPr>
        <w:rPr>
          <w:sz w:val="24"/>
          <w:szCs w:val="24"/>
        </w:rPr>
      </w:pPr>
      <w:r w:rsidRPr="000851D8">
        <w:rPr>
          <w:sz w:val="24"/>
          <w:szCs w:val="24"/>
        </w:rPr>
        <w:t xml:space="preserve">As shown above, a </w:t>
      </w:r>
      <w:r w:rsidRPr="000851D8">
        <w:rPr>
          <w:b/>
          <w:bCs/>
          <w:sz w:val="24"/>
          <w:szCs w:val="24"/>
        </w:rPr>
        <w:t>JSON structured output</w:t>
      </w:r>
      <w:r w:rsidRPr="000851D8">
        <w:rPr>
          <w:sz w:val="24"/>
          <w:szCs w:val="24"/>
        </w:rPr>
        <w:t xml:space="preserve"> is highly recommended for the LLM’s response. This avoids the ambiguity of free-form text and allows the rest of the pipeline to automatically parse and act on signals. We included keys:</w:t>
      </w:r>
    </w:p>
    <w:p w14:paraId="1BF1EA43" w14:textId="77777777" w:rsidR="000851D8" w:rsidRPr="000851D8" w:rsidRDefault="000851D8" w:rsidP="002F48CC">
      <w:pPr>
        <w:numPr>
          <w:ilvl w:val="0"/>
          <w:numId w:val="16"/>
        </w:numPr>
        <w:tabs>
          <w:tab w:val="clear" w:pos="720"/>
          <w:tab w:val="num" w:pos="993"/>
        </w:tabs>
        <w:ind w:left="426"/>
        <w:rPr>
          <w:sz w:val="24"/>
          <w:szCs w:val="24"/>
        </w:rPr>
      </w:pPr>
      <w:r w:rsidRPr="000851D8">
        <w:rPr>
          <w:b/>
          <w:bCs/>
          <w:sz w:val="24"/>
          <w:szCs w:val="24"/>
        </w:rPr>
        <w:t>signal:</w:t>
      </w:r>
      <w:r w:rsidRPr="000851D8">
        <w:rPr>
          <w:sz w:val="24"/>
          <w:szCs w:val="24"/>
        </w:rPr>
        <w:t xml:space="preserve"> Buy, Sell, or Hold – the core decision.</w:t>
      </w:r>
    </w:p>
    <w:p w14:paraId="2AB4C74F" w14:textId="77777777" w:rsidR="000851D8" w:rsidRPr="000851D8" w:rsidRDefault="000851D8" w:rsidP="002F48CC">
      <w:pPr>
        <w:numPr>
          <w:ilvl w:val="0"/>
          <w:numId w:val="16"/>
        </w:numPr>
        <w:tabs>
          <w:tab w:val="clear" w:pos="720"/>
          <w:tab w:val="num" w:pos="993"/>
        </w:tabs>
        <w:ind w:left="426"/>
        <w:rPr>
          <w:sz w:val="24"/>
          <w:szCs w:val="24"/>
        </w:rPr>
      </w:pPr>
      <w:r w:rsidRPr="000851D8">
        <w:rPr>
          <w:b/>
          <w:bCs/>
          <w:sz w:val="24"/>
          <w:szCs w:val="24"/>
        </w:rPr>
        <w:t>confidence:</w:t>
      </w:r>
      <w:r w:rsidRPr="000851D8">
        <w:rPr>
          <w:sz w:val="24"/>
          <w:szCs w:val="24"/>
        </w:rPr>
        <w:t xml:space="preserve"> A numeric score between 0 and 1. The model can be trained to provide this (perhaps correlating to its internal probability or just a qualitative judgment). This can help in ranking or filtering signals (e.g. if confidence &lt; 0.5, maybe ignore or mark as weak signal).</w:t>
      </w:r>
    </w:p>
    <w:p w14:paraId="744EF9AA" w14:textId="77777777" w:rsidR="000851D8" w:rsidRPr="000851D8" w:rsidRDefault="000851D8" w:rsidP="002F48CC">
      <w:pPr>
        <w:numPr>
          <w:ilvl w:val="0"/>
          <w:numId w:val="16"/>
        </w:numPr>
        <w:tabs>
          <w:tab w:val="clear" w:pos="720"/>
          <w:tab w:val="num" w:pos="993"/>
        </w:tabs>
        <w:ind w:left="426"/>
        <w:rPr>
          <w:sz w:val="24"/>
          <w:szCs w:val="24"/>
        </w:rPr>
      </w:pPr>
      <w:r w:rsidRPr="000851D8">
        <w:rPr>
          <w:b/>
          <w:bCs/>
          <w:sz w:val="24"/>
          <w:szCs w:val="24"/>
        </w:rPr>
        <w:t>risk_level:</w:t>
      </w:r>
      <w:r w:rsidRPr="000851D8">
        <w:rPr>
          <w:sz w:val="24"/>
          <w:szCs w:val="24"/>
        </w:rPr>
        <w:t xml:space="preserve"> Categorical risk rating. This could be based on volatility or pattern reliability. For example, if the pattern is unclear or the market is choppy, risk_level might be “High”. If there’s a strong trend and little volatility, “Low”. The model can infer this from context or we explicitly prompt it to consider recent volatility measures (we could include standard deviation of returns in the prompt for instance).</w:t>
      </w:r>
    </w:p>
    <w:p w14:paraId="14CCD20A" w14:textId="77777777" w:rsidR="000851D8" w:rsidRPr="000851D8" w:rsidRDefault="000851D8" w:rsidP="002F48CC">
      <w:pPr>
        <w:numPr>
          <w:ilvl w:val="0"/>
          <w:numId w:val="16"/>
        </w:numPr>
        <w:tabs>
          <w:tab w:val="clear" w:pos="720"/>
          <w:tab w:val="num" w:pos="993"/>
        </w:tabs>
        <w:ind w:left="426"/>
        <w:rPr>
          <w:sz w:val="24"/>
          <w:szCs w:val="24"/>
        </w:rPr>
      </w:pPr>
      <w:r w:rsidRPr="000851D8">
        <w:rPr>
          <w:b/>
          <w:bCs/>
          <w:sz w:val="24"/>
          <w:szCs w:val="24"/>
        </w:rPr>
        <w:t>reason:</w:t>
      </w:r>
      <w:r w:rsidRPr="000851D8">
        <w:rPr>
          <w:sz w:val="24"/>
          <w:szCs w:val="24"/>
        </w:rPr>
        <w:t xml:space="preserve"> A short natural language explanation. This is important for us to ensure the signal is sensible and for end-users (or developers) to understand the model’s rationale. During Phase 1, we’ll rely on this to evaluate the model’s pattern recognition. In production, the reason might be logged for audit or even presented to traders.</w:t>
      </w:r>
    </w:p>
    <w:p w14:paraId="10A29709" w14:textId="77777777" w:rsidR="000851D8" w:rsidRPr="000851D8" w:rsidRDefault="000851D8" w:rsidP="000851D8">
      <w:pPr>
        <w:rPr>
          <w:sz w:val="24"/>
          <w:szCs w:val="24"/>
        </w:rPr>
      </w:pPr>
      <w:r w:rsidRPr="000851D8">
        <w:rPr>
          <w:sz w:val="24"/>
          <w:szCs w:val="24"/>
        </w:rPr>
        <w:t xml:space="preserve">Alternatively, we could output in a </w:t>
      </w:r>
      <w:r w:rsidRPr="000851D8">
        <w:rPr>
          <w:i/>
          <w:iCs/>
          <w:sz w:val="24"/>
          <w:szCs w:val="24"/>
        </w:rPr>
        <w:t>CSV line</w:t>
      </w:r>
      <w:r w:rsidRPr="000851D8">
        <w:rPr>
          <w:sz w:val="24"/>
          <w:szCs w:val="24"/>
        </w:rPr>
        <w:t xml:space="preserve"> or some other delimiter format, but JSON is most expressive. We just need to be cautious to make the model actually produce valid JSON (sometimes models will add commentary if not instructed well). Techniques: One can put \" around keys in the prompt or explicitly say “Output </w:t>
      </w:r>
      <w:r w:rsidRPr="000851D8">
        <w:rPr>
          <w:i/>
          <w:iCs/>
          <w:sz w:val="24"/>
          <w:szCs w:val="24"/>
        </w:rPr>
        <w:t>only</w:t>
      </w:r>
      <w:r w:rsidRPr="000851D8">
        <w:rPr>
          <w:sz w:val="24"/>
          <w:szCs w:val="24"/>
        </w:rPr>
        <w:t xml:space="preserve"> a JSON object.” If needed, we can post-process the string to ensure it’s valid JSON (e.g. add quotes around keys if the model omitted them). In fine-tuning Phase 2, we will include the desired format in the training data so the model learns to comply.</w:t>
      </w:r>
    </w:p>
    <w:p w14:paraId="48890019" w14:textId="77777777" w:rsidR="000851D8" w:rsidRPr="000851D8" w:rsidRDefault="000851D8" w:rsidP="000851D8">
      <w:pPr>
        <w:rPr>
          <w:sz w:val="24"/>
          <w:szCs w:val="24"/>
        </w:rPr>
      </w:pPr>
      <w:r w:rsidRPr="000851D8">
        <w:rPr>
          <w:sz w:val="24"/>
          <w:szCs w:val="24"/>
        </w:rPr>
        <w:t>An example output might look like:</w:t>
      </w:r>
    </w:p>
    <w:p w14:paraId="4AD59207" w14:textId="77777777" w:rsidR="000851D8" w:rsidRPr="000851D8" w:rsidRDefault="000851D8" w:rsidP="000851D8">
      <w:pPr>
        <w:rPr>
          <w:sz w:val="24"/>
          <w:szCs w:val="24"/>
        </w:rPr>
      </w:pPr>
      <w:r w:rsidRPr="000851D8">
        <w:rPr>
          <w:sz w:val="24"/>
          <w:szCs w:val="24"/>
        </w:rPr>
        <w:t>json</w:t>
      </w:r>
    </w:p>
    <w:p w14:paraId="5C35CC3A" w14:textId="77777777" w:rsidR="000851D8" w:rsidRPr="000851D8" w:rsidRDefault="000851D8" w:rsidP="00122637">
      <w:pPr>
        <w:spacing w:after="0" w:line="240" w:lineRule="auto"/>
        <w:rPr>
          <w:sz w:val="24"/>
          <w:szCs w:val="24"/>
        </w:rPr>
      </w:pPr>
      <w:r w:rsidRPr="000851D8">
        <w:rPr>
          <w:sz w:val="24"/>
          <w:szCs w:val="24"/>
        </w:rPr>
        <w:t>{</w:t>
      </w:r>
    </w:p>
    <w:p w14:paraId="16E8C5A2" w14:textId="228DBAA8" w:rsidR="000851D8" w:rsidRPr="000851D8" w:rsidRDefault="000851D8" w:rsidP="002D10AA">
      <w:pPr>
        <w:spacing w:after="0" w:line="240" w:lineRule="auto"/>
        <w:ind w:left="284"/>
        <w:rPr>
          <w:sz w:val="24"/>
          <w:szCs w:val="24"/>
        </w:rPr>
      </w:pPr>
      <w:r w:rsidRPr="000851D8">
        <w:rPr>
          <w:sz w:val="24"/>
          <w:szCs w:val="24"/>
        </w:rPr>
        <w:t xml:space="preserve"> "ticker": "AAPL",</w:t>
      </w:r>
    </w:p>
    <w:p w14:paraId="7AF2954A" w14:textId="323E9580" w:rsidR="000851D8" w:rsidRPr="000851D8" w:rsidRDefault="000851D8" w:rsidP="002D10AA">
      <w:pPr>
        <w:spacing w:after="0" w:line="240" w:lineRule="auto"/>
        <w:ind w:left="284"/>
        <w:rPr>
          <w:sz w:val="24"/>
          <w:szCs w:val="24"/>
        </w:rPr>
      </w:pPr>
      <w:r w:rsidRPr="000851D8">
        <w:rPr>
          <w:sz w:val="24"/>
          <w:szCs w:val="24"/>
        </w:rPr>
        <w:t xml:space="preserve"> "signal": "SELL",</w:t>
      </w:r>
    </w:p>
    <w:p w14:paraId="475635FD" w14:textId="25FA1A81" w:rsidR="000851D8" w:rsidRPr="000851D8" w:rsidRDefault="000851D8" w:rsidP="002D10AA">
      <w:pPr>
        <w:spacing w:after="0" w:line="240" w:lineRule="auto"/>
        <w:ind w:left="284"/>
        <w:rPr>
          <w:sz w:val="24"/>
          <w:szCs w:val="24"/>
        </w:rPr>
      </w:pPr>
      <w:r w:rsidRPr="000851D8">
        <w:rPr>
          <w:sz w:val="24"/>
          <w:szCs w:val="24"/>
        </w:rPr>
        <w:t xml:space="preserve"> "confidence": 0.73,</w:t>
      </w:r>
    </w:p>
    <w:p w14:paraId="5161F95C" w14:textId="06D799E3" w:rsidR="000851D8" w:rsidRPr="000851D8" w:rsidRDefault="000851D8" w:rsidP="002D10AA">
      <w:pPr>
        <w:spacing w:after="0" w:line="240" w:lineRule="auto"/>
        <w:ind w:left="284"/>
        <w:rPr>
          <w:sz w:val="24"/>
          <w:szCs w:val="24"/>
        </w:rPr>
      </w:pPr>
      <w:r w:rsidRPr="000851D8">
        <w:rPr>
          <w:sz w:val="24"/>
          <w:szCs w:val="24"/>
        </w:rPr>
        <w:t xml:space="preserve"> "risk_level": "High",</w:t>
      </w:r>
    </w:p>
    <w:p w14:paraId="36A81F15" w14:textId="183756D5" w:rsidR="000851D8" w:rsidRPr="000851D8" w:rsidRDefault="000851D8" w:rsidP="002D10AA">
      <w:pPr>
        <w:spacing w:after="0" w:line="240" w:lineRule="auto"/>
        <w:ind w:left="284"/>
        <w:rPr>
          <w:sz w:val="24"/>
          <w:szCs w:val="24"/>
        </w:rPr>
      </w:pPr>
      <w:r w:rsidRPr="000851D8">
        <w:rPr>
          <w:sz w:val="24"/>
          <w:szCs w:val="24"/>
        </w:rPr>
        <w:t xml:space="preserve"> "reason": "After a strong rally, a double-top pattern formed around 150. The price failed to break that resistance twice and volume is decreasing, indicating a potential reversal downwards. High volatility presents higher risk."</w:t>
      </w:r>
    </w:p>
    <w:p w14:paraId="6ABD283E" w14:textId="77777777" w:rsidR="000851D8" w:rsidRPr="000851D8" w:rsidRDefault="000851D8" w:rsidP="00122637">
      <w:pPr>
        <w:spacing w:after="0" w:line="240" w:lineRule="auto"/>
        <w:rPr>
          <w:sz w:val="24"/>
          <w:szCs w:val="24"/>
        </w:rPr>
      </w:pPr>
      <w:r w:rsidRPr="000851D8">
        <w:rPr>
          <w:sz w:val="24"/>
          <w:szCs w:val="24"/>
        </w:rPr>
        <w:t>}</w:t>
      </w:r>
    </w:p>
    <w:p w14:paraId="75BDB487" w14:textId="77777777" w:rsidR="000851D8" w:rsidRPr="000851D8" w:rsidRDefault="000851D8" w:rsidP="000851D8">
      <w:pPr>
        <w:rPr>
          <w:sz w:val="24"/>
          <w:szCs w:val="24"/>
        </w:rPr>
      </w:pPr>
      <w:r w:rsidRPr="000851D8">
        <w:rPr>
          <w:sz w:val="24"/>
          <w:szCs w:val="24"/>
        </w:rPr>
        <w:t>Here we included “ticker” in the JSON as well, which is optional (since our code already knows which ticker it asked about, it may not be necessary to include it in the output – but it doesn’t hurt).</w:t>
      </w:r>
    </w:p>
    <w:p w14:paraId="3B3B550F" w14:textId="77777777" w:rsidR="00122637" w:rsidRDefault="00122637">
      <w:pPr>
        <w:rPr>
          <w:b/>
          <w:bCs/>
          <w:sz w:val="24"/>
          <w:szCs w:val="24"/>
        </w:rPr>
      </w:pPr>
      <w:r>
        <w:rPr>
          <w:b/>
          <w:bCs/>
          <w:sz w:val="24"/>
          <w:szCs w:val="24"/>
        </w:rPr>
        <w:br w:type="page"/>
      </w:r>
    </w:p>
    <w:p w14:paraId="09C38F5D" w14:textId="019E915D" w:rsidR="000851D8" w:rsidRPr="000851D8" w:rsidRDefault="000851D8" w:rsidP="000851D8">
      <w:pPr>
        <w:rPr>
          <w:b/>
          <w:bCs/>
          <w:sz w:val="24"/>
          <w:szCs w:val="24"/>
        </w:rPr>
      </w:pPr>
      <w:r w:rsidRPr="000851D8">
        <w:rPr>
          <w:b/>
          <w:bCs/>
          <w:sz w:val="24"/>
          <w:szCs w:val="24"/>
        </w:rPr>
        <w:lastRenderedPageBreak/>
        <w:t>Docker Deployment Strategy on AWS g5.xlarge</w:t>
      </w:r>
    </w:p>
    <w:p w14:paraId="2E5FA10D" w14:textId="77777777" w:rsidR="000851D8" w:rsidRPr="000851D8" w:rsidRDefault="000851D8" w:rsidP="000851D8">
      <w:pPr>
        <w:rPr>
          <w:sz w:val="24"/>
          <w:szCs w:val="24"/>
        </w:rPr>
      </w:pPr>
      <w:r w:rsidRPr="000851D8">
        <w:rPr>
          <w:sz w:val="24"/>
          <w:szCs w:val="24"/>
        </w:rPr>
        <w:t xml:space="preserve">Deploying the solution in a </w:t>
      </w:r>
      <w:r w:rsidRPr="000851D8">
        <w:rPr>
          <w:b/>
          <w:bCs/>
          <w:sz w:val="24"/>
          <w:szCs w:val="24"/>
        </w:rPr>
        <w:t>Docker container</w:t>
      </w:r>
      <w:r w:rsidRPr="000851D8">
        <w:rPr>
          <w:sz w:val="24"/>
          <w:szCs w:val="24"/>
        </w:rPr>
        <w:t xml:space="preserve"> on an AWS g5.xlarge instance will help encapsulate all dependencies (NVIDIA drivers, libraries, model files) and make it easier to manage the service. Below are recommendations for the Docker-based deployment:</w:t>
      </w:r>
    </w:p>
    <w:p w14:paraId="25B24764"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Base Image:</w:t>
      </w:r>
      <w:r w:rsidRPr="000851D8">
        <w:rPr>
          <w:sz w:val="24"/>
          <w:szCs w:val="24"/>
        </w:rPr>
        <w:t xml:space="preserve"> Use an NVIDIA CUDA base image or an official PyTorch image that matches the CUDA version for the GPU. For example, nvidia/cuda:12.2.0-cudnn8-runtime-ubuntu22.04 as a base and then install Python packages, or pytorch/pytorch:2.0.1-cuda11.7-cudnn8-runtime which has PyTorch with CUDA pre-installed. This ensures the container can access the GPU via NVIDIA drivers.</w:t>
      </w:r>
    </w:p>
    <w:p w14:paraId="43698EBC"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NVIDIA Container Runtime:</w:t>
      </w:r>
      <w:r w:rsidRPr="000851D8">
        <w:rPr>
          <w:sz w:val="24"/>
          <w:szCs w:val="24"/>
        </w:rPr>
        <w:t xml:space="preserve"> On the AWS instance (g5.xlarge), install Docker and the NVIDIA Container Toolkit. When running the container, use --gpus all flag so that the container can see the GPU. The AWS Deep Learning AMI often has this configured if you use that as the instance’s base OS.</w:t>
      </w:r>
    </w:p>
    <w:p w14:paraId="4395A01B"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Inside the Container:</w:t>
      </w:r>
    </w:p>
    <w:p w14:paraId="5E2C1588" w14:textId="77777777" w:rsidR="000851D8" w:rsidRPr="000851D8" w:rsidRDefault="000851D8" w:rsidP="002F48CC">
      <w:pPr>
        <w:numPr>
          <w:ilvl w:val="1"/>
          <w:numId w:val="17"/>
        </w:numPr>
        <w:tabs>
          <w:tab w:val="clear" w:pos="1440"/>
          <w:tab w:val="num" w:pos="1701"/>
        </w:tabs>
        <w:ind w:left="851"/>
        <w:rPr>
          <w:sz w:val="24"/>
          <w:szCs w:val="24"/>
        </w:rPr>
      </w:pPr>
      <w:r w:rsidRPr="000851D8">
        <w:rPr>
          <w:sz w:val="24"/>
          <w:szCs w:val="24"/>
        </w:rPr>
        <w:t xml:space="preserve">Install the required Python libraries: e.g. transformers, torch (if not already in base), accelerate or any huggingface inference utils, openai (if using OpenAI API), and also install our own code (the LLMTradingAssistant and any other pipeline code). This can be done via a requirements.txt or pip install in the </w:t>
      </w:r>
      <w:proofErr w:type="spellStart"/>
      <w:r w:rsidRPr="000851D8">
        <w:rPr>
          <w:sz w:val="24"/>
          <w:szCs w:val="24"/>
        </w:rPr>
        <w:t>Dockerfile</w:t>
      </w:r>
      <w:proofErr w:type="spellEnd"/>
      <w:r w:rsidRPr="000851D8">
        <w:rPr>
          <w:sz w:val="24"/>
          <w:szCs w:val="24"/>
        </w:rPr>
        <w:t>.</w:t>
      </w:r>
    </w:p>
    <w:p w14:paraId="5C42E78F" w14:textId="77777777" w:rsidR="000851D8" w:rsidRPr="000851D8" w:rsidRDefault="000851D8" w:rsidP="002F48CC">
      <w:pPr>
        <w:numPr>
          <w:ilvl w:val="1"/>
          <w:numId w:val="17"/>
        </w:numPr>
        <w:tabs>
          <w:tab w:val="clear" w:pos="1440"/>
          <w:tab w:val="num" w:pos="1701"/>
        </w:tabs>
        <w:ind w:left="851"/>
        <w:rPr>
          <w:sz w:val="24"/>
          <w:szCs w:val="24"/>
        </w:rPr>
      </w:pPr>
      <w:r w:rsidRPr="000851D8">
        <w:rPr>
          <w:sz w:val="24"/>
          <w:szCs w:val="24"/>
        </w:rPr>
        <w:t>Copy the model weights into the container (or mount a volume). If the model is large (several GB), you might not want to rebuild the container every time it changes. A strategy is to mount an EBS volume or an S3 bucket (with s5cmd or similar to fetch on startup) containing the model files (the .bin or .safetensors for local LLM). For example, place the Nous-Hermes-2-7B-GGUF.q4_0.bin file on the host and mount it at /models inside the container, then have the code load from that path.</w:t>
      </w:r>
    </w:p>
    <w:p w14:paraId="0DBA3B09" w14:textId="77777777" w:rsidR="000851D8" w:rsidRPr="000851D8" w:rsidRDefault="000851D8" w:rsidP="002F48CC">
      <w:pPr>
        <w:numPr>
          <w:ilvl w:val="1"/>
          <w:numId w:val="17"/>
        </w:numPr>
        <w:tabs>
          <w:tab w:val="clear" w:pos="1440"/>
          <w:tab w:val="num" w:pos="1701"/>
        </w:tabs>
        <w:ind w:left="851"/>
        <w:rPr>
          <w:sz w:val="24"/>
          <w:szCs w:val="24"/>
        </w:rPr>
      </w:pPr>
      <w:r w:rsidRPr="000851D8">
        <w:rPr>
          <w:sz w:val="24"/>
          <w:szCs w:val="24"/>
        </w:rPr>
        <w:t>Set environment variables for any API keys (OpenAI, etc.) so they aren’t hardcoded.</w:t>
      </w:r>
    </w:p>
    <w:p w14:paraId="3C7772D4" w14:textId="77777777" w:rsidR="000851D8" w:rsidRPr="000851D8" w:rsidRDefault="000851D8" w:rsidP="002F48CC">
      <w:pPr>
        <w:numPr>
          <w:ilvl w:val="1"/>
          <w:numId w:val="17"/>
        </w:numPr>
        <w:tabs>
          <w:tab w:val="clear" w:pos="1440"/>
          <w:tab w:val="num" w:pos="1701"/>
        </w:tabs>
        <w:ind w:left="851"/>
        <w:rPr>
          <w:sz w:val="24"/>
          <w:szCs w:val="24"/>
        </w:rPr>
      </w:pPr>
      <w:r w:rsidRPr="000851D8">
        <w:rPr>
          <w:sz w:val="24"/>
          <w:szCs w:val="24"/>
        </w:rPr>
        <w:t>Expose a port if we plan to serve signals via an API. Perhaps we set up a small Flask or FastAPI app within the container that calls LLMTradingAssistant.generate_signals() on request. This depends on whether the trading system polls the container or if the container will push signals somewhere. Another approach is to run this container as a periodic job (since data comes every 5 minutes, a cron or loop inside container could trigger the generation every interval and output results to a database or file).</w:t>
      </w:r>
    </w:p>
    <w:p w14:paraId="4D7D0F73" w14:textId="77777777" w:rsidR="000851D8" w:rsidRPr="000851D8" w:rsidRDefault="000851D8" w:rsidP="002F48CC">
      <w:pPr>
        <w:numPr>
          <w:ilvl w:val="1"/>
          <w:numId w:val="17"/>
        </w:numPr>
        <w:tabs>
          <w:tab w:val="clear" w:pos="1440"/>
          <w:tab w:val="num" w:pos="1701"/>
        </w:tabs>
        <w:ind w:left="851"/>
        <w:rPr>
          <w:sz w:val="24"/>
          <w:szCs w:val="24"/>
        </w:rPr>
      </w:pPr>
      <w:r w:rsidRPr="000851D8">
        <w:rPr>
          <w:sz w:val="24"/>
          <w:szCs w:val="24"/>
        </w:rPr>
        <w:t>Ensure that the container runs with appropriate user permissions and memory limits. We might allow the container to use, say, 90% of GPU memory, keeping some headroom for system.</w:t>
      </w:r>
    </w:p>
    <w:p w14:paraId="51C67FD9"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Docker Compose / ECS:</w:t>
      </w:r>
      <w:r w:rsidRPr="000851D8">
        <w:rPr>
          <w:sz w:val="24"/>
          <w:szCs w:val="24"/>
        </w:rPr>
        <w:t xml:space="preserve"> If using Docker Compose, define the runtime constraints (like the </w:t>
      </w:r>
      <w:proofErr w:type="gramStart"/>
      <w:r w:rsidRPr="000851D8">
        <w:rPr>
          <w:sz w:val="24"/>
          <w:szCs w:val="24"/>
        </w:rPr>
        <w:t>deploy.runtime</w:t>
      </w:r>
      <w:proofErr w:type="gramEnd"/>
      <w:r w:rsidRPr="000851D8">
        <w:rPr>
          <w:sz w:val="24"/>
          <w:szCs w:val="24"/>
        </w:rPr>
        <w:t>: nvidia for GPU). If deploying on AWS ECS or EKS, ensure the GPU is allocated to the container task. But given we have a single dedicated EC2, running docker manually or via a systemd service might be simplest.</w:t>
      </w:r>
    </w:p>
    <w:p w14:paraId="47239634"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Persistence &amp; Logging:</w:t>
      </w:r>
      <w:r w:rsidRPr="000851D8">
        <w:rPr>
          <w:sz w:val="24"/>
          <w:szCs w:val="24"/>
        </w:rPr>
        <w:t xml:space="preserve"> The container should log important events (like inference time, any errors) to stdout or a logging service. We might mount a volume for logs. We’ll also mount the config file (the config.json the user provided with thresholds) into the container so that our code can use those parameters (for example, the response_time_threshold from config.json could tune how we handle timeouts, etc.).</w:t>
      </w:r>
    </w:p>
    <w:p w14:paraId="3B4611B9"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t>Scaling and Redundancy:</w:t>
      </w:r>
      <w:r w:rsidRPr="000851D8">
        <w:rPr>
          <w:sz w:val="24"/>
          <w:szCs w:val="24"/>
        </w:rPr>
        <w:t xml:space="preserve"> With one g5.xlarge, if it fails, the service is down. For reliability, one could use an Auto Scaling Group with a machine image of the container, but that might double cost if running two. Given budget, we probably stick to one instance and just monitor it. Docker helps in that we can quickly redeploy or move to a new instance if needed.</w:t>
      </w:r>
    </w:p>
    <w:p w14:paraId="0A22AEF7" w14:textId="77777777" w:rsidR="000851D8" w:rsidRPr="000851D8" w:rsidRDefault="000851D8" w:rsidP="002F48CC">
      <w:pPr>
        <w:numPr>
          <w:ilvl w:val="0"/>
          <w:numId w:val="17"/>
        </w:numPr>
        <w:tabs>
          <w:tab w:val="clear" w:pos="720"/>
          <w:tab w:val="num" w:pos="1134"/>
        </w:tabs>
        <w:ind w:left="426"/>
        <w:rPr>
          <w:sz w:val="24"/>
          <w:szCs w:val="24"/>
        </w:rPr>
      </w:pPr>
      <w:r w:rsidRPr="000851D8">
        <w:rPr>
          <w:b/>
          <w:bCs/>
          <w:sz w:val="24"/>
          <w:szCs w:val="24"/>
        </w:rPr>
        <w:lastRenderedPageBreak/>
        <w:t>Security:</w:t>
      </w:r>
      <w:r w:rsidRPr="000851D8">
        <w:rPr>
          <w:sz w:val="24"/>
          <w:szCs w:val="24"/>
        </w:rPr>
        <w:t xml:space="preserve"> Use IAM roles or secrets for API keys rather than baking them in the image. Ensure the security group for the instance allows any necessary inbound (if we expose an API) or restricts access if not needed. The Docker container itself can run a minimal user (not root) for safety.</w:t>
      </w:r>
    </w:p>
    <w:p w14:paraId="6F9EFB84" w14:textId="77777777" w:rsidR="000851D8" w:rsidRPr="000851D8" w:rsidRDefault="000851D8" w:rsidP="000851D8">
      <w:pPr>
        <w:rPr>
          <w:sz w:val="24"/>
          <w:szCs w:val="24"/>
        </w:rPr>
      </w:pPr>
      <w:r w:rsidRPr="000851D8">
        <w:rPr>
          <w:sz w:val="24"/>
          <w:szCs w:val="24"/>
        </w:rPr>
        <w:t>All combined, the deployment might look like this:</w:t>
      </w:r>
    </w:p>
    <w:p w14:paraId="4123E33A" w14:textId="77777777" w:rsidR="000851D8" w:rsidRPr="000851D8" w:rsidRDefault="000851D8" w:rsidP="002F48CC">
      <w:pPr>
        <w:numPr>
          <w:ilvl w:val="0"/>
          <w:numId w:val="18"/>
        </w:numPr>
        <w:tabs>
          <w:tab w:val="clear" w:pos="720"/>
          <w:tab w:val="num" w:pos="993"/>
        </w:tabs>
        <w:ind w:left="426"/>
        <w:rPr>
          <w:sz w:val="24"/>
          <w:szCs w:val="24"/>
        </w:rPr>
      </w:pPr>
      <w:r w:rsidRPr="000851D8">
        <w:rPr>
          <w:sz w:val="24"/>
          <w:szCs w:val="24"/>
        </w:rPr>
        <w:t xml:space="preserve">Build a Docker image named </w:t>
      </w:r>
      <w:proofErr w:type="spellStart"/>
      <w:r w:rsidRPr="000851D8">
        <w:rPr>
          <w:sz w:val="24"/>
          <w:szCs w:val="24"/>
        </w:rPr>
        <w:t>trading-</w:t>
      </w:r>
      <w:proofErr w:type="gramStart"/>
      <w:r w:rsidRPr="000851D8">
        <w:rPr>
          <w:sz w:val="24"/>
          <w:szCs w:val="24"/>
        </w:rPr>
        <w:t>assistant:latest</w:t>
      </w:r>
      <w:proofErr w:type="spellEnd"/>
      <w:proofErr w:type="gramEnd"/>
      <w:r w:rsidRPr="000851D8">
        <w:rPr>
          <w:sz w:val="24"/>
          <w:szCs w:val="24"/>
        </w:rPr>
        <w:t xml:space="preserve"> with our code and model setup.</w:t>
      </w:r>
    </w:p>
    <w:p w14:paraId="18D0EDAE" w14:textId="77777777" w:rsidR="000851D8" w:rsidRPr="000851D8" w:rsidRDefault="000851D8" w:rsidP="002F48CC">
      <w:pPr>
        <w:numPr>
          <w:ilvl w:val="0"/>
          <w:numId w:val="18"/>
        </w:numPr>
        <w:tabs>
          <w:tab w:val="clear" w:pos="720"/>
          <w:tab w:val="num" w:pos="993"/>
        </w:tabs>
        <w:ind w:left="426"/>
        <w:rPr>
          <w:sz w:val="24"/>
          <w:szCs w:val="24"/>
        </w:rPr>
      </w:pPr>
      <w:r w:rsidRPr="000851D8">
        <w:rPr>
          <w:sz w:val="24"/>
          <w:szCs w:val="24"/>
        </w:rPr>
        <w:t>Push to ECR (AWS Elastic Container Registry) or keep it on the instance.</w:t>
      </w:r>
    </w:p>
    <w:p w14:paraId="223AFC3D" w14:textId="77777777" w:rsidR="000851D8" w:rsidRPr="000851D8" w:rsidRDefault="000851D8" w:rsidP="002F48CC">
      <w:pPr>
        <w:numPr>
          <w:ilvl w:val="0"/>
          <w:numId w:val="18"/>
        </w:numPr>
        <w:tabs>
          <w:tab w:val="clear" w:pos="720"/>
          <w:tab w:val="num" w:pos="993"/>
        </w:tabs>
        <w:ind w:left="426"/>
        <w:rPr>
          <w:sz w:val="24"/>
          <w:szCs w:val="24"/>
        </w:rPr>
      </w:pPr>
      <w:r w:rsidRPr="000851D8">
        <w:rPr>
          <w:sz w:val="24"/>
          <w:szCs w:val="24"/>
        </w:rPr>
        <w:t>Run the container with docker run --gpus all -d -p 8000:8000 trading-assistant:latest (if serving HTTP on 8000 for example).</w:t>
      </w:r>
    </w:p>
    <w:p w14:paraId="4BEB6356" w14:textId="77777777" w:rsidR="000851D8" w:rsidRPr="000851D8" w:rsidRDefault="000851D8" w:rsidP="002F48CC">
      <w:pPr>
        <w:numPr>
          <w:ilvl w:val="0"/>
          <w:numId w:val="18"/>
        </w:numPr>
        <w:tabs>
          <w:tab w:val="clear" w:pos="720"/>
          <w:tab w:val="num" w:pos="993"/>
        </w:tabs>
        <w:ind w:left="426"/>
        <w:rPr>
          <w:sz w:val="24"/>
          <w:szCs w:val="24"/>
        </w:rPr>
      </w:pPr>
      <w:r w:rsidRPr="000851D8">
        <w:rPr>
          <w:sz w:val="24"/>
          <w:szCs w:val="24"/>
        </w:rPr>
        <w:t>The container starts, loads the model (this may take ~10-30 seconds for 7B model into memory), and then listens or runs the scheduled loop.</w:t>
      </w:r>
    </w:p>
    <w:p w14:paraId="204EB668" w14:textId="77777777" w:rsidR="000851D8" w:rsidRPr="000851D8" w:rsidRDefault="000851D8" w:rsidP="002F48CC">
      <w:pPr>
        <w:numPr>
          <w:ilvl w:val="0"/>
          <w:numId w:val="18"/>
        </w:numPr>
        <w:tabs>
          <w:tab w:val="clear" w:pos="720"/>
          <w:tab w:val="num" w:pos="993"/>
        </w:tabs>
        <w:ind w:left="426"/>
        <w:rPr>
          <w:sz w:val="24"/>
          <w:szCs w:val="24"/>
        </w:rPr>
      </w:pPr>
      <w:r w:rsidRPr="000851D8">
        <w:rPr>
          <w:sz w:val="24"/>
          <w:szCs w:val="24"/>
        </w:rPr>
        <w:t>Use CloudWatch to monitor metrics like GPU utilization, memory, etc. The config’s enable_resource_monitoring suggests we might log resource usage; we could integrate that into the container logging.</w:t>
      </w:r>
    </w:p>
    <w:p w14:paraId="06B8774C" w14:textId="77777777" w:rsidR="000851D8" w:rsidRPr="000851D8" w:rsidRDefault="000851D8" w:rsidP="000851D8">
      <w:pPr>
        <w:rPr>
          <w:sz w:val="24"/>
          <w:szCs w:val="24"/>
        </w:rPr>
      </w:pPr>
      <w:r w:rsidRPr="000851D8">
        <w:rPr>
          <w:sz w:val="24"/>
          <w:szCs w:val="24"/>
        </w:rPr>
        <w:t>Using Docker will make it easier to switch the model in the future (just build a new image with a different model) and keeps the environment consistent across dev/prod. It also simplifies installing specific versions of libraries known to work with our model (for example, sometimes transformers version compatibility is tricky – we lock it in the Dockerfile).</w:t>
      </w:r>
    </w:p>
    <w:p w14:paraId="6DC544F8" w14:textId="77777777" w:rsidR="000851D8" w:rsidRPr="000851D8" w:rsidRDefault="000851D8" w:rsidP="000851D8">
      <w:pPr>
        <w:rPr>
          <w:sz w:val="24"/>
          <w:szCs w:val="24"/>
        </w:rPr>
      </w:pPr>
      <w:r w:rsidRPr="000851D8">
        <w:rPr>
          <w:sz w:val="24"/>
          <w:szCs w:val="24"/>
        </w:rPr>
        <w:t xml:space="preserve">In conclusion, the Docker deployment on </w:t>
      </w:r>
      <w:r w:rsidRPr="000851D8">
        <w:rPr>
          <w:b/>
          <w:bCs/>
          <w:sz w:val="24"/>
          <w:szCs w:val="24"/>
        </w:rPr>
        <w:t>AWS g5.xlarge (T4)</w:t>
      </w:r>
      <w:r w:rsidRPr="000851D8">
        <w:rPr>
          <w:sz w:val="24"/>
          <w:szCs w:val="24"/>
        </w:rPr>
        <w:t xml:space="preserve"> provides an isolated, reproducible environment to run our LLM-powered analysis pipeline. By carefully choosing the model (and compression) and setting up concurrency, we can meet the latency requirements and stay within budget, all while preserving the ability to scale and improve the system in Phase 2 with fine-tuned models.</w:t>
      </w:r>
    </w:p>
    <w:p w14:paraId="43F3DE4C" w14:textId="77777777" w:rsidR="000851D8" w:rsidRPr="000851D8" w:rsidRDefault="000851D8" w:rsidP="000851D8">
      <w:pPr>
        <w:rPr>
          <w:sz w:val="24"/>
          <w:szCs w:val="24"/>
        </w:rPr>
      </w:pPr>
      <w:r w:rsidRPr="000851D8">
        <w:rPr>
          <w:b/>
          <w:bCs/>
          <w:sz w:val="24"/>
          <w:szCs w:val="24"/>
        </w:rPr>
        <w:t>Sources:</w:t>
      </w:r>
    </w:p>
    <w:p w14:paraId="7DA3DB5A" w14:textId="2BF75C3C"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OpenAI GPT-4 pricing and performance</w:t>
      </w:r>
      <w:r w:rsidR="00337204" w:rsidRPr="000851D8">
        <w:rPr>
          <w:sz w:val="24"/>
          <w:szCs w:val="24"/>
        </w:rPr>
        <w:t xml:space="preserve"> </w:t>
      </w:r>
    </w:p>
    <w:p w14:paraId="1223126B" w14:textId="31536E28"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Anthropic Claude 3 pricing (Opus, Sonnet, Haiku)</w:t>
      </w:r>
      <w:r w:rsidR="00337204" w:rsidRPr="000851D8">
        <w:rPr>
          <w:sz w:val="24"/>
          <w:szCs w:val="24"/>
        </w:rPr>
        <w:t xml:space="preserve"> </w:t>
      </w:r>
    </w:p>
    <w:p w14:paraId="66865D1F" w14:textId="2A00C1D5"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BloombergGPT availability and performance on finance tasks</w:t>
      </w:r>
      <w:r w:rsidR="00337204" w:rsidRPr="000851D8">
        <w:rPr>
          <w:sz w:val="24"/>
          <w:szCs w:val="24"/>
        </w:rPr>
        <w:t xml:space="preserve"> </w:t>
      </w:r>
    </w:p>
    <w:p w14:paraId="4BAF6EB0" w14:textId="2466D5A7"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FinBERT domain and purpose</w:t>
      </w:r>
      <w:r w:rsidR="00337204" w:rsidRPr="000851D8">
        <w:rPr>
          <w:sz w:val="24"/>
          <w:szCs w:val="24"/>
        </w:rPr>
        <w:t xml:space="preserve"> </w:t>
      </w:r>
    </w:p>
    <w:p w14:paraId="24363C84" w14:textId="5A1B1FEE"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Mistral 7B capabilities and license</w:t>
      </w:r>
      <w:r w:rsidR="00337204" w:rsidRPr="000851D8">
        <w:rPr>
          <w:sz w:val="24"/>
          <w:szCs w:val="24"/>
        </w:rPr>
        <w:t xml:space="preserve"> </w:t>
      </w:r>
    </w:p>
    <w:p w14:paraId="4FBC60FB" w14:textId="1533EA03"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Nous Hermes 2 (Mistral 7B) performance benchmark</w:t>
      </w:r>
      <w:r w:rsidR="00337204" w:rsidRPr="000851D8">
        <w:rPr>
          <w:sz w:val="24"/>
          <w:szCs w:val="24"/>
        </w:rPr>
        <w:t xml:space="preserve"> </w:t>
      </w:r>
    </w:p>
    <w:p w14:paraId="08E14C89" w14:textId="70D022D4" w:rsidR="000851D8" w:rsidRPr="000851D8" w:rsidRDefault="000851D8" w:rsidP="002F48CC">
      <w:pPr>
        <w:numPr>
          <w:ilvl w:val="0"/>
          <w:numId w:val="19"/>
        </w:numPr>
        <w:tabs>
          <w:tab w:val="clear" w:pos="720"/>
          <w:tab w:val="num" w:pos="993"/>
        </w:tabs>
        <w:spacing w:after="0" w:line="240" w:lineRule="auto"/>
        <w:ind w:left="426" w:hanging="357"/>
        <w:rPr>
          <w:sz w:val="24"/>
          <w:szCs w:val="24"/>
        </w:rPr>
      </w:pPr>
      <w:r w:rsidRPr="000851D8">
        <w:rPr>
          <w:sz w:val="24"/>
          <w:szCs w:val="24"/>
        </w:rPr>
        <w:t>Meta LLaMA 3 8B improvements over LLaMA2</w:t>
      </w:r>
      <w:r w:rsidR="00337204" w:rsidRPr="000851D8">
        <w:rPr>
          <w:sz w:val="24"/>
          <w:szCs w:val="24"/>
        </w:rPr>
        <w:t xml:space="preserve"> </w:t>
      </w:r>
    </w:p>
    <w:p w14:paraId="45314979" w14:textId="77777777" w:rsidR="00AE3DC1" w:rsidRPr="000851D8" w:rsidRDefault="00AE3DC1">
      <w:pPr>
        <w:rPr>
          <w:sz w:val="24"/>
          <w:szCs w:val="24"/>
        </w:rPr>
      </w:pPr>
    </w:p>
    <w:sectPr w:rsidR="00AE3DC1" w:rsidRPr="000851D8" w:rsidSect="000851D8">
      <w:pgSz w:w="11906" w:h="16838"/>
      <w:pgMar w:top="568" w:right="424" w:bottom="28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FB"/>
    <w:multiLevelType w:val="multilevel"/>
    <w:tmpl w:val="B51E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239A"/>
    <w:multiLevelType w:val="multilevel"/>
    <w:tmpl w:val="204C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E3C4B"/>
    <w:multiLevelType w:val="multilevel"/>
    <w:tmpl w:val="8C76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50AD"/>
    <w:multiLevelType w:val="multilevel"/>
    <w:tmpl w:val="8DF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92CB2"/>
    <w:multiLevelType w:val="multilevel"/>
    <w:tmpl w:val="EBE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F6F8B"/>
    <w:multiLevelType w:val="multilevel"/>
    <w:tmpl w:val="0CF22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95E1C"/>
    <w:multiLevelType w:val="multilevel"/>
    <w:tmpl w:val="432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405E5"/>
    <w:multiLevelType w:val="multilevel"/>
    <w:tmpl w:val="83D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122F1"/>
    <w:multiLevelType w:val="multilevel"/>
    <w:tmpl w:val="40FC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44DA"/>
    <w:multiLevelType w:val="multilevel"/>
    <w:tmpl w:val="63C4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D76CD"/>
    <w:multiLevelType w:val="multilevel"/>
    <w:tmpl w:val="C8D88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36C24"/>
    <w:multiLevelType w:val="multilevel"/>
    <w:tmpl w:val="E7D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62553"/>
    <w:multiLevelType w:val="multilevel"/>
    <w:tmpl w:val="30A2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A3AD7"/>
    <w:multiLevelType w:val="multilevel"/>
    <w:tmpl w:val="0BC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E62D2"/>
    <w:multiLevelType w:val="multilevel"/>
    <w:tmpl w:val="9D7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E7854"/>
    <w:multiLevelType w:val="multilevel"/>
    <w:tmpl w:val="EEF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24049"/>
    <w:multiLevelType w:val="multilevel"/>
    <w:tmpl w:val="C2D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50606"/>
    <w:multiLevelType w:val="multilevel"/>
    <w:tmpl w:val="9AA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20A30"/>
    <w:multiLevelType w:val="multilevel"/>
    <w:tmpl w:val="1C8C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D6037"/>
    <w:multiLevelType w:val="multilevel"/>
    <w:tmpl w:val="D944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DF7E6A"/>
    <w:multiLevelType w:val="multilevel"/>
    <w:tmpl w:val="134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71E6B"/>
    <w:multiLevelType w:val="multilevel"/>
    <w:tmpl w:val="3BC2C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724159">
    <w:abstractNumId w:val="7"/>
  </w:num>
  <w:num w:numId="2" w16cid:durableId="75833156">
    <w:abstractNumId w:val="17"/>
  </w:num>
  <w:num w:numId="3" w16cid:durableId="1536701166">
    <w:abstractNumId w:val="4"/>
  </w:num>
  <w:num w:numId="4" w16cid:durableId="1273785400">
    <w:abstractNumId w:val="5"/>
  </w:num>
  <w:num w:numId="5" w16cid:durableId="1095177210">
    <w:abstractNumId w:val="20"/>
  </w:num>
  <w:num w:numId="6" w16cid:durableId="1079595449">
    <w:abstractNumId w:val="2"/>
  </w:num>
  <w:num w:numId="7" w16cid:durableId="1699693560">
    <w:abstractNumId w:val="21"/>
  </w:num>
  <w:num w:numId="8" w16cid:durableId="1392657359">
    <w:abstractNumId w:val="12"/>
  </w:num>
  <w:num w:numId="9" w16cid:durableId="707755722">
    <w:abstractNumId w:val="0"/>
  </w:num>
  <w:num w:numId="10" w16cid:durableId="1837109470">
    <w:abstractNumId w:val="13"/>
  </w:num>
  <w:num w:numId="11" w16cid:durableId="1729835974">
    <w:abstractNumId w:val="10"/>
  </w:num>
  <w:num w:numId="12" w16cid:durableId="312612292">
    <w:abstractNumId w:val="19"/>
  </w:num>
  <w:num w:numId="13" w16cid:durableId="2027973746">
    <w:abstractNumId w:val="8"/>
  </w:num>
  <w:num w:numId="14" w16cid:durableId="837768723">
    <w:abstractNumId w:val="6"/>
  </w:num>
  <w:num w:numId="15" w16cid:durableId="1265647622">
    <w:abstractNumId w:val="14"/>
  </w:num>
  <w:num w:numId="16" w16cid:durableId="2065834640">
    <w:abstractNumId w:val="11"/>
  </w:num>
  <w:num w:numId="17" w16cid:durableId="1994337123">
    <w:abstractNumId w:val="1"/>
  </w:num>
  <w:num w:numId="18" w16cid:durableId="1488397549">
    <w:abstractNumId w:val="9"/>
  </w:num>
  <w:num w:numId="19" w16cid:durableId="881942828">
    <w:abstractNumId w:val="16"/>
  </w:num>
  <w:num w:numId="20" w16cid:durableId="6950388">
    <w:abstractNumId w:val="18"/>
  </w:num>
  <w:num w:numId="21" w16cid:durableId="1604915099">
    <w:abstractNumId w:val="3"/>
  </w:num>
  <w:num w:numId="22" w16cid:durableId="447043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D8"/>
    <w:rsid w:val="00027B5D"/>
    <w:rsid w:val="000851D8"/>
    <w:rsid w:val="00122637"/>
    <w:rsid w:val="00182490"/>
    <w:rsid w:val="00220CED"/>
    <w:rsid w:val="002D10AA"/>
    <w:rsid w:val="002F48CC"/>
    <w:rsid w:val="002F579D"/>
    <w:rsid w:val="00337204"/>
    <w:rsid w:val="00355D2B"/>
    <w:rsid w:val="003D591D"/>
    <w:rsid w:val="004A6D9A"/>
    <w:rsid w:val="004B1772"/>
    <w:rsid w:val="004D41F7"/>
    <w:rsid w:val="005B10B5"/>
    <w:rsid w:val="00600E12"/>
    <w:rsid w:val="00612405"/>
    <w:rsid w:val="006677C1"/>
    <w:rsid w:val="00724547"/>
    <w:rsid w:val="007D0137"/>
    <w:rsid w:val="007E7497"/>
    <w:rsid w:val="00830883"/>
    <w:rsid w:val="009404FF"/>
    <w:rsid w:val="00960E00"/>
    <w:rsid w:val="009707F2"/>
    <w:rsid w:val="009D4A53"/>
    <w:rsid w:val="00A3781C"/>
    <w:rsid w:val="00AE3DC1"/>
    <w:rsid w:val="00B76149"/>
    <w:rsid w:val="00C0412E"/>
    <w:rsid w:val="00C4024D"/>
    <w:rsid w:val="00C62D03"/>
    <w:rsid w:val="00CF4446"/>
    <w:rsid w:val="00CF7832"/>
    <w:rsid w:val="00D15E83"/>
    <w:rsid w:val="00D570B9"/>
    <w:rsid w:val="00DB6F95"/>
    <w:rsid w:val="00E25A0A"/>
    <w:rsid w:val="00F275E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6A874"/>
  <w15:chartTrackingRefBased/>
  <w15:docId w15:val="{367757D1-9C7A-4656-8819-35E03623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85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5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51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1D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0851D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0851D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851D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851D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851D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851D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851D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851D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85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D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85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D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851D8"/>
    <w:pPr>
      <w:spacing w:before="160"/>
      <w:jc w:val="center"/>
    </w:pPr>
    <w:rPr>
      <w:i/>
      <w:iCs/>
      <w:color w:val="404040" w:themeColor="text1" w:themeTint="BF"/>
    </w:rPr>
  </w:style>
  <w:style w:type="character" w:customStyle="1" w:styleId="QuoteChar">
    <w:name w:val="Quote Char"/>
    <w:basedOn w:val="DefaultParagraphFont"/>
    <w:link w:val="Quote"/>
    <w:uiPriority w:val="29"/>
    <w:rsid w:val="000851D8"/>
    <w:rPr>
      <w:i/>
      <w:iCs/>
      <w:color w:val="404040" w:themeColor="text1" w:themeTint="BF"/>
      <w:lang w:val="en-US"/>
    </w:rPr>
  </w:style>
  <w:style w:type="paragraph" w:styleId="ListParagraph">
    <w:name w:val="List Paragraph"/>
    <w:basedOn w:val="Normal"/>
    <w:uiPriority w:val="34"/>
    <w:qFormat/>
    <w:rsid w:val="000851D8"/>
    <w:pPr>
      <w:ind w:left="720"/>
      <w:contextualSpacing/>
    </w:pPr>
  </w:style>
  <w:style w:type="character" w:styleId="IntenseEmphasis">
    <w:name w:val="Intense Emphasis"/>
    <w:basedOn w:val="DefaultParagraphFont"/>
    <w:uiPriority w:val="21"/>
    <w:qFormat/>
    <w:rsid w:val="000851D8"/>
    <w:rPr>
      <w:i/>
      <w:iCs/>
      <w:color w:val="2F5496" w:themeColor="accent1" w:themeShade="BF"/>
    </w:rPr>
  </w:style>
  <w:style w:type="paragraph" w:styleId="IntenseQuote">
    <w:name w:val="Intense Quote"/>
    <w:basedOn w:val="Normal"/>
    <w:next w:val="Normal"/>
    <w:link w:val="IntenseQuoteChar"/>
    <w:uiPriority w:val="30"/>
    <w:qFormat/>
    <w:rsid w:val="00085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1D8"/>
    <w:rPr>
      <w:i/>
      <w:iCs/>
      <w:color w:val="2F5496" w:themeColor="accent1" w:themeShade="BF"/>
      <w:lang w:val="en-US"/>
    </w:rPr>
  </w:style>
  <w:style w:type="character" w:styleId="IntenseReference">
    <w:name w:val="Intense Reference"/>
    <w:basedOn w:val="DefaultParagraphFont"/>
    <w:uiPriority w:val="32"/>
    <w:qFormat/>
    <w:rsid w:val="000851D8"/>
    <w:rPr>
      <w:b/>
      <w:bCs/>
      <w:smallCaps/>
      <w:color w:val="2F5496" w:themeColor="accent1" w:themeShade="BF"/>
      <w:spacing w:val="5"/>
    </w:rPr>
  </w:style>
  <w:style w:type="paragraph" w:customStyle="1" w:styleId="msonormal0">
    <w:name w:val="msonormal"/>
    <w:basedOn w:val="Normal"/>
    <w:rsid w:val="000851D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851D8"/>
    <w:rPr>
      <w:b/>
      <w:bCs/>
    </w:rPr>
  </w:style>
  <w:style w:type="character" w:styleId="HTMLCode">
    <w:name w:val="HTML Code"/>
    <w:basedOn w:val="DefaultParagraphFont"/>
    <w:uiPriority w:val="99"/>
    <w:semiHidden/>
    <w:unhideWhenUsed/>
    <w:rsid w:val="000851D8"/>
    <w:rPr>
      <w:rFonts w:ascii="Courier New" w:eastAsia="Times New Roman" w:hAnsi="Courier New" w:cs="Courier New"/>
      <w:sz w:val="20"/>
      <w:szCs w:val="20"/>
    </w:rPr>
  </w:style>
  <w:style w:type="character" w:customStyle="1" w:styleId="ms-1">
    <w:name w:val="ms-1"/>
    <w:basedOn w:val="DefaultParagraphFont"/>
    <w:rsid w:val="000851D8"/>
  </w:style>
  <w:style w:type="character" w:styleId="Hyperlink">
    <w:name w:val="Hyperlink"/>
    <w:basedOn w:val="DefaultParagraphFont"/>
    <w:uiPriority w:val="99"/>
    <w:unhideWhenUsed/>
    <w:rsid w:val="000851D8"/>
    <w:rPr>
      <w:color w:val="0000FF"/>
      <w:u w:val="single"/>
    </w:rPr>
  </w:style>
  <w:style w:type="character" w:styleId="FollowedHyperlink">
    <w:name w:val="FollowedHyperlink"/>
    <w:basedOn w:val="DefaultParagraphFont"/>
    <w:uiPriority w:val="99"/>
    <w:semiHidden/>
    <w:unhideWhenUsed/>
    <w:rsid w:val="000851D8"/>
    <w:rPr>
      <w:color w:val="800080"/>
      <w:u w:val="single"/>
    </w:rPr>
  </w:style>
  <w:style w:type="character" w:customStyle="1" w:styleId="relative">
    <w:name w:val="relative"/>
    <w:basedOn w:val="DefaultParagraphFont"/>
    <w:rsid w:val="000851D8"/>
  </w:style>
  <w:style w:type="character" w:customStyle="1" w:styleId="flex">
    <w:name w:val="flex"/>
    <w:basedOn w:val="DefaultParagraphFont"/>
    <w:rsid w:val="000851D8"/>
  </w:style>
  <w:style w:type="character" w:customStyle="1" w:styleId="max-w-full">
    <w:name w:val="max-w-full"/>
    <w:basedOn w:val="DefaultParagraphFont"/>
    <w:rsid w:val="000851D8"/>
  </w:style>
  <w:style w:type="character" w:styleId="Emphasis">
    <w:name w:val="Emphasis"/>
    <w:basedOn w:val="DefaultParagraphFont"/>
    <w:uiPriority w:val="20"/>
    <w:qFormat/>
    <w:rsid w:val="000851D8"/>
    <w:rPr>
      <w:i/>
      <w:iCs/>
    </w:rPr>
  </w:style>
  <w:style w:type="paragraph" w:styleId="HTMLPreformatted">
    <w:name w:val="HTML Preformatted"/>
    <w:basedOn w:val="Normal"/>
    <w:link w:val="HTMLPreformattedChar"/>
    <w:uiPriority w:val="99"/>
    <w:semiHidden/>
    <w:unhideWhenUsed/>
    <w:rsid w:val="00085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51D8"/>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851D8"/>
  </w:style>
  <w:style w:type="character" w:customStyle="1" w:styleId="hljs-number">
    <w:name w:val="hljs-number"/>
    <w:basedOn w:val="DefaultParagraphFont"/>
    <w:rsid w:val="000851D8"/>
  </w:style>
  <w:style w:type="character" w:customStyle="1" w:styleId="hljs-keyword">
    <w:name w:val="hljs-keyword"/>
    <w:basedOn w:val="DefaultParagraphFont"/>
    <w:rsid w:val="000851D8"/>
  </w:style>
  <w:style w:type="character" w:customStyle="1" w:styleId="hljs-title">
    <w:name w:val="hljs-title"/>
    <w:basedOn w:val="DefaultParagraphFont"/>
    <w:rsid w:val="000851D8"/>
  </w:style>
  <w:style w:type="character" w:customStyle="1" w:styleId="hljs-params">
    <w:name w:val="hljs-params"/>
    <w:basedOn w:val="DefaultParagraphFont"/>
    <w:rsid w:val="000851D8"/>
  </w:style>
  <w:style w:type="character" w:customStyle="1" w:styleId="hljs-literal">
    <w:name w:val="hljs-literal"/>
    <w:basedOn w:val="DefaultParagraphFont"/>
    <w:rsid w:val="000851D8"/>
  </w:style>
  <w:style w:type="character" w:customStyle="1" w:styleId="hljs-comment">
    <w:name w:val="hljs-comment"/>
    <w:basedOn w:val="DefaultParagraphFont"/>
    <w:rsid w:val="000851D8"/>
  </w:style>
  <w:style w:type="character" w:customStyle="1" w:styleId="hljs-builtin">
    <w:name w:val="hljs-built_in"/>
    <w:basedOn w:val="DefaultParagraphFont"/>
    <w:rsid w:val="000851D8"/>
  </w:style>
  <w:style w:type="character" w:customStyle="1" w:styleId="hljs-subst">
    <w:name w:val="hljs-subst"/>
    <w:basedOn w:val="DefaultParagraphFont"/>
    <w:rsid w:val="000851D8"/>
  </w:style>
  <w:style w:type="character" w:customStyle="1" w:styleId="hljs-punctuation">
    <w:name w:val="hljs-punctuation"/>
    <w:basedOn w:val="DefaultParagraphFont"/>
    <w:rsid w:val="000851D8"/>
  </w:style>
  <w:style w:type="character" w:customStyle="1" w:styleId="hljs-attr">
    <w:name w:val="hljs-attr"/>
    <w:basedOn w:val="DefaultParagraphFont"/>
    <w:rsid w:val="000851D8"/>
  </w:style>
  <w:style w:type="character" w:styleId="UnresolvedMention">
    <w:name w:val="Unresolved Mention"/>
    <w:basedOn w:val="DefaultParagraphFont"/>
    <w:uiPriority w:val="99"/>
    <w:semiHidden/>
    <w:unhideWhenUsed/>
    <w:rsid w:val="00085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9564">
      <w:bodyDiv w:val="1"/>
      <w:marLeft w:val="0"/>
      <w:marRight w:val="0"/>
      <w:marTop w:val="0"/>
      <w:marBottom w:val="0"/>
      <w:divBdr>
        <w:top w:val="none" w:sz="0" w:space="0" w:color="auto"/>
        <w:left w:val="none" w:sz="0" w:space="0" w:color="auto"/>
        <w:bottom w:val="none" w:sz="0" w:space="0" w:color="auto"/>
        <w:right w:val="none" w:sz="0" w:space="0" w:color="auto"/>
      </w:divBdr>
    </w:div>
    <w:div w:id="137378307">
      <w:bodyDiv w:val="1"/>
      <w:marLeft w:val="0"/>
      <w:marRight w:val="0"/>
      <w:marTop w:val="0"/>
      <w:marBottom w:val="0"/>
      <w:divBdr>
        <w:top w:val="none" w:sz="0" w:space="0" w:color="auto"/>
        <w:left w:val="none" w:sz="0" w:space="0" w:color="auto"/>
        <w:bottom w:val="none" w:sz="0" w:space="0" w:color="auto"/>
        <w:right w:val="none" w:sz="0" w:space="0" w:color="auto"/>
      </w:divBdr>
    </w:div>
    <w:div w:id="179129737">
      <w:bodyDiv w:val="1"/>
      <w:marLeft w:val="0"/>
      <w:marRight w:val="0"/>
      <w:marTop w:val="0"/>
      <w:marBottom w:val="0"/>
      <w:divBdr>
        <w:top w:val="none" w:sz="0" w:space="0" w:color="auto"/>
        <w:left w:val="none" w:sz="0" w:space="0" w:color="auto"/>
        <w:bottom w:val="none" w:sz="0" w:space="0" w:color="auto"/>
        <w:right w:val="none" w:sz="0" w:space="0" w:color="auto"/>
      </w:divBdr>
    </w:div>
    <w:div w:id="533924155">
      <w:bodyDiv w:val="1"/>
      <w:marLeft w:val="0"/>
      <w:marRight w:val="0"/>
      <w:marTop w:val="0"/>
      <w:marBottom w:val="0"/>
      <w:divBdr>
        <w:top w:val="none" w:sz="0" w:space="0" w:color="auto"/>
        <w:left w:val="none" w:sz="0" w:space="0" w:color="auto"/>
        <w:bottom w:val="none" w:sz="0" w:space="0" w:color="auto"/>
        <w:right w:val="none" w:sz="0" w:space="0" w:color="auto"/>
      </w:divBdr>
    </w:div>
    <w:div w:id="862665611">
      <w:bodyDiv w:val="1"/>
      <w:marLeft w:val="0"/>
      <w:marRight w:val="0"/>
      <w:marTop w:val="0"/>
      <w:marBottom w:val="0"/>
      <w:divBdr>
        <w:top w:val="none" w:sz="0" w:space="0" w:color="auto"/>
        <w:left w:val="none" w:sz="0" w:space="0" w:color="auto"/>
        <w:bottom w:val="none" w:sz="0" w:space="0" w:color="auto"/>
        <w:right w:val="none" w:sz="0" w:space="0" w:color="auto"/>
      </w:divBdr>
    </w:div>
    <w:div w:id="863372503">
      <w:bodyDiv w:val="1"/>
      <w:marLeft w:val="0"/>
      <w:marRight w:val="0"/>
      <w:marTop w:val="0"/>
      <w:marBottom w:val="0"/>
      <w:divBdr>
        <w:top w:val="none" w:sz="0" w:space="0" w:color="auto"/>
        <w:left w:val="none" w:sz="0" w:space="0" w:color="auto"/>
        <w:bottom w:val="none" w:sz="0" w:space="0" w:color="auto"/>
        <w:right w:val="none" w:sz="0" w:space="0" w:color="auto"/>
      </w:divBdr>
      <w:divsChild>
        <w:div w:id="1213729847">
          <w:marLeft w:val="0"/>
          <w:marRight w:val="0"/>
          <w:marTop w:val="0"/>
          <w:marBottom w:val="0"/>
          <w:divBdr>
            <w:top w:val="none" w:sz="0" w:space="0" w:color="auto"/>
            <w:left w:val="none" w:sz="0" w:space="0" w:color="auto"/>
            <w:bottom w:val="none" w:sz="0" w:space="0" w:color="auto"/>
            <w:right w:val="none" w:sz="0" w:space="0" w:color="auto"/>
          </w:divBdr>
          <w:divsChild>
            <w:div w:id="355272051">
              <w:marLeft w:val="0"/>
              <w:marRight w:val="0"/>
              <w:marTop w:val="0"/>
              <w:marBottom w:val="0"/>
              <w:divBdr>
                <w:top w:val="none" w:sz="0" w:space="0" w:color="auto"/>
                <w:left w:val="none" w:sz="0" w:space="0" w:color="auto"/>
                <w:bottom w:val="none" w:sz="0" w:space="0" w:color="auto"/>
                <w:right w:val="none" w:sz="0" w:space="0" w:color="auto"/>
              </w:divBdr>
            </w:div>
            <w:div w:id="457334148">
              <w:marLeft w:val="0"/>
              <w:marRight w:val="0"/>
              <w:marTop w:val="0"/>
              <w:marBottom w:val="0"/>
              <w:divBdr>
                <w:top w:val="none" w:sz="0" w:space="0" w:color="auto"/>
                <w:left w:val="none" w:sz="0" w:space="0" w:color="auto"/>
                <w:bottom w:val="none" w:sz="0" w:space="0" w:color="auto"/>
                <w:right w:val="none" w:sz="0" w:space="0" w:color="auto"/>
              </w:divBdr>
              <w:divsChild>
                <w:div w:id="1601717227">
                  <w:marLeft w:val="0"/>
                  <w:marRight w:val="0"/>
                  <w:marTop w:val="0"/>
                  <w:marBottom w:val="0"/>
                  <w:divBdr>
                    <w:top w:val="none" w:sz="0" w:space="0" w:color="auto"/>
                    <w:left w:val="none" w:sz="0" w:space="0" w:color="auto"/>
                    <w:bottom w:val="none" w:sz="0" w:space="0" w:color="auto"/>
                    <w:right w:val="none" w:sz="0" w:space="0" w:color="auto"/>
                  </w:divBdr>
                  <w:divsChild>
                    <w:div w:id="5516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7374">
              <w:marLeft w:val="0"/>
              <w:marRight w:val="0"/>
              <w:marTop w:val="0"/>
              <w:marBottom w:val="0"/>
              <w:divBdr>
                <w:top w:val="none" w:sz="0" w:space="0" w:color="auto"/>
                <w:left w:val="none" w:sz="0" w:space="0" w:color="auto"/>
                <w:bottom w:val="none" w:sz="0" w:space="0" w:color="auto"/>
                <w:right w:val="none" w:sz="0" w:space="0" w:color="auto"/>
              </w:divBdr>
            </w:div>
          </w:divsChild>
        </w:div>
        <w:div w:id="928778474">
          <w:marLeft w:val="0"/>
          <w:marRight w:val="0"/>
          <w:marTop w:val="0"/>
          <w:marBottom w:val="0"/>
          <w:divBdr>
            <w:top w:val="none" w:sz="0" w:space="0" w:color="auto"/>
            <w:left w:val="none" w:sz="0" w:space="0" w:color="auto"/>
            <w:bottom w:val="none" w:sz="0" w:space="0" w:color="auto"/>
            <w:right w:val="none" w:sz="0" w:space="0" w:color="auto"/>
          </w:divBdr>
          <w:divsChild>
            <w:div w:id="745341516">
              <w:marLeft w:val="0"/>
              <w:marRight w:val="0"/>
              <w:marTop w:val="0"/>
              <w:marBottom w:val="0"/>
              <w:divBdr>
                <w:top w:val="none" w:sz="0" w:space="0" w:color="auto"/>
                <w:left w:val="none" w:sz="0" w:space="0" w:color="auto"/>
                <w:bottom w:val="none" w:sz="0" w:space="0" w:color="auto"/>
                <w:right w:val="none" w:sz="0" w:space="0" w:color="auto"/>
              </w:divBdr>
            </w:div>
          </w:divsChild>
        </w:div>
        <w:div w:id="1042560590">
          <w:marLeft w:val="0"/>
          <w:marRight w:val="0"/>
          <w:marTop w:val="0"/>
          <w:marBottom w:val="0"/>
          <w:divBdr>
            <w:top w:val="none" w:sz="0" w:space="0" w:color="auto"/>
            <w:left w:val="none" w:sz="0" w:space="0" w:color="auto"/>
            <w:bottom w:val="none" w:sz="0" w:space="0" w:color="auto"/>
            <w:right w:val="none" w:sz="0" w:space="0" w:color="auto"/>
          </w:divBdr>
          <w:divsChild>
            <w:div w:id="1694575614">
              <w:marLeft w:val="0"/>
              <w:marRight w:val="0"/>
              <w:marTop w:val="0"/>
              <w:marBottom w:val="0"/>
              <w:divBdr>
                <w:top w:val="none" w:sz="0" w:space="0" w:color="auto"/>
                <w:left w:val="none" w:sz="0" w:space="0" w:color="auto"/>
                <w:bottom w:val="none" w:sz="0" w:space="0" w:color="auto"/>
                <w:right w:val="none" w:sz="0" w:space="0" w:color="auto"/>
              </w:divBdr>
            </w:div>
            <w:div w:id="1122651915">
              <w:marLeft w:val="0"/>
              <w:marRight w:val="0"/>
              <w:marTop w:val="0"/>
              <w:marBottom w:val="0"/>
              <w:divBdr>
                <w:top w:val="none" w:sz="0" w:space="0" w:color="auto"/>
                <w:left w:val="none" w:sz="0" w:space="0" w:color="auto"/>
                <w:bottom w:val="none" w:sz="0" w:space="0" w:color="auto"/>
                <w:right w:val="none" w:sz="0" w:space="0" w:color="auto"/>
              </w:divBdr>
              <w:divsChild>
                <w:div w:id="1054937137">
                  <w:marLeft w:val="0"/>
                  <w:marRight w:val="0"/>
                  <w:marTop w:val="0"/>
                  <w:marBottom w:val="0"/>
                  <w:divBdr>
                    <w:top w:val="none" w:sz="0" w:space="0" w:color="auto"/>
                    <w:left w:val="none" w:sz="0" w:space="0" w:color="auto"/>
                    <w:bottom w:val="none" w:sz="0" w:space="0" w:color="auto"/>
                    <w:right w:val="none" w:sz="0" w:space="0" w:color="auto"/>
                  </w:divBdr>
                  <w:divsChild>
                    <w:div w:id="9989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1213">
              <w:marLeft w:val="0"/>
              <w:marRight w:val="0"/>
              <w:marTop w:val="0"/>
              <w:marBottom w:val="0"/>
              <w:divBdr>
                <w:top w:val="none" w:sz="0" w:space="0" w:color="auto"/>
                <w:left w:val="none" w:sz="0" w:space="0" w:color="auto"/>
                <w:bottom w:val="none" w:sz="0" w:space="0" w:color="auto"/>
                <w:right w:val="none" w:sz="0" w:space="0" w:color="auto"/>
              </w:divBdr>
            </w:div>
          </w:divsChild>
        </w:div>
        <w:div w:id="158742106">
          <w:marLeft w:val="0"/>
          <w:marRight w:val="0"/>
          <w:marTop w:val="0"/>
          <w:marBottom w:val="0"/>
          <w:divBdr>
            <w:top w:val="none" w:sz="0" w:space="0" w:color="auto"/>
            <w:left w:val="none" w:sz="0" w:space="0" w:color="auto"/>
            <w:bottom w:val="none" w:sz="0" w:space="0" w:color="auto"/>
            <w:right w:val="none" w:sz="0" w:space="0" w:color="auto"/>
          </w:divBdr>
          <w:divsChild>
            <w:div w:id="1902985734">
              <w:marLeft w:val="0"/>
              <w:marRight w:val="0"/>
              <w:marTop w:val="0"/>
              <w:marBottom w:val="0"/>
              <w:divBdr>
                <w:top w:val="none" w:sz="0" w:space="0" w:color="auto"/>
                <w:left w:val="none" w:sz="0" w:space="0" w:color="auto"/>
                <w:bottom w:val="none" w:sz="0" w:space="0" w:color="auto"/>
                <w:right w:val="none" w:sz="0" w:space="0" w:color="auto"/>
              </w:divBdr>
            </w:div>
            <w:div w:id="621114071">
              <w:marLeft w:val="0"/>
              <w:marRight w:val="0"/>
              <w:marTop w:val="0"/>
              <w:marBottom w:val="0"/>
              <w:divBdr>
                <w:top w:val="none" w:sz="0" w:space="0" w:color="auto"/>
                <w:left w:val="none" w:sz="0" w:space="0" w:color="auto"/>
                <w:bottom w:val="none" w:sz="0" w:space="0" w:color="auto"/>
                <w:right w:val="none" w:sz="0" w:space="0" w:color="auto"/>
              </w:divBdr>
              <w:divsChild>
                <w:div w:id="676271063">
                  <w:marLeft w:val="0"/>
                  <w:marRight w:val="0"/>
                  <w:marTop w:val="0"/>
                  <w:marBottom w:val="0"/>
                  <w:divBdr>
                    <w:top w:val="none" w:sz="0" w:space="0" w:color="auto"/>
                    <w:left w:val="none" w:sz="0" w:space="0" w:color="auto"/>
                    <w:bottom w:val="none" w:sz="0" w:space="0" w:color="auto"/>
                    <w:right w:val="none" w:sz="0" w:space="0" w:color="auto"/>
                  </w:divBdr>
                  <w:divsChild>
                    <w:div w:id="2136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9436">
              <w:marLeft w:val="0"/>
              <w:marRight w:val="0"/>
              <w:marTop w:val="0"/>
              <w:marBottom w:val="0"/>
              <w:divBdr>
                <w:top w:val="none" w:sz="0" w:space="0" w:color="auto"/>
                <w:left w:val="none" w:sz="0" w:space="0" w:color="auto"/>
                <w:bottom w:val="none" w:sz="0" w:space="0" w:color="auto"/>
                <w:right w:val="none" w:sz="0" w:space="0" w:color="auto"/>
              </w:divBdr>
            </w:div>
          </w:divsChild>
        </w:div>
        <w:div w:id="146557033">
          <w:marLeft w:val="0"/>
          <w:marRight w:val="0"/>
          <w:marTop w:val="0"/>
          <w:marBottom w:val="0"/>
          <w:divBdr>
            <w:top w:val="none" w:sz="0" w:space="0" w:color="auto"/>
            <w:left w:val="none" w:sz="0" w:space="0" w:color="auto"/>
            <w:bottom w:val="none" w:sz="0" w:space="0" w:color="auto"/>
            <w:right w:val="none" w:sz="0" w:space="0" w:color="auto"/>
          </w:divBdr>
          <w:divsChild>
            <w:div w:id="703557520">
              <w:marLeft w:val="0"/>
              <w:marRight w:val="0"/>
              <w:marTop w:val="0"/>
              <w:marBottom w:val="0"/>
              <w:divBdr>
                <w:top w:val="none" w:sz="0" w:space="0" w:color="auto"/>
                <w:left w:val="none" w:sz="0" w:space="0" w:color="auto"/>
                <w:bottom w:val="none" w:sz="0" w:space="0" w:color="auto"/>
                <w:right w:val="none" w:sz="0" w:space="0" w:color="auto"/>
              </w:divBdr>
            </w:div>
            <w:div w:id="2042319921">
              <w:marLeft w:val="0"/>
              <w:marRight w:val="0"/>
              <w:marTop w:val="0"/>
              <w:marBottom w:val="0"/>
              <w:divBdr>
                <w:top w:val="none" w:sz="0" w:space="0" w:color="auto"/>
                <w:left w:val="none" w:sz="0" w:space="0" w:color="auto"/>
                <w:bottom w:val="none" w:sz="0" w:space="0" w:color="auto"/>
                <w:right w:val="none" w:sz="0" w:space="0" w:color="auto"/>
              </w:divBdr>
              <w:divsChild>
                <w:div w:id="1557085642">
                  <w:marLeft w:val="0"/>
                  <w:marRight w:val="0"/>
                  <w:marTop w:val="0"/>
                  <w:marBottom w:val="0"/>
                  <w:divBdr>
                    <w:top w:val="none" w:sz="0" w:space="0" w:color="auto"/>
                    <w:left w:val="none" w:sz="0" w:space="0" w:color="auto"/>
                    <w:bottom w:val="none" w:sz="0" w:space="0" w:color="auto"/>
                    <w:right w:val="none" w:sz="0" w:space="0" w:color="auto"/>
                  </w:divBdr>
                  <w:divsChild>
                    <w:div w:id="21119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0774">
      <w:bodyDiv w:val="1"/>
      <w:marLeft w:val="0"/>
      <w:marRight w:val="0"/>
      <w:marTop w:val="0"/>
      <w:marBottom w:val="0"/>
      <w:divBdr>
        <w:top w:val="none" w:sz="0" w:space="0" w:color="auto"/>
        <w:left w:val="none" w:sz="0" w:space="0" w:color="auto"/>
        <w:bottom w:val="none" w:sz="0" w:space="0" w:color="auto"/>
        <w:right w:val="none" w:sz="0" w:space="0" w:color="auto"/>
      </w:divBdr>
    </w:div>
    <w:div w:id="1269775273">
      <w:bodyDiv w:val="1"/>
      <w:marLeft w:val="0"/>
      <w:marRight w:val="0"/>
      <w:marTop w:val="0"/>
      <w:marBottom w:val="0"/>
      <w:divBdr>
        <w:top w:val="none" w:sz="0" w:space="0" w:color="auto"/>
        <w:left w:val="none" w:sz="0" w:space="0" w:color="auto"/>
        <w:bottom w:val="none" w:sz="0" w:space="0" w:color="auto"/>
        <w:right w:val="none" w:sz="0" w:space="0" w:color="auto"/>
      </w:divBdr>
      <w:divsChild>
        <w:div w:id="1492715696">
          <w:marLeft w:val="0"/>
          <w:marRight w:val="0"/>
          <w:marTop w:val="0"/>
          <w:marBottom w:val="0"/>
          <w:divBdr>
            <w:top w:val="none" w:sz="0" w:space="0" w:color="auto"/>
            <w:left w:val="none" w:sz="0" w:space="0" w:color="auto"/>
            <w:bottom w:val="none" w:sz="0" w:space="0" w:color="auto"/>
            <w:right w:val="none" w:sz="0" w:space="0" w:color="auto"/>
          </w:divBdr>
          <w:divsChild>
            <w:div w:id="1558543073">
              <w:marLeft w:val="0"/>
              <w:marRight w:val="0"/>
              <w:marTop w:val="0"/>
              <w:marBottom w:val="0"/>
              <w:divBdr>
                <w:top w:val="none" w:sz="0" w:space="0" w:color="auto"/>
                <w:left w:val="none" w:sz="0" w:space="0" w:color="auto"/>
                <w:bottom w:val="none" w:sz="0" w:space="0" w:color="auto"/>
                <w:right w:val="none" w:sz="0" w:space="0" w:color="auto"/>
              </w:divBdr>
            </w:div>
            <w:div w:id="219219290">
              <w:marLeft w:val="0"/>
              <w:marRight w:val="0"/>
              <w:marTop w:val="0"/>
              <w:marBottom w:val="0"/>
              <w:divBdr>
                <w:top w:val="none" w:sz="0" w:space="0" w:color="auto"/>
                <w:left w:val="none" w:sz="0" w:space="0" w:color="auto"/>
                <w:bottom w:val="none" w:sz="0" w:space="0" w:color="auto"/>
                <w:right w:val="none" w:sz="0" w:space="0" w:color="auto"/>
              </w:divBdr>
              <w:divsChild>
                <w:div w:id="1480878268">
                  <w:marLeft w:val="0"/>
                  <w:marRight w:val="0"/>
                  <w:marTop w:val="0"/>
                  <w:marBottom w:val="0"/>
                  <w:divBdr>
                    <w:top w:val="none" w:sz="0" w:space="0" w:color="auto"/>
                    <w:left w:val="none" w:sz="0" w:space="0" w:color="auto"/>
                    <w:bottom w:val="none" w:sz="0" w:space="0" w:color="auto"/>
                    <w:right w:val="none" w:sz="0" w:space="0" w:color="auto"/>
                  </w:divBdr>
                  <w:divsChild>
                    <w:div w:id="7391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2496">
              <w:marLeft w:val="0"/>
              <w:marRight w:val="0"/>
              <w:marTop w:val="0"/>
              <w:marBottom w:val="0"/>
              <w:divBdr>
                <w:top w:val="none" w:sz="0" w:space="0" w:color="auto"/>
                <w:left w:val="none" w:sz="0" w:space="0" w:color="auto"/>
                <w:bottom w:val="none" w:sz="0" w:space="0" w:color="auto"/>
                <w:right w:val="none" w:sz="0" w:space="0" w:color="auto"/>
              </w:divBdr>
            </w:div>
          </w:divsChild>
        </w:div>
        <w:div w:id="2113549698">
          <w:marLeft w:val="0"/>
          <w:marRight w:val="0"/>
          <w:marTop w:val="0"/>
          <w:marBottom w:val="0"/>
          <w:divBdr>
            <w:top w:val="none" w:sz="0" w:space="0" w:color="auto"/>
            <w:left w:val="none" w:sz="0" w:space="0" w:color="auto"/>
            <w:bottom w:val="none" w:sz="0" w:space="0" w:color="auto"/>
            <w:right w:val="none" w:sz="0" w:space="0" w:color="auto"/>
          </w:divBdr>
          <w:divsChild>
            <w:div w:id="1398629019">
              <w:marLeft w:val="0"/>
              <w:marRight w:val="0"/>
              <w:marTop w:val="0"/>
              <w:marBottom w:val="0"/>
              <w:divBdr>
                <w:top w:val="none" w:sz="0" w:space="0" w:color="auto"/>
                <w:left w:val="none" w:sz="0" w:space="0" w:color="auto"/>
                <w:bottom w:val="none" w:sz="0" w:space="0" w:color="auto"/>
                <w:right w:val="none" w:sz="0" w:space="0" w:color="auto"/>
              </w:divBdr>
            </w:div>
          </w:divsChild>
        </w:div>
        <w:div w:id="833567005">
          <w:marLeft w:val="0"/>
          <w:marRight w:val="0"/>
          <w:marTop w:val="0"/>
          <w:marBottom w:val="0"/>
          <w:divBdr>
            <w:top w:val="none" w:sz="0" w:space="0" w:color="auto"/>
            <w:left w:val="none" w:sz="0" w:space="0" w:color="auto"/>
            <w:bottom w:val="none" w:sz="0" w:space="0" w:color="auto"/>
            <w:right w:val="none" w:sz="0" w:space="0" w:color="auto"/>
          </w:divBdr>
          <w:divsChild>
            <w:div w:id="96408521">
              <w:marLeft w:val="0"/>
              <w:marRight w:val="0"/>
              <w:marTop w:val="0"/>
              <w:marBottom w:val="0"/>
              <w:divBdr>
                <w:top w:val="none" w:sz="0" w:space="0" w:color="auto"/>
                <w:left w:val="none" w:sz="0" w:space="0" w:color="auto"/>
                <w:bottom w:val="none" w:sz="0" w:space="0" w:color="auto"/>
                <w:right w:val="none" w:sz="0" w:space="0" w:color="auto"/>
              </w:divBdr>
            </w:div>
            <w:div w:id="991569545">
              <w:marLeft w:val="0"/>
              <w:marRight w:val="0"/>
              <w:marTop w:val="0"/>
              <w:marBottom w:val="0"/>
              <w:divBdr>
                <w:top w:val="none" w:sz="0" w:space="0" w:color="auto"/>
                <w:left w:val="none" w:sz="0" w:space="0" w:color="auto"/>
                <w:bottom w:val="none" w:sz="0" w:space="0" w:color="auto"/>
                <w:right w:val="none" w:sz="0" w:space="0" w:color="auto"/>
              </w:divBdr>
              <w:divsChild>
                <w:div w:id="1598362180">
                  <w:marLeft w:val="0"/>
                  <w:marRight w:val="0"/>
                  <w:marTop w:val="0"/>
                  <w:marBottom w:val="0"/>
                  <w:divBdr>
                    <w:top w:val="none" w:sz="0" w:space="0" w:color="auto"/>
                    <w:left w:val="none" w:sz="0" w:space="0" w:color="auto"/>
                    <w:bottom w:val="none" w:sz="0" w:space="0" w:color="auto"/>
                    <w:right w:val="none" w:sz="0" w:space="0" w:color="auto"/>
                  </w:divBdr>
                  <w:divsChild>
                    <w:div w:id="4665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7625">
              <w:marLeft w:val="0"/>
              <w:marRight w:val="0"/>
              <w:marTop w:val="0"/>
              <w:marBottom w:val="0"/>
              <w:divBdr>
                <w:top w:val="none" w:sz="0" w:space="0" w:color="auto"/>
                <w:left w:val="none" w:sz="0" w:space="0" w:color="auto"/>
                <w:bottom w:val="none" w:sz="0" w:space="0" w:color="auto"/>
                <w:right w:val="none" w:sz="0" w:space="0" w:color="auto"/>
              </w:divBdr>
            </w:div>
          </w:divsChild>
        </w:div>
        <w:div w:id="1736664611">
          <w:marLeft w:val="0"/>
          <w:marRight w:val="0"/>
          <w:marTop w:val="0"/>
          <w:marBottom w:val="0"/>
          <w:divBdr>
            <w:top w:val="none" w:sz="0" w:space="0" w:color="auto"/>
            <w:left w:val="none" w:sz="0" w:space="0" w:color="auto"/>
            <w:bottom w:val="none" w:sz="0" w:space="0" w:color="auto"/>
            <w:right w:val="none" w:sz="0" w:space="0" w:color="auto"/>
          </w:divBdr>
          <w:divsChild>
            <w:div w:id="862551814">
              <w:marLeft w:val="0"/>
              <w:marRight w:val="0"/>
              <w:marTop w:val="0"/>
              <w:marBottom w:val="0"/>
              <w:divBdr>
                <w:top w:val="none" w:sz="0" w:space="0" w:color="auto"/>
                <w:left w:val="none" w:sz="0" w:space="0" w:color="auto"/>
                <w:bottom w:val="none" w:sz="0" w:space="0" w:color="auto"/>
                <w:right w:val="none" w:sz="0" w:space="0" w:color="auto"/>
              </w:divBdr>
            </w:div>
            <w:div w:id="826214075">
              <w:marLeft w:val="0"/>
              <w:marRight w:val="0"/>
              <w:marTop w:val="0"/>
              <w:marBottom w:val="0"/>
              <w:divBdr>
                <w:top w:val="none" w:sz="0" w:space="0" w:color="auto"/>
                <w:left w:val="none" w:sz="0" w:space="0" w:color="auto"/>
                <w:bottom w:val="none" w:sz="0" w:space="0" w:color="auto"/>
                <w:right w:val="none" w:sz="0" w:space="0" w:color="auto"/>
              </w:divBdr>
              <w:divsChild>
                <w:div w:id="1790736360">
                  <w:marLeft w:val="0"/>
                  <w:marRight w:val="0"/>
                  <w:marTop w:val="0"/>
                  <w:marBottom w:val="0"/>
                  <w:divBdr>
                    <w:top w:val="none" w:sz="0" w:space="0" w:color="auto"/>
                    <w:left w:val="none" w:sz="0" w:space="0" w:color="auto"/>
                    <w:bottom w:val="none" w:sz="0" w:space="0" w:color="auto"/>
                    <w:right w:val="none" w:sz="0" w:space="0" w:color="auto"/>
                  </w:divBdr>
                  <w:divsChild>
                    <w:div w:id="7455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7158">
              <w:marLeft w:val="0"/>
              <w:marRight w:val="0"/>
              <w:marTop w:val="0"/>
              <w:marBottom w:val="0"/>
              <w:divBdr>
                <w:top w:val="none" w:sz="0" w:space="0" w:color="auto"/>
                <w:left w:val="none" w:sz="0" w:space="0" w:color="auto"/>
                <w:bottom w:val="none" w:sz="0" w:space="0" w:color="auto"/>
                <w:right w:val="none" w:sz="0" w:space="0" w:color="auto"/>
              </w:divBdr>
            </w:div>
          </w:divsChild>
        </w:div>
        <w:div w:id="1527787824">
          <w:marLeft w:val="0"/>
          <w:marRight w:val="0"/>
          <w:marTop w:val="0"/>
          <w:marBottom w:val="0"/>
          <w:divBdr>
            <w:top w:val="none" w:sz="0" w:space="0" w:color="auto"/>
            <w:left w:val="none" w:sz="0" w:space="0" w:color="auto"/>
            <w:bottom w:val="none" w:sz="0" w:space="0" w:color="auto"/>
            <w:right w:val="none" w:sz="0" w:space="0" w:color="auto"/>
          </w:divBdr>
          <w:divsChild>
            <w:div w:id="2054115735">
              <w:marLeft w:val="0"/>
              <w:marRight w:val="0"/>
              <w:marTop w:val="0"/>
              <w:marBottom w:val="0"/>
              <w:divBdr>
                <w:top w:val="none" w:sz="0" w:space="0" w:color="auto"/>
                <w:left w:val="none" w:sz="0" w:space="0" w:color="auto"/>
                <w:bottom w:val="none" w:sz="0" w:space="0" w:color="auto"/>
                <w:right w:val="none" w:sz="0" w:space="0" w:color="auto"/>
              </w:divBdr>
            </w:div>
            <w:div w:id="222985045">
              <w:marLeft w:val="0"/>
              <w:marRight w:val="0"/>
              <w:marTop w:val="0"/>
              <w:marBottom w:val="0"/>
              <w:divBdr>
                <w:top w:val="none" w:sz="0" w:space="0" w:color="auto"/>
                <w:left w:val="none" w:sz="0" w:space="0" w:color="auto"/>
                <w:bottom w:val="none" w:sz="0" w:space="0" w:color="auto"/>
                <w:right w:val="none" w:sz="0" w:space="0" w:color="auto"/>
              </w:divBdr>
              <w:divsChild>
                <w:div w:id="186723198">
                  <w:marLeft w:val="0"/>
                  <w:marRight w:val="0"/>
                  <w:marTop w:val="0"/>
                  <w:marBottom w:val="0"/>
                  <w:divBdr>
                    <w:top w:val="none" w:sz="0" w:space="0" w:color="auto"/>
                    <w:left w:val="none" w:sz="0" w:space="0" w:color="auto"/>
                    <w:bottom w:val="none" w:sz="0" w:space="0" w:color="auto"/>
                    <w:right w:val="none" w:sz="0" w:space="0" w:color="auto"/>
                  </w:divBdr>
                  <w:divsChild>
                    <w:div w:id="9880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5633">
      <w:bodyDiv w:val="1"/>
      <w:marLeft w:val="0"/>
      <w:marRight w:val="0"/>
      <w:marTop w:val="0"/>
      <w:marBottom w:val="0"/>
      <w:divBdr>
        <w:top w:val="none" w:sz="0" w:space="0" w:color="auto"/>
        <w:left w:val="none" w:sz="0" w:space="0" w:color="auto"/>
        <w:bottom w:val="none" w:sz="0" w:space="0" w:color="auto"/>
        <w:right w:val="none" w:sz="0" w:space="0" w:color="auto"/>
      </w:divBdr>
      <w:divsChild>
        <w:div w:id="1070228812">
          <w:marLeft w:val="0"/>
          <w:marRight w:val="0"/>
          <w:marTop w:val="0"/>
          <w:marBottom w:val="0"/>
          <w:divBdr>
            <w:top w:val="none" w:sz="0" w:space="0" w:color="auto"/>
            <w:left w:val="none" w:sz="0" w:space="0" w:color="auto"/>
            <w:bottom w:val="none" w:sz="0" w:space="0" w:color="auto"/>
            <w:right w:val="none" w:sz="0" w:space="0" w:color="auto"/>
          </w:divBdr>
          <w:divsChild>
            <w:div w:id="61416683">
              <w:marLeft w:val="0"/>
              <w:marRight w:val="0"/>
              <w:marTop w:val="0"/>
              <w:marBottom w:val="0"/>
              <w:divBdr>
                <w:top w:val="none" w:sz="0" w:space="0" w:color="auto"/>
                <w:left w:val="none" w:sz="0" w:space="0" w:color="auto"/>
                <w:bottom w:val="none" w:sz="0" w:space="0" w:color="auto"/>
                <w:right w:val="none" w:sz="0" w:space="0" w:color="auto"/>
              </w:divBdr>
            </w:div>
            <w:div w:id="174807070">
              <w:marLeft w:val="0"/>
              <w:marRight w:val="0"/>
              <w:marTop w:val="0"/>
              <w:marBottom w:val="0"/>
              <w:divBdr>
                <w:top w:val="none" w:sz="0" w:space="0" w:color="auto"/>
                <w:left w:val="none" w:sz="0" w:space="0" w:color="auto"/>
                <w:bottom w:val="none" w:sz="0" w:space="0" w:color="auto"/>
                <w:right w:val="none" w:sz="0" w:space="0" w:color="auto"/>
              </w:divBdr>
              <w:divsChild>
                <w:div w:id="1472290983">
                  <w:marLeft w:val="0"/>
                  <w:marRight w:val="0"/>
                  <w:marTop w:val="0"/>
                  <w:marBottom w:val="0"/>
                  <w:divBdr>
                    <w:top w:val="none" w:sz="0" w:space="0" w:color="auto"/>
                    <w:left w:val="none" w:sz="0" w:space="0" w:color="auto"/>
                    <w:bottom w:val="none" w:sz="0" w:space="0" w:color="auto"/>
                    <w:right w:val="none" w:sz="0" w:space="0" w:color="auto"/>
                  </w:divBdr>
                  <w:divsChild>
                    <w:div w:id="17094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059327">
              <w:marLeft w:val="0"/>
              <w:marRight w:val="0"/>
              <w:marTop w:val="0"/>
              <w:marBottom w:val="0"/>
              <w:divBdr>
                <w:top w:val="none" w:sz="0" w:space="0" w:color="auto"/>
                <w:left w:val="none" w:sz="0" w:space="0" w:color="auto"/>
                <w:bottom w:val="none" w:sz="0" w:space="0" w:color="auto"/>
                <w:right w:val="none" w:sz="0" w:space="0" w:color="auto"/>
              </w:divBdr>
            </w:div>
          </w:divsChild>
        </w:div>
        <w:div w:id="1805584223">
          <w:marLeft w:val="0"/>
          <w:marRight w:val="0"/>
          <w:marTop w:val="0"/>
          <w:marBottom w:val="0"/>
          <w:divBdr>
            <w:top w:val="none" w:sz="0" w:space="0" w:color="auto"/>
            <w:left w:val="none" w:sz="0" w:space="0" w:color="auto"/>
            <w:bottom w:val="none" w:sz="0" w:space="0" w:color="auto"/>
            <w:right w:val="none" w:sz="0" w:space="0" w:color="auto"/>
          </w:divBdr>
          <w:divsChild>
            <w:div w:id="1106774837">
              <w:marLeft w:val="0"/>
              <w:marRight w:val="0"/>
              <w:marTop w:val="0"/>
              <w:marBottom w:val="0"/>
              <w:divBdr>
                <w:top w:val="none" w:sz="0" w:space="0" w:color="auto"/>
                <w:left w:val="none" w:sz="0" w:space="0" w:color="auto"/>
                <w:bottom w:val="none" w:sz="0" w:space="0" w:color="auto"/>
                <w:right w:val="none" w:sz="0" w:space="0" w:color="auto"/>
              </w:divBdr>
            </w:div>
          </w:divsChild>
        </w:div>
        <w:div w:id="1361930814">
          <w:marLeft w:val="0"/>
          <w:marRight w:val="0"/>
          <w:marTop w:val="0"/>
          <w:marBottom w:val="0"/>
          <w:divBdr>
            <w:top w:val="none" w:sz="0" w:space="0" w:color="auto"/>
            <w:left w:val="none" w:sz="0" w:space="0" w:color="auto"/>
            <w:bottom w:val="none" w:sz="0" w:space="0" w:color="auto"/>
            <w:right w:val="none" w:sz="0" w:space="0" w:color="auto"/>
          </w:divBdr>
          <w:divsChild>
            <w:div w:id="2040817902">
              <w:marLeft w:val="0"/>
              <w:marRight w:val="0"/>
              <w:marTop w:val="0"/>
              <w:marBottom w:val="0"/>
              <w:divBdr>
                <w:top w:val="none" w:sz="0" w:space="0" w:color="auto"/>
                <w:left w:val="none" w:sz="0" w:space="0" w:color="auto"/>
                <w:bottom w:val="none" w:sz="0" w:space="0" w:color="auto"/>
                <w:right w:val="none" w:sz="0" w:space="0" w:color="auto"/>
              </w:divBdr>
            </w:div>
            <w:div w:id="1983806348">
              <w:marLeft w:val="0"/>
              <w:marRight w:val="0"/>
              <w:marTop w:val="0"/>
              <w:marBottom w:val="0"/>
              <w:divBdr>
                <w:top w:val="none" w:sz="0" w:space="0" w:color="auto"/>
                <w:left w:val="none" w:sz="0" w:space="0" w:color="auto"/>
                <w:bottom w:val="none" w:sz="0" w:space="0" w:color="auto"/>
                <w:right w:val="none" w:sz="0" w:space="0" w:color="auto"/>
              </w:divBdr>
              <w:divsChild>
                <w:div w:id="1568882192">
                  <w:marLeft w:val="0"/>
                  <w:marRight w:val="0"/>
                  <w:marTop w:val="0"/>
                  <w:marBottom w:val="0"/>
                  <w:divBdr>
                    <w:top w:val="none" w:sz="0" w:space="0" w:color="auto"/>
                    <w:left w:val="none" w:sz="0" w:space="0" w:color="auto"/>
                    <w:bottom w:val="none" w:sz="0" w:space="0" w:color="auto"/>
                    <w:right w:val="none" w:sz="0" w:space="0" w:color="auto"/>
                  </w:divBdr>
                  <w:divsChild>
                    <w:div w:id="1837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11284">
              <w:marLeft w:val="0"/>
              <w:marRight w:val="0"/>
              <w:marTop w:val="0"/>
              <w:marBottom w:val="0"/>
              <w:divBdr>
                <w:top w:val="none" w:sz="0" w:space="0" w:color="auto"/>
                <w:left w:val="none" w:sz="0" w:space="0" w:color="auto"/>
                <w:bottom w:val="none" w:sz="0" w:space="0" w:color="auto"/>
                <w:right w:val="none" w:sz="0" w:space="0" w:color="auto"/>
              </w:divBdr>
            </w:div>
          </w:divsChild>
        </w:div>
        <w:div w:id="179973711">
          <w:marLeft w:val="0"/>
          <w:marRight w:val="0"/>
          <w:marTop w:val="0"/>
          <w:marBottom w:val="0"/>
          <w:divBdr>
            <w:top w:val="none" w:sz="0" w:space="0" w:color="auto"/>
            <w:left w:val="none" w:sz="0" w:space="0" w:color="auto"/>
            <w:bottom w:val="none" w:sz="0" w:space="0" w:color="auto"/>
            <w:right w:val="none" w:sz="0" w:space="0" w:color="auto"/>
          </w:divBdr>
          <w:divsChild>
            <w:div w:id="1513455126">
              <w:marLeft w:val="0"/>
              <w:marRight w:val="0"/>
              <w:marTop w:val="0"/>
              <w:marBottom w:val="0"/>
              <w:divBdr>
                <w:top w:val="none" w:sz="0" w:space="0" w:color="auto"/>
                <w:left w:val="none" w:sz="0" w:space="0" w:color="auto"/>
                <w:bottom w:val="none" w:sz="0" w:space="0" w:color="auto"/>
                <w:right w:val="none" w:sz="0" w:space="0" w:color="auto"/>
              </w:divBdr>
            </w:div>
            <w:div w:id="822817983">
              <w:marLeft w:val="0"/>
              <w:marRight w:val="0"/>
              <w:marTop w:val="0"/>
              <w:marBottom w:val="0"/>
              <w:divBdr>
                <w:top w:val="none" w:sz="0" w:space="0" w:color="auto"/>
                <w:left w:val="none" w:sz="0" w:space="0" w:color="auto"/>
                <w:bottom w:val="none" w:sz="0" w:space="0" w:color="auto"/>
                <w:right w:val="none" w:sz="0" w:space="0" w:color="auto"/>
              </w:divBdr>
              <w:divsChild>
                <w:div w:id="1071806964">
                  <w:marLeft w:val="0"/>
                  <w:marRight w:val="0"/>
                  <w:marTop w:val="0"/>
                  <w:marBottom w:val="0"/>
                  <w:divBdr>
                    <w:top w:val="none" w:sz="0" w:space="0" w:color="auto"/>
                    <w:left w:val="none" w:sz="0" w:space="0" w:color="auto"/>
                    <w:bottom w:val="none" w:sz="0" w:space="0" w:color="auto"/>
                    <w:right w:val="none" w:sz="0" w:space="0" w:color="auto"/>
                  </w:divBdr>
                  <w:divsChild>
                    <w:div w:id="10386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3430">
              <w:marLeft w:val="0"/>
              <w:marRight w:val="0"/>
              <w:marTop w:val="0"/>
              <w:marBottom w:val="0"/>
              <w:divBdr>
                <w:top w:val="none" w:sz="0" w:space="0" w:color="auto"/>
                <w:left w:val="none" w:sz="0" w:space="0" w:color="auto"/>
                <w:bottom w:val="none" w:sz="0" w:space="0" w:color="auto"/>
                <w:right w:val="none" w:sz="0" w:space="0" w:color="auto"/>
              </w:divBdr>
            </w:div>
          </w:divsChild>
        </w:div>
        <w:div w:id="1835024067">
          <w:marLeft w:val="0"/>
          <w:marRight w:val="0"/>
          <w:marTop w:val="0"/>
          <w:marBottom w:val="0"/>
          <w:divBdr>
            <w:top w:val="none" w:sz="0" w:space="0" w:color="auto"/>
            <w:left w:val="none" w:sz="0" w:space="0" w:color="auto"/>
            <w:bottom w:val="none" w:sz="0" w:space="0" w:color="auto"/>
            <w:right w:val="none" w:sz="0" w:space="0" w:color="auto"/>
          </w:divBdr>
          <w:divsChild>
            <w:div w:id="1679194850">
              <w:marLeft w:val="0"/>
              <w:marRight w:val="0"/>
              <w:marTop w:val="0"/>
              <w:marBottom w:val="0"/>
              <w:divBdr>
                <w:top w:val="none" w:sz="0" w:space="0" w:color="auto"/>
                <w:left w:val="none" w:sz="0" w:space="0" w:color="auto"/>
                <w:bottom w:val="none" w:sz="0" w:space="0" w:color="auto"/>
                <w:right w:val="none" w:sz="0" w:space="0" w:color="auto"/>
              </w:divBdr>
            </w:div>
            <w:div w:id="1936671564">
              <w:marLeft w:val="0"/>
              <w:marRight w:val="0"/>
              <w:marTop w:val="0"/>
              <w:marBottom w:val="0"/>
              <w:divBdr>
                <w:top w:val="none" w:sz="0" w:space="0" w:color="auto"/>
                <w:left w:val="none" w:sz="0" w:space="0" w:color="auto"/>
                <w:bottom w:val="none" w:sz="0" w:space="0" w:color="auto"/>
                <w:right w:val="none" w:sz="0" w:space="0" w:color="auto"/>
              </w:divBdr>
              <w:divsChild>
                <w:div w:id="564801015">
                  <w:marLeft w:val="0"/>
                  <w:marRight w:val="0"/>
                  <w:marTop w:val="0"/>
                  <w:marBottom w:val="0"/>
                  <w:divBdr>
                    <w:top w:val="none" w:sz="0" w:space="0" w:color="auto"/>
                    <w:left w:val="none" w:sz="0" w:space="0" w:color="auto"/>
                    <w:bottom w:val="none" w:sz="0" w:space="0" w:color="auto"/>
                    <w:right w:val="none" w:sz="0" w:space="0" w:color="auto"/>
                  </w:divBdr>
                  <w:divsChild>
                    <w:div w:id="12738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90689">
      <w:bodyDiv w:val="1"/>
      <w:marLeft w:val="0"/>
      <w:marRight w:val="0"/>
      <w:marTop w:val="0"/>
      <w:marBottom w:val="0"/>
      <w:divBdr>
        <w:top w:val="none" w:sz="0" w:space="0" w:color="auto"/>
        <w:left w:val="none" w:sz="0" w:space="0" w:color="auto"/>
        <w:bottom w:val="none" w:sz="0" w:space="0" w:color="auto"/>
        <w:right w:val="none" w:sz="0" w:space="0" w:color="auto"/>
      </w:divBdr>
    </w:div>
    <w:div w:id="1917087301">
      <w:bodyDiv w:val="1"/>
      <w:marLeft w:val="0"/>
      <w:marRight w:val="0"/>
      <w:marTop w:val="0"/>
      <w:marBottom w:val="0"/>
      <w:divBdr>
        <w:top w:val="none" w:sz="0" w:space="0" w:color="auto"/>
        <w:left w:val="none" w:sz="0" w:space="0" w:color="auto"/>
        <w:bottom w:val="none" w:sz="0" w:space="0" w:color="auto"/>
        <w:right w:val="none" w:sz="0" w:space="0" w:color="auto"/>
      </w:divBdr>
    </w:div>
    <w:div w:id="1963533991">
      <w:bodyDiv w:val="1"/>
      <w:marLeft w:val="0"/>
      <w:marRight w:val="0"/>
      <w:marTop w:val="0"/>
      <w:marBottom w:val="0"/>
      <w:divBdr>
        <w:top w:val="none" w:sz="0" w:space="0" w:color="auto"/>
        <w:left w:val="none" w:sz="0" w:space="0" w:color="auto"/>
        <w:bottom w:val="none" w:sz="0" w:space="0" w:color="auto"/>
        <w:right w:val="none" w:sz="0" w:space="0" w:color="auto"/>
      </w:divBdr>
    </w:div>
    <w:div w:id="2031174536">
      <w:bodyDiv w:val="1"/>
      <w:marLeft w:val="0"/>
      <w:marRight w:val="0"/>
      <w:marTop w:val="0"/>
      <w:marBottom w:val="0"/>
      <w:divBdr>
        <w:top w:val="none" w:sz="0" w:space="0" w:color="auto"/>
        <w:left w:val="none" w:sz="0" w:space="0" w:color="auto"/>
        <w:bottom w:val="none" w:sz="0" w:space="0" w:color="auto"/>
        <w:right w:val="none" w:sz="0" w:space="0" w:color="auto"/>
      </w:divBdr>
      <w:divsChild>
        <w:div w:id="425661941">
          <w:marLeft w:val="0"/>
          <w:marRight w:val="0"/>
          <w:marTop w:val="0"/>
          <w:marBottom w:val="0"/>
          <w:divBdr>
            <w:top w:val="none" w:sz="0" w:space="0" w:color="auto"/>
            <w:left w:val="none" w:sz="0" w:space="0" w:color="auto"/>
            <w:bottom w:val="none" w:sz="0" w:space="0" w:color="auto"/>
            <w:right w:val="none" w:sz="0" w:space="0" w:color="auto"/>
          </w:divBdr>
          <w:divsChild>
            <w:div w:id="812018189">
              <w:marLeft w:val="0"/>
              <w:marRight w:val="0"/>
              <w:marTop w:val="0"/>
              <w:marBottom w:val="0"/>
              <w:divBdr>
                <w:top w:val="none" w:sz="0" w:space="0" w:color="auto"/>
                <w:left w:val="none" w:sz="0" w:space="0" w:color="auto"/>
                <w:bottom w:val="none" w:sz="0" w:space="0" w:color="auto"/>
                <w:right w:val="none" w:sz="0" w:space="0" w:color="auto"/>
              </w:divBdr>
            </w:div>
            <w:div w:id="1054768710">
              <w:marLeft w:val="0"/>
              <w:marRight w:val="0"/>
              <w:marTop w:val="0"/>
              <w:marBottom w:val="0"/>
              <w:divBdr>
                <w:top w:val="none" w:sz="0" w:space="0" w:color="auto"/>
                <w:left w:val="none" w:sz="0" w:space="0" w:color="auto"/>
                <w:bottom w:val="none" w:sz="0" w:space="0" w:color="auto"/>
                <w:right w:val="none" w:sz="0" w:space="0" w:color="auto"/>
              </w:divBdr>
              <w:divsChild>
                <w:div w:id="1139032514">
                  <w:marLeft w:val="0"/>
                  <w:marRight w:val="0"/>
                  <w:marTop w:val="0"/>
                  <w:marBottom w:val="0"/>
                  <w:divBdr>
                    <w:top w:val="none" w:sz="0" w:space="0" w:color="auto"/>
                    <w:left w:val="none" w:sz="0" w:space="0" w:color="auto"/>
                    <w:bottom w:val="none" w:sz="0" w:space="0" w:color="auto"/>
                    <w:right w:val="none" w:sz="0" w:space="0" w:color="auto"/>
                  </w:divBdr>
                  <w:divsChild>
                    <w:div w:id="2218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2021">
              <w:marLeft w:val="0"/>
              <w:marRight w:val="0"/>
              <w:marTop w:val="0"/>
              <w:marBottom w:val="0"/>
              <w:divBdr>
                <w:top w:val="none" w:sz="0" w:space="0" w:color="auto"/>
                <w:left w:val="none" w:sz="0" w:space="0" w:color="auto"/>
                <w:bottom w:val="none" w:sz="0" w:space="0" w:color="auto"/>
                <w:right w:val="none" w:sz="0" w:space="0" w:color="auto"/>
              </w:divBdr>
            </w:div>
          </w:divsChild>
        </w:div>
        <w:div w:id="2027519382">
          <w:marLeft w:val="0"/>
          <w:marRight w:val="0"/>
          <w:marTop w:val="0"/>
          <w:marBottom w:val="0"/>
          <w:divBdr>
            <w:top w:val="none" w:sz="0" w:space="0" w:color="auto"/>
            <w:left w:val="none" w:sz="0" w:space="0" w:color="auto"/>
            <w:bottom w:val="none" w:sz="0" w:space="0" w:color="auto"/>
            <w:right w:val="none" w:sz="0" w:space="0" w:color="auto"/>
          </w:divBdr>
          <w:divsChild>
            <w:div w:id="817697156">
              <w:marLeft w:val="0"/>
              <w:marRight w:val="0"/>
              <w:marTop w:val="0"/>
              <w:marBottom w:val="0"/>
              <w:divBdr>
                <w:top w:val="none" w:sz="0" w:space="0" w:color="auto"/>
                <w:left w:val="none" w:sz="0" w:space="0" w:color="auto"/>
                <w:bottom w:val="none" w:sz="0" w:space="0" w:color="auto"/>
                <w:right w:val="none" w:sz="0" w:space="0" w:color="auto"/>
              </w:divBdr>
            </w:div>
          </w:divsChild>
        </w:div>
        <w:div w:id="1458987551">
          <w:marLeft w:val="0"/>
          <w:marRight w:val="0"/>
          <w:marTop w:val="0"/>
          <w:marBottom w:val="0"/>
          <w:divBdr>
            <w:top w:val="none" w:sz="0" w:space="0" w:color="auto"/>
            <w:left w:val="none" w:sz="0" w:space="0" w:color="auto"/>
            <w:bottom w:val="none" w:sz="0" w:space="0" w:color="auto"/>
            <w:right w:val="none" w:sz="0" w:space="0" w:color="auto"/>
          </w:divBdr>
          <w:divsChild>
            <w:div w:id="1567840860">
              <w:marLeft w:val="0"/>
              <w:marRight w:val="0"/>
              <w:marTop w:val="0"/>
              <w:marBottom w:val="0"/>
              <w:divBdr>
                <w:top w:val="none" w:sz="0" w:space="0" w:color="auto"/>
                <w:left w:val="none" w:sz="0" w:space="0" w:color="auto"/>
                <w:bottom w:val="none" w:sz="0" w:space="0" w:color="auto"/>
                <w:right w:val="none" w:sz="0" w:space="0" w:color="auto"/>
              </w:divBdr>
            </w:div>
            <w:div w:id="1510682870">
              <w:marLeft w:val="0"/>
              <w:marRight w:val="0"/>
              <w:marTop w:val="0"/>
              <w:marBottom w:val="0"/>
              <w:divBdr>
                <w:top w:val="none" w:sz="0" w:space="0" w:color="auto"/>
                <w:left w:val="none" w:sz="0" w:space="0" w:color="auto"/>
                <w:bottom w:val="none" w:sz="0" w:space="0" w:color="auto"/>
                <w:right w:val="none" w:sz="0" w:space="0" w:color="auto"/>
              </w:divBdr>
              <w:divsChild>
                <w:div w:id="90901267">
                  <w:marLeft w:val="0"/>
                  <w:marRight w:val="0"/>
                  <w:marTop w:val="0"/>
                  <w:marBottom w:val="0"/>
                  <w:divBdr>
                    <w:top w:val="none" w:sz="0" w:space="0" w:color="auto"/>
                    <w:left w:val="none" w:sz="0" w:space="0" w:color="auto"/>
                    <w:bottom w:val="none" w:sz="0" w:space="0" w:color="auto"/>
                    <w:right w:val="none" w:sz="0" w:space="0" w:color="auto"/>
                  </w:divBdr>
                  <w:divsChild>
                    <w:div w:id="5533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6508">
              <w:marLeft w:val="0"/>
              <w:marRight w:val="0"/>
              <w:marTop w:val="0"/>
              <w:marBottom w:val="0"/>
              <w:divBdr>
                <w:top w:val="none" w:sz="0" w:space="0" w:color="auto"/>
                <w:left w:val="none" w:sz="0" w:space="0" w:color="auto"/>
                <w:bottom w:val="none" w:sz="0" w:space="0" w:color="auto"/>
                <w:right w:val="none" w:sz="0" w:space="0" w:color="auto"/>
              </w:divBdr>
            </w:div>
          </w:divsChild>
        </w:div>
        <w:div w:id="1435979417">
          <w:marLeft w:val="0"/>
          <w:marRight w:val="0"/>
          <w:marTop w:val="0"/>
          <w:marBottom w:val="0"/>
          <w:divBdr>
            <w:top w:val="none" w:sz="0" w:space="0" w:color="auto"/>
            <w:left w:val="none" w:sz="0" w:space="0" w:color="auto"/>
            <w:bottom w:val="none" w:sz="0" w:space="0" w:color="auto"/>
            <w:right w:val="none" w:sz="0" w:space="0" w:color="auto"/>
          </w:divBdr>
          <w:divsChild>
            <w:div w:id="1666661072">
              <w:marLeft w:val="0"/>
              <w:marRight w:val="0"/>
              <w:marTop w:val="0"/>
              <w:marBottom w:val="0"/>
              <w:divBdr>
                <w:top w:val="none" w:sz="0" w:space="0" w:color="auto"/>
                <w:left w:val="none" w:sz="0" w:space="0" w:color="auto"/>
                <w:bottom w:val="none" w:sz="0" w:space="0" w:color="auto"/>
                <w:right w:val="none" w:sz="0" w:space="0" w:color="auto"/>
              </w:divBdr>
            </w:div>
            <w:div w:id="1765220747">
              <w:marLeft w:val="0"/>
              <w:marRight w:val="0"/>
              <w:marTop w:val="0"/>
              <w:marBottom w:val="0"/>
              <w:divBdr>
                <w:top w:val="none" w:sz="0" w:space="0" w:color="auto"/>
                <w:left w:val="none" w:sz="0" w:space="0" w:color="auto"/>
                <w:bottom w:val="none" w:sz="0" w:space="0" w:color="auto"/>
                <w:right w:val="none" w:sz="0" w:space="0" w:color="auto"/>
              </w:divBdr>
              <w:divsChild>
                <w:div w:id="1676572226">
                  <w:marLeft w:val="0"/>
                  <w:marRight w:val="0"/>
                  <w:marTop w:val="0"/>
                  <w:marBottom w:val="0"/>
                  <w:divBdr>
                    <w:top w:val="none" w:sz="0" w:space="0" w:color="auto"/>
                    <w:left w:val="none" w:sz="0" w:space="0" w:color="auto"/>
                    <w:bottom w:val="none" w:sz="0" w:space="0" w:color="auto"/>
                    <w:right w:val="none" w:sz="0" w:space="0" w:color="auto"/>
                  </w:divBdr>
                  <w:divsChild>
                    <w:div w:id="156953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2219">
              <w:marLeft w:val="0"/>
              <w:marRight w:val="0"/>
              <w:marTop w:val="0"/>
              <w:marBottom w:val="0"/>
              <w:divBdr>
                <w:top w:val="none" w:sz="0" w:space="0" w:color="auto"/>
                <w:left w:val="none" w:sz="0" w:space="0" w:color="auto"/>
                <w:bottom w:val="none" w:sz="0" w:space="0" w:color="auto"/>
                <w:right w:val="none" w:sz="0" w:space="0" w:color="auto"/>
              </w:divBdr>
            </w:div>
          </w:divsChild>
        </w:div>
        <w:div w:id="82462118">
          <w:marLeft w:val="0"/>
          <w:marRight w:val="0"/>
          <w:marTop w:val="0"/>
          <w:marBottom w:val="0"/>
          <w:divBdr>
            <w:top w:val="none" w:sz="0" w:space="0" w:color="auto"/>
            <w:left w:val="none" w:sz="0" w:space="0" w:color="auto"/>
            <w:bottom w:val="none" w:sz="0" w:space="0" w:color="auto"/>
            <w:right w:val="none" w:sz="0" w:space="0" w:color="auto"/>
          </w:divBdr>
          <w:divsChild>
            <w:div w:id="785538026">
              <w:marLeft w:val="0"/>
              <w:marRight w:val="0"/>
              <w:marTop w:val="0"/>
              <w:marBottom w:val="0"/>
              <w:divBdr>
                <w:top w:val="none" w:sz="0" w:space="0" w:color="auto"/>
                <w:left w:val="none" w:sz="0" w:space="0" w:color="auto"/>
                <w:bottom w:val="none" w:sz="0" w:space="0" w:color="auto"/>
                <w:right w:val="none" w:sz="0" w:space="0" w:color="auto"/>
              </w:divBdr>
            </w:div>
            <w:div w:id="429089056">
              <w:marLeft w:val="0"/>
              <w:marRight w:val="0"/>
              <w:marTop w:val="0"/>
              <w:marBottom w:val="0"/>
              <w:divBdr>
                <w:top w:val="none" w:sz="0" w:space="0" w:color="auto"/>
                <w:left w:val="none" w:sz="0" w:space="0" w:color="auto"/>
                <w:bottom w:val="none" w:sz="0" w:space="0" w:color="auto"/>
                <w:right w:val="none" w:sz="0" w:space="0" w:color="auto"/>
              </w:divBdr>
              <w:divsChild>
                <w:div w:id="95712275">
                  <w:marLeft w:val="0"/>
                  <w:marRight w:val="0"/>
                  <w:marTop w:val="0"/>
                  <w:marBottom w:val="0"/>
                  <w:divBdr>
                    <w:top w:val="none" w:sz="0" w:space="0" w:color="auto"/>
                    <w:left w:val="none" w:sz="0" w:space="0" w:color="auto"/>
                    <w:bottom w:val="none" w:sz="0" w:space="0" w:color="auto"/>
                    <w:right w:val="none" w:sz="0" w:space="0" w:color="auto"/>
                  </w:divBdr>
                  <w:divsChild>
                    <w:div w:id="13690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2911</TotalTime>
  <Pages>23</Pages>
  <Words>10442</Words>
  <Characters>59526</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Yury</dc:creator>
  <cp:keywords/>
  <dc:description/>
  <cp:lastModifiedBy>Yury</cp:lastModifiedBy>
  <cp:revision>33</cp:revision>
  <dcterms:created xsi:type="dcterms:W3CDTF">2025-05-18T11:49:00Z</dcterms:created>
  <dcterms:modified xsi:type="dcterms:W3CDTF">2025-05-20T14:06:00Z</dcterms:modified>
</cp:coreProperties>
</file>