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E3902" w14:textId="2B5C28F3" w:rsidR="00791537" w:rsidRPr="008616D9" w:rsidRDefault="00791537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</w:rPr>
        <w:t>Outgoing inspection by barcode scanning</w:t>
      </w:r>
    </w:p>
    <w:p w14:paraId="0D3DE3A9" w14:textId="22D2803C" w:rsidR="00791537" w:rsidRDefault="00E50917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</w:rPr>
        <w:tab/>
        <w:t xml:space="preserve">Good morning everyone. We would like to present outgoing inspection by barcode scanning project. This project </w:t>
      </w:r>
      <w:r w:rsidR="00BC6AE4" w:rsidRPr="008616D9">
        <w:rPr>
          <w:rFonts w:ascii="TH Sarabun New" w:hAnsi="TH Sarabun New" w:cs="TH Sarabun New" w:hint="cs"/>
          <w:sz w:val="32"/>
          <w:szCs w:val="32"/>
        </w:rPr>
        <w:t>was</w:t>
      </w:r>
      <w:r w:rsidRPr="008616D9">
        <w:rPr>
          <w:rFonts w:ascii="TH Sarabun New" w:hAnsi="TH Sarabun New" w:cs="TH Sarabun New" w:hint="cs"/>
          <w:sz w:val="32"/>
          <w:szCs w:val="32"/>
        </w:rPr>
        <w:t xml:space="preserve"> created for help OQC section </w:t>
      </w:r>
      <w:r w:rsidR="00FE7149" w:rsidRPr="008616D9">
        <w:rPr>
          <w:rFonts w:ascii="TH Sarabun New" w:hAnsi="TH Sarabun New" w:cs="TH Sarabun New" w:hint="cs"/>
          <w:sz w:val="32"/>
          <w:szCs w:val="32"/>
        </w:rPr>
        <w:t>to</w:t>
      </w:r>
      <w:r w:rsidRPr="008616D9">
        <w:rPr>
          <w:rFonts w:ascii="TH Sarabun New" w:hAnsi="TH Sarabun New" w:cs="TH Sarabun New" w:hint="cs"/>
          <w:sz w:val="32"/>
          <w:szCs w:val="32"/>
        </w:rPr>
        <w:t xml:space="preserve"> check</w:t>
      </w:r>
      <w:r w:rsidR="005929DD" w:rsidRPr="008616D9">
        <w:rPr>
          <w:rFonts w:ascii="TH Sarabun New" w:hAnsi="TH Sarabun New" w:cs="TH Sarabun New" w:hint="cs"/>
          <w:sz w:val="32"/>
          <w:szCs w:val="32"/>
        </w:rPr>
        <w:t xml:space="preserve"> products </w:t>
      </w:r>
      <w:r w:rsidR="00FE7149" w:rsidRPr="008616D9">
        <w:rPr>
          <w:rFonts w:ascii="TH Sarabun New" w:hAnsi="TH Sarabun New" w:cs="TH Sarabun New" w:hint="cs"/>
          <w:sz w:val="32"/>
          <w:szCs w:val="32"/>
        </w:rPr>
        <w:t xml:space="preserve">faster and </w:t>
      </w:r>
      <w:r w:rsidR="005929DD" w:rsidRPr="008616D9">
        <w:rPr>
          <w:rFonts w:ascii="TH Sarabun New" w:hAnsi="TH Sarabun New" w:cs="TH Sarabun New" w:hint="cs"/>
          <w:sz w:val="32"/>
          <w:szCs w:val="32"/>
        </w:rPr>
        <w:t>correctly and make sure that those products are perfect</w:t>
      </w:r>
      <w:r w:rsidR="00BC6AE4" w:rsidRPr="008616D9">
        <w:rPr>
          <w:rFonts w:ascii="TH Sarabun New" w:hAnsi="TH Sarabun New" w:cs="TH Sarabun New" w:hint="cs"/>
          <w:sz w:val="32"/>
          <w:szCs w:val="32"/>
        </w:rPr>
        <w:t xml:space="preserve"> before </w:t>
      </w:r>
      <w:r w:rsidR="00FE7149" w:rsidRPr="008616D9">
        <w:rPr>
          <w:rFonts w:ascii="TH Sarabun New" w:hAnsi="TH Sarabun New" w:cs="TH Sarabun New" w:hint="cs"/>
          <w:sz w:val="32"/>
          <w:szCs w:val="32"/>
        </w:rPr>
        <w:t>product</w:t>
      </w:r>
      <w:r w:rsidR="00BC6AE4" w:rsidRPr="008616D9">
        <w:rPr>
          <w:rFonts w:ascii="TH Sarabun New" w:hAnsi="TH Sarabun New" w:cs="TH Sarabun New" w:hint="cs"/>
          <w:sz w:val="32"/>
          <w:szCs w:val="32"/>
        </w:rPr>
        <w:t>s</w:t>
      </w:r>
      <w:r w:rsidR="00FE7149" w:rsidRPr="008616D9">
        <w:rPr>
          <w:rFonts w:ascii="TH Sarabun New" w:hAnsi="TH Sarabun New" w:cs="TH Sarabun New" w:hint="cs"/>
          <w:sz w:val="32"/>
          <w:szCs w:val="32"/>
        </w:rPr>
        <w:t xml:space="preserve"> </w:t>
      </w:r>
      <w:r w:rsidR="005929DD" w:rsidRPr="008616D9">
        <w:rPr>
          <w:rFonts w:ascii="TH Sarabun New" w:hAnsi="TH Sarabun New" w:cs="TH Sarabun New" w:hint="cs"/>
          <w:sz w:val="32"/>
          <w:szCs w:val="32"/>
        </w:rPr>
        <w:t>are</w:t>
      </w:r>
      <w:r w:rsidR="00FE7149" w:rsidRPr="008616D9">
        <w:rPr>
          <w:rFonts w:ascii="TH Sarabun New" w:hAnsi="TH Sarabun New" w:cs="TH Sarabun New" w:hint="cs"/>
          <w:sz w:val="32"/>
          <w:szCs w:val="32"/>
        </w:rPr>
        <w:t xml:space="preserve"> sent to customer</w:t>
      </w:r>
      <w:r w:rsidR="005929DD" w:rsidRPr="008616D9">
        <w:rPr>
          <w:rFonts w:ascii="TH Sarabun New" w:hAnsi="TH Sarabun New" w:cs="TH Sarabun New" w:hint="cs"/>
          <w:sz w:val="32"/>
          <w:szCs w:val="32"/>
        </w:rPr>
        <w:t>s</w:t>
      </w:r>
      <w:r w:rsidR="00FE7149" w:rsidRPr="008616D9">
        <w:rPr>
          <w:rFonts w:ascii="TH Sarabun New" w:hAnsi="TH Sarabun New" w:cs="TH Sarabun New" w:hint="cs"/>
          <w:sz w:val="32"/>
          <w:szCs w:val="32"/>
        </w:rPr>
        <w:t xml:space="preserve">. </w:t>
      </w:r>
      <w:r w:rsidR="008C546E">
        <w:rPr>
          <w:rFonts w:ascii="TH Sarabun New" w:hAnsi="TH Sarabun New" w:cs="TH Sarabun New"/>
          <w:sz w:val="32"/>
          <w:szCs w:val="32"/>
        </w:rPr>
        <w:t xml:space="preserve">Change inspection process from manual check to barcode scan. </w:t>
      </w:r>
      <w:r w:rsidR="00FE7149" w:rsidRPr="008616D9">
        <w:rPr>
          <w:rFonts w:ascii="TH Sarabun New" w:hAnsi="TH Sarabun New" w:cs="TH Sarabun New" w:hint="cs"/>
          <w:sz w:val="32"/>
          <w:szCs w:val="32"/>
        </w:rPr>
        <w:t>Now let’s see the new process outgoing inspection.</w:t>
      </w:r>
    </w:p>
    <w:p w14:paraId="008E3386" w14:textId="77777777" w:rsidR="000A5179" w:rsidRPr="008616D9" w:rsidRDefault="000A5179" w:rsidP="00124208">
      <w:pPr>
        <w:pStyle w:val="NoSpacing"/>
        <w:rPr>
          <w:rFonts w:ascii="TH Sarabun New" w:hAnsi="TH Sarabun New" w:cs="TH Sarabun New" w:hint="cs"/>
          <w:sz w:val="32"/>
          <w:szCs w:val="32"/>
          <w:cs/>
        </w:rPr>
      </w:pPr>
    </w:p>
    <w:p w14:paraId="263461BC" w14:textId="148F2475" w:rsidR="009F21EC" w:rsidRDefault="009F21EC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</w:rPr>
        <w:tab/>
        <w:t>First of all, OQC user has to access OQC job print program to print orders</w:t>
      </w:r>
      <w:r w:rsidR="00BC6AE4" w:rsidRPr="008616D9">
        <w:rPr>
          <w:rFonts w:ascii="TH Sarabun New" w:hAnsi="TH Sarabun New" w:cs="TH Sarabun New" w:hint="cs"/>
          <w:sz w:val="32"/>
          <w:szCs w:val="32"/>
        </w:rPr>
        <w:t>.</w:t>
      </w:r>
      <w:r w:rsidR="008C546E">
        <w:rPr>
          <w:rFonts w:ascii="TH Sarabun New" w:hAnsi="TH Sarabun New" w:cs="TH Sarabun New"/>
          <w:sz w:val="32"/>
          <w:szCs w:val="32"/>
        </w:rPr>
        <w:t xml:space="preserve"> The program will show orders for checking.</w:t>
      </w:r>
    </w:p>
    <w:p w14:paraId="52766376" w14:textId="77777777" w:rsidR="000A5179" w:rsidRPr="008616D9" w:rsidRDefault="000A5179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9EC232F" w14:textId="245867A0" w:rsidR="00BC6AE4" w:rsidRDefault="00BC6AE4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</w:rPr>
        <w:tab/>
        <w:t xml:space="preserve">Second steps, user goes to </w:t>
      </w:r>
      <w:r w:rsidR="008616D9">
        <w:rPr>
          <w:rFonts w:ascii="TH Sarabun New" w:hAnsi="TH Sarabun New" w:cs="TH Sarabun New"/>
          <w:sz w:val="32"/>
          <w:szCs w:val="32"/>
        </w:rPr>
        <w:t>products location</w:t>
      </w:r>
      <w:r w:rsidR="008C546E">
        <w:rPr>
          <w:rFonts w:ascii="TH Sarabun New" w:hAnsi="TH Sarabun New" w:cs="TH Sarabun New"/>
          <w:sz w:val="32"/>
          <w:szCs w:val="32"/>
        </w:rPr>
        <w:t xml:space="preserve"> that user want to inspect</w:t>
      </w:r>
      <w:r w:rsidR="008616D9">
        <w:rPr>
          <w:rFonts w:ascii="TH Sarabun New" w:hAnsi="TH Sarabun New" w:cs="TH Sarabun New"/>
          <w:sz w:val="32"/>
          <w:szCs w:val="32"/>
        </w:rPr>
        <w:t>.</w:t>
      </w:r>
      <w:r w:rsidR="008C546E">
        <w:rPr>
          <w:rFonts w:ascii="TH Sarabun New" w:hAnsi="TH Sarabun New" w:cs="TH Sarabun New"/>
          <w:sz w:val="32"/>
          <w:szCs w:val="32"/>
        </w:rPr>
        <w:t xml:space="preserve"> </w:t>
      </w:r>
    </w:p>
    <w:p w14:paraId="6E8C39B7" w14:textId="77777777" w:rsidR="000A5179" w:rsidRDefault="000A5179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C9E4C34" w14:textId="3A895D02" w:rsidR="008616D9" w:rsidRDefault="008616D9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Next,</w:t>
      </w:r>
      <w:r w:rsidR="008C546E">
        <w:rPr>
          <w:rFonts w:ascii="TH Sarabun New" w:hAnsi="TH Sarabun New" w:cs="TH Sarabun New"/>
          <w:sz w:val="32"/>
          <w:szCs w:val="32"/>
        </w:rPr>
        <w:t xml:space="preserve"> before checking</w:t>
      </w:r>
      <w:r>
        <w:rPr>
          <w:rFonts w:ascii="TH Sarabun New" w:hAnsi="TH Sarabun New" w:cs="TH Sarabun New"/>
          <w:sz w:val="32"/>
          <w:szCs w:val="32"/>
        </w:rPr>
        <w:t xml:space="preserve"> user</w:t>
      </w:r>
      <w:r w:rsidR="008C546E">
        <w:rPr>
          <w:rFonts w:ascii="TH Sarabun New" w:hAnsi="TH Sarabun New" w:cs="TH Sarabun New"/>
          <w:sz w:val="32"/>
          <w:szCs w:val="32"/>
        </w:rPr>
        <w:t xml:space="preserve"> has to</w:t>
      </w:r>
      <w:r>
        <w:rPr>
          <w:rFonts w:ascii="TH Sarabun New" w:hAnsi="TH Sarabun New" w:cs="TH Sarabun New"/>
          <w:sz w:val="32"/>
          <w:szCs w:val="32"/>
        </w:rPr>
        <w:t xml:space="preserve"> access OQC program</w:t>
      </w:r>
      <w:r w:rsidR="005944BE">
        <w:rPr>
          <w:rFonts w:ascii="TH Sarabun New" w:hAnsi="TH Sarabun New" w:cs="TH Sarabun New"/>
          <w:sz w:val="32"/>
          <w:szCs w:val="32"/>
        </w:rPr>
        <w:t xml:space="preserve">. </w:t>
      </w:r>
      <w:r w:rsidR="000A5179">
        <w:rPr>
          <w:rFonts w:ascii="TH Sarabun New" w:hAnsi="TH Sarabun New" w:cs="TH Sarabun New"/>
          <w:sz w:val="32"/>
          <w:szCs w:val="32"/>
        </w:rPr>
        <w:t>OQC</w:t>
      </w:r>
      <w:r w:rsidR="005944BE">
        <w:rPr>
          <w:rFonts w:ascii="TH Sarabun New" w:hAnsi="TH Sarabun New" w:cs="TH Sarabun New"/>
          <w:sz w:val="32"/>
          <w:szCs w:val="32"/>
        </w:rPr>
        <w:t xml:space="preserve"> scan barcode on order report</w:t>
      </w:r>
      <w:r w:rsidR="000A5179">
        <w:rPr>
          <w:rFonts w:ascii="TH Sarabun New" w:hAnsi="TH Sarabun New" w:cs="TH Sarabun New"/>
          <w:sz w:val="32"/>
          <w:szCs w:val="32"/>
        </w:rPr>
        <w:t xml:space="preserve"> and product box. OQC</w:t>
      </w:r>
      <w:r w:rsidR="005944BE">
        <w:rPr>
          <w:rFonts w:ascii="TH Sarabun New" w:hAnsi="TH Sarabun New" w:cs="TH Sarabun New"/>
          <w:sz w:val="32"/>
          <w:szCs w:val="32"/>
        </w:rPr>
        <w:t xml:space="preserve"> will see PEF-21 document and picture products. In this document user can check products from standard in</w:t>
      </w:r>
      <w:r w:rsidR="000A5179">
        <w:rPr>
          <w:rFonts w:ascii="TH Sarabun New" w:hAnsi="TH Sarabun New" w:cs="TH Sarabun New"/>
          <w:sz w:val="32"/>
          <w:szCs w:val="32"/>
        </w:rPr>
        <w:t xml:space="preserve"> that</w:t>
      </w:r>
      <w:r w:rsidR="005944BE">
        <w:rPr>
          <w:rFonts w:ascii="TH Sarabun New" w:hAnsi="TH Sarabun New" w:cs="TH Sarabun New"/>
          <w:sz w:val="32"/>
          <w:szCs w:val="32"/>
        </w:rPr>
        <w:t xml:space="preserve"> document</w:t>
      </w:r>
      <w:r w:rsidR="000A5179">
        <w:rPr>
          <w:rFonts w:ascii="TH Sarabun New" w:hAnsi="TH Sarabun New" w:cs="TH Sarabun New"/>
          <w:sz w:val="32"/>
          <w:szCs w:val="32"/>
        </w:rPr>
        <w:t xml:space="preserve"> and picture</w:t>
      </w:r>
      <w:r w:rsidR="00E22215">
        <w:rPr>
          <w:rFonts w:ascii="TH Sarabun New" w:hAnsi="TH Sarabun New" w:cs="TH Sarabun New"/>
          <w:sz w:val="32"/>
          <w:szCs w:val="32"/>
        </w:rPr>
        <w:t xml:space="preserve">. If document and products match and it’s normal, user will check between part bag and box. After </w:t>
      </w:r>
      <w:r w:rsidR="00034124">
        <w:rPr>
          <w:rFonts w:ascii="TH Sarabun New" w:hAnsi="TH Sarabun New" w:cs="TH Sarabun New"/>
          <w:sz w:val="32"/>
          <w:szCs w:val="32"/>
        </w:rPr>
        <w:t>that user will check each box</w:t>
      </w:r>
      <w:r w:rsidR="00E22215">
        <w:rPr>
          <w:rFonts w:ascii="TH Sarabun New" w:hAnsi="TH Sarabun New" w:cs="TH Sarabun New"/>
          <w:sz w:val="32"/>
          <w:szCs w:val="32"/>
        </w:rPr>
        <w:t xml:space="preserve"> </w:t>
      </w:r>
      <w:r w:rsidR="00034124">
        <w:rPr>
          <w:rFonts w:ascii="TH Sarabun New" w:hAnsi="TH Sarabun New" w:cs="TH Sarabun New"/>
          <w:sz w:val="32"/>
          <w:szCs w:val="32"/>
        </w:rPr>
        <w:t>until equal order. If user scans wrong product, program will show red label but when It’s match, program will show green labels.</w:t>
      </w:r>
      <w:r w:rsidR="000A5179">
        <w:rPr>
          <w:rFonts w:ascii="TH Sarabun New" w:hAnsi="TH Sarabun New" w:cs="TH Sarabun New"/>
          <w:sz w:val="32"/>
          <w:szCs w:val="32"/>
        </w:rPr>
        <w:t xml:space="preserve"> (order box bag)</w:t>
      </w:r>
    </w:p>
    <w:p w14:paraId="42C1EAC5" w14:textId="66D2B732" w:rsidR="000A5179" w:rsidRDefault="000A5179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69A59BAD" w14:textId="77777777" w:rsidR="00B617FA" w:rsidRDefault="00B617FA" w:rsidP="00B617FA">
      <w:pPr>
        <w:pStyle w:val="NoSpacing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After that, OQC has to scan QR code </w:t>
      </w:r>
    </w:p>
    <w:p w14:paraId="3CCAD6E6" w14:textId="20849C00" w:rsidR="00B617FA" w:rsidRDefault="00B617FA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OQC scan QR code all boxes for confirm QTY reference by order.</w:t>
      </w:r>
    </w:p>
    <w:p w14:paraId="7FCFED62" w14:textId="77777777" w:rsidR="00B617FA" w:rsidRDefault="00B617FA" w:rsidP="00124208">
      <w:pPr>
        <w:pStyle w:val="NoSpacing"/>
        <w:rPr>
          <w:rFonts w:ascii="TH Sarabun New" w:hAnsi="TH Sarabun New" w:cs="TH Sarabun New" w:hint="cs"/>
          <w:sz w:val="32"/>
          <w:szCs w:val="32"/>
        </w:rPr>
      </w:pPr>
    </w:p>
    <w:p w14:paraId="7BB30801" w14:textId="10F6C10D" w:rsidR="00034124" w:rsidRDefault="00034124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Next, user has to input quantity of sampling.</w:t>
      </w:r>
      <w:r w:rsidR="00B617FA">
        <w:rPr>
          <w:rFonts w:ascii="TH Sarabun New" w:hAnsi="TH Sarabun New" w:cs="TH Sarabun New"/>
          <w:sz w:val="32"/>
          <w:szCs w:val="32"/>
        </w:rPr>
        <w:t xml:space="preserve"> report</w:t>
      </w:r>
    </w:p>
    <w:p w14:paraId="1A97533E" w14:textId="77777777" w:rsidR="00B617FA" w:rsidRDefault="00B617FA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2600F92C" w14:textId="538D0754" w:rsidR="00034124" w:rsidRPr="008616D9" w:rsidRDefault="00034124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Finally, user has to confirm</w:t>
      </w:r>
      <w:r w:rsidR="00814AAD">
        <w:rPr>
          <w:rFonts w:ascii="TH Sarabun New" w:hAnsi="TH Sarabun New" w:cs="TH Sarabun New"/>
          <w:sz w:val="32"/>
          <w:szCs w:val="32"/>
        </w:rPr>
        <w:t xml:space="preserve"> and finish OQC process for this part</w:t>
      </w:r>
    </w:p>
    <w:p w14:paraId="03EB9D26" w14:textId="1AAC9D09" w:rsidR="00BC6AE4" w:rsidRDefault="00BC6AE4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</w:rPr>
        <w:tab/>
      </w:r>
    </w:p>
    <w:p w14:paraId="6B112B3F" w14:textId="0CB50CF2" w:rsidR="00B617FA" w:rsidRDefault="00B617FA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8BE5989" w14:textId="597DAA65" w:rsidR="00B617FA" w:rsidRDefault="00B617FA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4FEC56D" w14:textId="7CE8AD2D" w:rsidR="00B617FA" w:rsidRDefault="00B617FA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489B9A" w14:textId="77777777" w:rsidR="00B617FA" w:rsidRPr="008616D9" w:rsidRDefault="00B617FA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A538D62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lastRenderedPageBreak/>
        <w:t>1.</w:t>
      </w:r>
      <w:r w:rsidRPr="008616D9">
        <w:rPr>
          <w:rFonts w:ascii="TH Sarabun New" w:hAnsi="TH Sarabun New" w:cs="TH Sarabun New" w:hint="cs"/>
          <w:sz w:val="32"/>
          <w:szCs w:val="32"/>
        </w:rPr>
        <w:t>Search Order</w:t>
      </w:r>
    </w:p>
    <w:p w14:paraId="1263AAEB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2.</w:t>
      </w:r>
      <w:r w:rsidRPr="008616D9">
        <w:rPr>
          <w:rFonts w:ascii="TH Sarabun New" w:hAnsi="TH Sarabun New" w:cs="TH Sarabun New" w:hint="cs"/>
          <w:sz w:val="32"/>
          <w:szCs w:val="32"/>
        </w:rPr>
        <w:t>Print Order (Job OQC)</w:t>
      </w:r>
    </w:p>
    <w:p w14:paraId="14A0A355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3.</w:t>
      </w:r>
      <w:r w:rsidRPr="008616D9">
        <w:rPr>
          <w:rFonts w:ascii="TH Sarabun New" w:hAnsi="TH Sarabun New" w:cs="TH Sarabun New" w:hint="cs"/>
          <w:sz w:val="32"/>
          <w:szCs w:val="32"/>
        </w:rPr>
        <w:t>Go to OQC location</w:t>
      </w:r>
    </w:p>
    <w:p w14:paraId="71A6C2ED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4.</w:t>
      </w:r>
      <w:r w:rsidRPr="008616D9">
        <w:rPr>
          <w:rFonts w:ascii="TH Sarabun New" w:hAnsi="TH Sarabun New" w:cs="TH Sarabun New" w:hint="cs"/>
          <w:sz w:val="32"/>
          <w:szCs w:val="32"/>
        </w:rPr>
        <w:t>Scan Order (Job)</w:t>
      </w:r>
    </w:p>
    <w:p w14:paraId="2590F024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5.</w:t>
      </w:r>
      <w:r w:rsidRPr="008616D9">
        <w:rPr>
          <w:rFonts w:ascii="TH Sarabun New" w:hAnsi="TH Sarabun New" w:cs="TH Sarabun New" w:hint="cs"/>
          <w:sz w:val="32"/>
          <w:szCs w:val="32"/>
        </w:rPr>
        <w:t>Scan Box</w:t>
      </w:r>
    </w:p>
    <w:p w14:paraId="44595A3D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6.</w:t>
      </w:r>
      <w:r w:rsidRPr="008616D9">
        <w:rPr>
          <w:rFonts w:ascii="TH Sarabun New" w:hAnsi="TH Sarabun New" w:cs="TH Sarabun New" w:hint="cs"/>
          <w:sz w:val="32"/>
          <w:szCs w:val="32"/>
        </w:rPr>
        <w:t>Scan Bag (Option)</w:t>
      </w:r>
    </w:p>
    <w:p w14:paraId="32E7A2BD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7.</w:t>
      </w:r>
      <w:r w:rsidRPr="008616D9">
        <w:rPr>
          <w:rFonts w:ascii="TH Sarabun New" w:hAnsi="TH Sarabun New" w:cs="TH Sarabun New" w:hint="cs"/>
          <w:sz w:val="32"/>
          <w:szCs w:val="32"/>
        </w:rPr>
        <w:t>Check part</w:t>
      </w:r>
    </w:p>
    <w:p w14:paraId="7B5AF88F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8.</w:t>
      </w:r>
      <w:r w:rsidRPr="008616D9">
        <w:rPr>
          <w:rFonts w:ascii="TH Sarabun New" w:hAnsi="TH Sarabun New" w:cs="TH Sarabun New" w:hint="cs"/>
          <w:sz w:val="32"/>
          <w:szCs w:val="32"/>
        </w:rPr>
        <w:t>Click to scan confirm</w:t>
      </w:r>
    </w:p>
    <w:p w14:paraId="6BFE8639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9.</w:t>
      </w:r>
      <w:r w:rsidRPr="008616D9">
        <w:rPr>
          <w:rFonts w:ascii="TH Sarabun New" w:hAnsi="TH Sarabun New" w:cs="TH Sarabun New" w:hint="cs"/>
          <w:sz w:val="32"/>
          <w:szCs w:val="32"/>
        </w:rPr>
        <w:t>Scan Confirm</w:t>
      </w:r>
    </w:p>
    <w:p w14:paraId="1E7037B6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10.</w:t>
      </w:r>
      <w:r w:rsidRPr="008616D9">
        <w:rPr>
          <w:rFonts w:ascii="TH Sarabun New" w:hAnsi="TH Sarabun New" w:cs="TH Sarabun New" w:hint="cs"/>
          <w:sz w:val="32"/>
          <w:szCs w:val="32"/>
        </w:rPr>
        <w:t>Input data</w:t>
      </w:r>
    </w:p>
    <w:p w14:paraId="52161676" w14:textId="77777777" w:rsidR="00124208" w:rsidRPr="008616D9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11.</w:t>
      </w:r>
      <w:r w:rsidRPr="008616D9">
        <w:rPr>
          <w:rFonts w:ascii="TH Sarabun New" w:hAnsi="TH Sarabun New" w:cs="TH Sarabun New" w:hint="cs"/>
          <w:sz w:val="32"/>
          <w:szCs w:val="32"/>
        </w:rPr>
        <w:t>Click confirm</w:t>
      </w:r>
    </w:p>
    <w:p w14:paraId="34688270" w14:textId="215276BA" w:rsidR="00A75900" w:rsidRDefault="00124208" w:rsidP="0012420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8616D9">
        <w:rPr>
          <w:rFonts w:ascii="TH Sarabun New" w:hAnsi="TH Sarabun New" w:cs="TH Sarabun New" w:hint="cs"/>
          <w:sz w:val="32"/>
          <w:szCs w:val="32"/>
          <w:cs/>
        </w:rPr>
        <w:t>12.</w:t>
      </w:r>
      <w:r w:rsidRPr="008616D9">
        <w:rPr>
          <w:rFonts w:ascii="TH Sarabun New" w:hAnsi="TH Sarabun New" w:cs="TH Sarabun New" w:hint="cs"/>
          <w:sz w:val="32"/>
          <w:szCs w:val="32"/>
        </w:rPr>
        <w:t>End and scan next part.</w:t>
      </w:r>
    </w:p>
    <w:p w14:paraId="4D917676" w14:textId="6558CC90" w:rsidR="00936826" w:rsidRPr="008616D9" w:rsidRDefault="00936826" w:rsidP="00124208">
      <w:pPr>
        <w:pStyle w:val="NoSpacing"/>
        <w:rPr>
          <w:rFonts w:ascii="TH Sarabun New" w:hAnsi="TH Sarabun New" w:cs="TH Sarabun New"/>
          <w:sz w:val="32"/>
          <w:szCs w:val="32"/>
          <w:cs/>
        </w:rPr>
      </w:pPr>
    </w:p>
    <w:sectPr w:rsidR="00936826" w:rsidRPr="0086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08"/>
    <w:rsid w:val="00034124"/>
    <w:rsid w:val="000A5179"/>
    <w:rsid w:val="00124208"/>
    <w:rsid w:val="004A020C"/>
    <w:rsid w:val="005929DD"/>
    <w:rsid w:val="005944BE"/>
    <w:rsid w:val="005B4C13"/>
    <w:rsid w:val="00791537"/>
    <w:rsid w:val="00807642"/>
    <w:rsid w:val="00814AAD"/>
    <w:rsid w:val="008616D9"/>
    <w:rsid w:val="008C546E"/>
    <w:rsid w:val="00936826"/>
    <w:rsid w:val="009F21EC"/>
    <w:rsid w:val="00A65749"/>
    <w:rsid w:val="00AB6170"/>
    <w:rsid w:val="00B617FA"/>
    <w:rsid w:val="00BC6AE4"/>
    <w:rsid w:val="00E22215"/>
    <w:rsid w:val="00E43850"/>
    <w:rsid w:val="00E50917"/>
    <w:rsid w:val="00FE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6994"/>
  <w15:chartTrackingRefBased/>
  <w15:docId w15:val="{AA947BE2-9401-4CC6-B2E3-83DF4D61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yuthana</dc:creator>
  <cp:keywords/>
  <dc:description/>
  <cp:lastModifiedBy>?????? ????????</cp:lastModifiedBy>
  <cp:revision>9</cp:revision>
  <dcterms:created xsi:type="dcterms:W3CDTF">2018-10-04T07:39:00Z</dcterms:created>
  <dcterms:modified xsi:type="dcterms:W3CDTF">2018-10-09T07:55:00Z</dcterms:modified>
</cp:coreProperties>
</file>