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C83C" w14:textId="6C045616" w:rsidR="00FB7006" w:rsidRPr="00337E91" w:rsidRDefault="00FB7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E91">
        <w:rPr>
          <w:rFonts w:ascii="Times New Roman" w:hAnsi="Times New Roman" w:cs="Times New Roman"/>
          <w:b/>
          <w:bCs/>
          <w:sz w:val="32"/>
          <w:szCs w:val="32"/>
        </w:rPr>
        <w:t>HW</w:t>
      </w:r>
      <w:r w:rsidR="00B8775A"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 w:rsidRPr="00337E91">
        <w:rPr>
          <w:rFonts w:ascii="Times New Roman" w:hAnsi="Times New Roman" w:cs="Times New Roman"/>
          <w:b/>
          <w:bCs/>
          <w:sz w:val="32"/>
          <w:szCs w:val="32"/>
        </w:rPr>
        <w:t xml:space="preserve"> 313553041 </w:t>
      </w:r>
      <w:r w:rsidRPr="00337E91">
        <w:rPr>
          <w:rFonts w:ascii="Times New Roman" w:hAnsi="Times New Roman" w:cs="Times New Roman"/>
          <w:b/>
          <w:bCs/>
          <w:sz w:val="32"/>
          <w:szCs w:val="32"/>
        </w:rPr>
        <w:t>盧育霆</w:t>
      </w:r>
    </w:p>
    <w:p w14:paraId="58E1EC87" w14:textId="0D5E1129" w:rsidR="00FB7006" w:rsidRPr="00337E91" w:rsidRDefault="00FB7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E91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185D62FE" w14:textId="5F279391" w:rsidR="00CA7BAD" w:rsidRDefault="00E410B6" w:rsidP="00404106">
      <w:pPr>
        <w:ind w:firstLine="480"/>
        <w:rPr>
          <w:rFonts w:ascii="Times New Roman" w:hAnsi="Times New Roman" w:cs="Times New Roman"/>
        </w:rPr>
      </w:pPr>
      <w:r w:rsidRPr="00E410B6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homework</w:t>
      </w:r>
      <w:r w:rsidRPr="00E410B6">
        <w:rPr>
          <w:rFonts w:ascii="Times New Roman" w:hAnsi="Times New Roman" w:cs="Times New Roman"/>
        </w:rPr>
        <w:t xml:space="preserve">, </w:t>
      </w:r>
      <w:r w:rsidR="006C5093">
        <w:rPr>
          <w:rFonts w:ascii="Times New Roman" w:hAnsi="Times New Roman" w:cs="Times New Roman"/>
        </w:rPr>
        <w:t>w</w:t>
      </w:r>
      <w:r w:rsidR="006C5093" w:rsidRPr="006C5093">
        <w:rPr>
          <w:rFonts w:ascii="Times New Roman" w:hAnsi="Times New Roman" w:cs="Times New Roman"/>
        </w:rPr>
        <w:t>e were asked to perform house number recognition.</w:t>
      </w:r>
      <w:r w:rsidR="00DC6184">
        <w:rPr>
          <w:rFonts w:ascii="Times New Roman" w:hAnsi="Times New Roman" w:cs="Times New Roman"/>
        </w:rPr>
        <w:t xml:space="preserve"> </w:t>
      </w:r>
      <w:r w:rsidR="00914DB6" w:rsidRPr="00914DB6">
        <w:rPr>
          <w:rFonts w:ascii="Times New Roman" w:hAnsi="Times New Roman" w:cs="Times New Roman"/>
        </w:rPr>
        <w:t>First, we need to locate the numbers in the image and find appropriate bounding boxes to enclose them.</w:t>
      </w:r>
      <w:r w:rsidR="00271869">
        <w:rPr>
          <w:rFonts w:ascii="Times New Roman" w:hAnsi="Times New Roman" w:cs="Times New Roman"/>
        </w:rPr>
        <w:t xml:space="preserve"> </w:t>
      </w:r>
      <w:r w:rsidR="005A47A4" w:rsidRPr="005A47A4">
        <w:rPr>
          <w:rFonts w:ascii="Times New Roman" w:hAnsi="Times New Roman" w:cs="Times New Roman"/>
        </w:rPr>
        <w:t>Next, we need to recognize the numbers in the image.</w:t>
      </w:r>
      <w:r w:rsidR="005A47A4">
        <w:rPr>
          <w:rFonts w:ascii="Times New Roman" w:hAnsi="Times New Roman" w:cs="Times New Roman"/>
        </w:rPr>
        <w:t xml:space="preserve"> </w:t>
      </w:r>
      <w:r w:rsidR="00113E2C" w:rsidRPr="00113E2C">
        <w:rPr>
          <w:rFonts w:ascii="Times New Roman" w:hAnsi="Times New Roman" w:cs="Times New Roman"/>
        </w:rPr>
        <w:t>For the model requirements, we are only allowed to use the Faster R-CNN architecture.</w:t>
      </w:r>
      <w:r w:rsidR="00113E2C">
        <w:rPr>
          <w:rFonts w:ascii="Times New Roman" w:hAnsi="Times New Roman" w:cs="Times New Roman"/>
        </w:rPr>
        <w:t xml:space="preserve"> </w:t>
      </w:r>
      <w:r w:rsidR="007E7510" w:rsidRPr="007E7510">
        <w:rPr>
          <w:rFonts w:ascii="Times New Roman" w:hAnsi="Times New Roman" w:cs="Times New Roman"/>
        </w:rPr>
        <w:t>We can only modify the backbone network, region proposal network, and head.</w:t>
      </w:r>
      <w:r w:rsidR="007E7510">
        <w:rPr>
          <w:rFonts w:ascii="Times New Roman" w:hAnsi="Times New Roman" w:cs="Times New Roman"/>
        </w:rPr>
        <w:t xml:space="preserve"> </w:t>
      </w:r>
      <w:r w:rsidR="00C84C2D">
        <w:rPr>
          <w:rFonts w:ascii="Times New Roman" w:hAnsi="Times New Roman" w:cs="Times New Roman"/>
        </w:rPr>
        <w:t xml:space="preserve">In this homework, </w:t>
      </w:r>
      <w:r w:rsidR="00C84C2D" w:rsidRPr="00C84C2D">
        <w:rPr>
          <w:rFonts w:ascii="Times New Roman" w:hAnsi="Times New Roman" w:cs="Times New Roman"/>
        </w:rPr>
        <w:t xml:space="preserve">I made adjustments to the region proposal network and </w:t>
      </w:r>
      <w:r w:rsidR="00C84C2D">
        <w:rPr>
          <w:rFonts w:ascii="Times New Roman" w:hAnsi="Times New Roman" w:cs="Times New Roman"/>
        </w:rPr>
        <w:t xml:space="preserve">do some </w:t>
      </w:r>
      <w:r w:rsidR="00C84C2D" w:rsidRPr="00C84C2D">
        <w:rPr>
          <w:rFonts w:ascii="Times New Roman" w:hAnsi="Times New Roman" w:cs="Times New Roman"/>
        </w:rPr>
        <w:t>data augmentation.</w:t>
      </w:r>
      <w:r w:rsidR="004425FD">
        <w:rPr>
          <w:rFonts w:ascii="Times New Roman" w:hAnsi="Times New Roman" w:cs="Times New Roman"/>
        </w:rPr>
        <w:t xml:space="preserve"> Expert to improve the performa</w:t>
      </w:r>
      <w:r w:rsidR="008C391D">
        <w:rPr>
          <w:rFonts w:ascii="Times New Roman" w:hAnsi="Times New Roman" w:cs="Times New Roman"/>
        </w:rPr>
        <w:t>n</w:t>
      </w:r>
      <w:r w:rsidR="004425FD">
        <w:rPr>
          <w:rFonts w:ascii="Times New Roman" w:hAnsi="Times New Roman" w:cs="Times New Roman"/>
        </w:rPr>
        <w:t>ce.</w:t>
      </w:r>
    </w:p>
    <w:p w14:paraId="688BF9A1" w14:textId="64751ECB" w:rsidR="00666C1D" w:rsidRDefault="00666C1D" w:rsidP="00666C1D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459FD34" w14:textId="77777777" w:rsidR="00666C1D" w:rsidRPr="00337E91" w:rsidRDefault="00666C1D" w:rsidP="00666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E91">
        <w:rPr>
          <w:rFonts w:ascii="Times New Roman" w:hAnsi="Times New Roman" w:cs="Times New Roman"/>
          <w:b/>
          <w:bCs/>
          <w:sz w:val="32"/>
          <w:szCs w:val="32"/>
        </w:rPr>
        <w:t>Method:</w:t>
      </w:r>
    </w:p>
    <w:p w14:paraId="0B536D24" w14:textId="77777777" w:rsidR="00666C1D" w:rsidRPr="00A724EF" w:rsidRDefault="00666C1D" w:rsidP="00666C1D">
      <w:pPr>
        <w:rPr>
          <w:rFonts w:ascii="Times New Roman" w:hAnsi="Times New Roman" w:cs="Times New Roman"/>
          <w:b/>
          <w:bCs/>
        </w:rPr>
      </w:pPr>
      <w:proofErr w:type="spellStart"/>
      <w:r w:rsidRPr="00A724EF">
        <w:rPr>
          <w:rFonts w:ascii="Times New Roman" w:hAnsi="Times New Roman" w:cs="Times New Roman" w:hint="eastAsia"/>
          <w:b/>
          <w:bCs/>
        </w:rPr>
        <w:t>R</w:t>
      </w:r>
      <w:r w:rsidRPr="00A724EF">
        <w:rPr>
          <w:rFonts w:ascii="Times New Roman" w:hAnsi="Times New Roman" w:cs="Times New Roman"/>
          <w:b/>
          <w:bCs/>
        </w:rPr>
        <w:t>esNext</w:t>
      </w:r>
      <w:proofErr w:type="spellEnd"/>
      <w:r w:rsidRPr="00A724EF">
        <w:rPr>
          <w:rFonts w:ascii="Times New Roman" w:hAnsi="Times New Roman" w:cs="Times New Roman"/>
          <w:b/>
          <w:bCs/>
        </w:rPr>
        <w:t>:</w:t>
      </w:r>
    </w:p>
    <w:p w14:paraId="115457D2" w14:textId="4FFDD00C" w:rsidR="00666C1D" w:rsidRPr="00666C1D" w:rsidRDefault="00666C1D" w:rsidP="00666C1D">
      <w:pPr>
        <w:rPr>
          <w:rFonts w:ascii="Times New Roman" w:hAnsi="Times New Roman" w:cs="Times New Roman"/>
        </w:rPr>
      </w:pPr>
      <w:r w:rsidRPr="00A724EF">
        <w:rPr>
          <w:rFonts w:ascii="Times New Roman" w:hAnsi="Times New Roman" w:cs="Times New Roman"/>
        </w:rPr>
        <w:t xml:space="preserve">The main design of </w:t>
      </w:r>
      <w:proofErr w:type="spellStart"/>
      <w:r w:rsidRPr="00A724EF">
        <w:rPr>
          <w:rFonts w:ascii="Times New Roman" w:hAnsi="Times New Roman" w:cs="Times New Roman"/>
        </w:rPr>
        <w:t>ResNeXt</w:t>
      </w:r>
      <w:proofErr w:type="spellEnd"/>
      <w:r w:rsidRPr="00A724EF">
        <w:rPr>
          <w:rFonts w:ascii="Times New Roman" w:hAnsi="Times New Roman" w:cs="Times New Roman"/>
        </w:rPr>
        <w:t xml:space="preserve"> is to group high-dimensional convolutional layers into multiple identical convolutional layers for convolution operations.</w:t>
      </w:r>
      <w:r>
        <w:rPr>
          <w:rFonts w:ascii="Times New Roman" w:hAnsi="Times New Roman" w:cs="Times New Roman" w:hint="eastAsia"/>
        </w:rPr>
        <w:t xml:space="preserve"> </w:t>
      </w:r>
      <w:r w:rsidRPr="0065456C">
        <w:rPr>
          <w:rFonts w:ascii="Times New Roman" w:hAnsi="Times New Roman" w:cs="Times New Roman"/>
        </w:rPr>
        <w:t xml:space="preserve">As shown in the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</w:t>
      </w:r>
      <w:r w:rsidRPr="0065456C">
        <w:rPr>
          <w:rFonts w:ascii="Times New Roman" w:hAnsi="Times New Roman" w:cs="Times New Roman"/>
        </w:rPr>
        <w:t xml:space="preserve"> below, </w:t>
      </w:r>
      <w:proofErr w:type="spellStart"/>
      <w:r w:rsidRPr="0065456C">
        <w:rPr>
          <w:rFonts w:ascii="Times New Roman" w:hAnsi="Times New Roman" w:cs="Times New Roman"/>
        </w:rPr>
        <w:t>ResNeXt</w:t>
      </w:r>
      <w:proofErr w:type="spellEnd"/>
      <w:r w:rsidRPr="0065456C">
        <w:rPr>
          <w:rFonts w:ascii="Times New Roman" w:hAnsi="Times New Roman" w:cs="Times New Roman"/>
        </w:rPr>
        <w:t xml:space="preserve"> splits the convolutional layer with a dimension of 64 into 32 convolutional layers, each with a dimension of 4.</w:t>
      </w:r>
      <w:r>
        <w:rPr>
          <w:rFonts w:ascii="Times New Roman" w:hAnsi="Times New Roman" w:cs="Times New Roman"/>
        </w:rPr>
        <w:t xml:space="preserve"> </w:t>
      </w:r>
      <w:r w:rsidRPr="00174D9A">
        <w:rPr>
          <w:rFonts w:ascii="Times New Roman" w:hAnsi="Times New Roman" w:cs="Times New Roman"/>
        </w:rPr>
        <w:t xml:space="preserve">The paper </w:t>
      </w:r>
      <w:r>
        <w:rPr>
          <w:rFonts w:ascii="Times New Roman" w:hAnsi="Times New Roman" w:cs="Times New Roman"/>
        </w:rPr>
        <w:t>call</w:t>
      </w:r>
      <w:r w:rsidRPr="00174D9A">
        <w:rPr>
          <w:rFonts w:ascii="Times New Roman" w:hAnsi="Times New Roman" w:cs="Times New Roman"/>
        </w:rPr>
        <w:t>s these split groups as "cardinality."</w:t>
      </w:r>
      <w:r>
        <w:rPr>
          <w:rFonts w:ascii="Times New Roman" w:hAnsi="Times New Roman" w:cs="Times New Roman"/>
        </w:rPr>
        <w:t xml:space="preserve"> In their result, </w:t>
      </w:r>
      <w:r w:rsidRPr="00AC4854">
        <w:rPr>
          <w:rFonts w:ascii="Times New Roman" w:hAnsi="Times New Roman" w:cs="Times New Roman"/>
        </w:rPr>
        <w:t>the results indicate that increasing cardinality is more beneficial for improving model accuracy than increasing width and depth.</w:t>
      </w:r>
      <w:r>
        <w:rPr>
          <w:rFonts w:ascii="Times New Roman" w:hAnsi="Times New Roman" w:cs="Times New Roman"/>
        </w:rPr>
        <w:t xml:space="preserve"> So, I use ResNext50 as my backbone model.</w:t>
      </w:r>
    </w:p>
    <w:p w14:paraId="792F53AC" w14:textId="6DF0F542" w:rsidR="00A724EF" w:rsidRDefault="00AD34B7" w:rsidP="00666C1D">
      <w:pPr>
        <w:ind w:firstLine="480"/>
        <w:jc w:val="center"/>
        <w:rPr>
          <w:rFonts w:ascii="Times New Roman" w:hAnsi="Times New Roman" w:cs="Times New Roman"/>
        </w:rPr>
      </w:pPr>
      <w:r w:rsidRPr="00AD34B7">
        <w:rPr>
          <w:rFonts w:ascii="Times New Roman" w:hAnsi="Times New Roman" w:cs="Times New Roman"/>
          <w:noProof/>
        </w:rPr>
        <w:drawing>
          <wp:inline distT="0" distB="0" distL="0" distR="0" wp14:anchorId="1AB1E7FB" wp14:editId="1337738B">
            <wp:extent cx="4556760" cy="19629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528" cy="19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8CF1" w14:textId="1CBC02EE" w:rsidR="00CD140E" w:rsidRDefault="00F5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</w:t>
      </w:r>
      <w:r w:rsidR="00E72A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ResNext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74D9A">
        <w:rPr>
          <w:rFonts w:ascii="Times New Roman" w:hAnsi="Times New Roman" w:cs="Times New Roman"/>
        </w:rPr>
        <w:t>cardinality</w:t>
      </w:r>
      <w:r w:rsidR="005A79D1">
        <w:rPr>
          <w:rFonts w:ascii="Times New Roman" w:hAnsi="Times New Roman" w:cs="Times New Roman"/>
        </w:rPr>
        <w:t>.</w:t>
      </w:r>
    </w:p>
    <w:p w14:paraId="1715A42A" w14:textId="1F6790BB" w:rsidR="003A1485" w:rsidRPr="00466D51" w:rsidRDefault="003A1485">
      <w:pPr>
        <w:rPr>
          <w:rFonts w:ascii="Times New Roman" w:hAnsi="Times New Roman" w:cs="Times New Roman"/>
          <w:b/>
          <w:bCs/>
        </w:rPr>
      </w:pPr>
      <w:r w:rsidRPr="00466D51">
        <w:rPr>
          <w:rFonts w:ascii="Times New Roman" w:hAnsi="Times New Roman" w:cs="Times New Roman" w:hint="eastAsia"/>
          <w:b/>
          <w:bCs/>
        </w:rPr>
        <w:t>C</w:t>
      </w:r>
      <w:r w:rsidRPr="00466D51">
        <w:rPr>
          <w:rFonts w:ascii="Times New Roman" w:hAnsi="Times New Roman" w:cs="Times New Roman"/>
          <w:b/>
          <w:bCs/>
        </w:rPr>
        <w:t>BAM</w:t>
      </w:r>
      <w:r w:rsidR="00E54476">
        <w:rPr>
          <w:rFonts w:ascii="Times New Roman" w:hAnsi="Times New Roman" w:cs="Times New Roman"/>
          <w:b/>
          <w:bCs/>
        </w:rPr>
        <w:t>:</w:t>
      </w:r>
    </w:p>
    <w:p w14:paraId="43AC8C83" w14:textId="521BC865" w:rsidR="00D425FD" w:rsidRPr="00D425FD" w:rsidRDefault="00D425FD" w:rsidP="00404106">
      <w:pPr>
        <w:ind w:firstLine="480"/>
        <w:rPr>
          <w:rFonts w:ascii="Times New Roman" w:hAnsi="Times New Roman" w:cs="Times New Roman"/>
        </w:rPr>
      </w:pPr>
      <w:r w:rsidRPr="00D425FD">
        <w:rPr>
          <w:rFonts w:ascii="Times New Roman" w:hAnsi="Times New Roman" w:cs="Times New Roman"/>
        </w:rPr>
        <w:t>In CNNs, we have many feature maps, but not all of them contain useful information.</w:t>
      </w:r>
      <w:r w:rsidR="008E5A4D">
        <w:rPr>
          <w:rFonts w:ascii="Times New Roman" w:hAnsi="Times New Roman" w:cs="Times New Roman"/>
        </w:rPr>
        <w:t xml:space="preserve"> </w:t>
      </w:r>
      <w:r w:rsidR="008E5A4D" w:rsidRPr="008E5A4D">
        <w:rPr>
          <w:rFonts w:ascii="Times New Roman" w:hAnsi="Times New Roman" w:cs="Times New Roman"/>
        </w:rPr>
        <w:t>Therefore, CBAM uses an attention mechanism to filter feature maps.</w:t>
      </w:r>
      <w:r w:rsidR="008E5A4D">
        <w:rPr>
          <w:rFonts w:ascii="Times New Roman" w:hAnsi="Times New Roman" w:cs="Times New Roman"/>
        </w:rPr>
        <w:t xml:space="preserve"> </w:t>
      </w:r>
      <w:r w:rsidR="00582834" w:rsidRPr="0065456C">
        <w:rPr>
          <w:rFonts w:ascii="Times New Roman" w:hAnsi="Times New Roman" w:cs="Times New Roman"/>
        </w:rPr>
        <w:t xml:space="preserve">As shown in the </w:t>
      </w:r>
      <w:r w:rsidR="00582834">
        <w:rPr>
          <w:rFonts w:ascii="Times New Roman" w:hAnsi="Times New Roman" w:cs="Times New Roman" w:hint="eastAsia"/>
        </w:rPr>
        <w:t>f</w:t>
      </w:r>
      <w:r w:rsidR="00582834">
        <w:rPr>
          <w:rFonts w:ascii="Times New Roman" w:hAnsi="Times New Roman" w:cs="Times New Roman"/>
        </w:rPr>
        <w:t>igure</w:t>
      </w:r>
      <w:r w:rsidR="00582834" w:rsidRPr="0065456C">
        <w:rPr>
          <w:rFonts w:ascii="Times New Roman" w:hAnsi="Times New Roman" w:cs="Times New Roman"/>
        </w:rPr>
        <w:t xml:space="preserve"> below</w:t>
      </w:r>
      <w:r w:rsidR="00582834">
        <w:rPr>
          <w:rFonts w:ascii="Times New Roman" w:hAnsi="Times New Roman" w:cs="Times New Roman"/>
        </w:rPr>
        <w:t xml:space="preserve">, </w:t>
      </w:r>
      <w:r w:rsidR="00582834" w:rsidRPr="00582834">
        <w:rPr>
          <w:rFonts w:ascii="Times New Roman" w:hAnsi="Times New Roman" w:cs="Times New Roman"/>
        </w:rPr>
        <w:t>CBAM consists of two attention mechanisms: channel attention and spatial attention.</w:t>
      </w:r>
      <w:r w:rsidR="00582834">
        <w:rPr>
          <w:rFonts w:ascii="Times New Roman" w:hAnsi="Times New Roman" w:cs="Times New Roman"/>
        </w:rPr>
        <w:t xml:space="preserve"> Channel attention </w:t>
      </w:r>
      <w:r w:rsidR="00582834" w:rsidRPr="0047409F">
        <w:rPr>
          <w:rFonts w:ascii="Times New Roman" w:hAnsi="Times New Roman" w:cs="Times New Roman"/>
        </w:rPr>
        <w:t>emphasize important channels, suppress unimportant channels</w:t>
      </w:r>
      <w:r w:rsidR="00582834">
        <w:rPr>
          <w:rFonts w:ascii="Times New Roman" w:hAnsi="Times New Roman" w:cs="Times New Roman"/>
        </w:rPr>
        <w:t xml:space="preserve">. And, spatial attention </w:t>
      </w:r>
      <w:r w:rsidR="00582834" w:rsidRPr="0047409F">
        <w:rPr>
          <w:rFonts w:ascii="Times New Roman" w:hAnsi="Times New Roman" w:cs="Times New Roman"/>
        </w:rPr>
        <w:t>highlight</w:t>
      </w:r>
      <w:r w:rsidR="00D00E8C">
        <w:rPr>
          <w:rFonts w:ascii="Times New Roman" w:hAnsi="Times New Roman" w:cs="Times New Roman"/>
        </w:rPr>
        <w:t>s</w:t>
      </w:r>
      <w:r w:rsidR="00582834" w:rsidRPr="0047409F">
        <w:rPr>
          <w:rFonts w:ascii="Times New Roman" w:hAnsi="Times New Roman" w:cs="Times New Roman"/>
        </w:rPr>
        <w:t xml:space="preserve"> significant spatial </w:t>
      </w:r>
      <w:r w:rsidR="00582834" w:rsidRPr="0047409F">
        <w:rPr>
          <w:rFonts w:ascii="Times New Roman" w:hAnsi="Times New Roman" w:cs="Times New Roman"/>
        </w:rPr>
        <w:lastRenderedPageBreak/>
        <w:t>regions, and ignore irrelevant background information.</w:t>
      </w:r>
    </w:p>
    <w:p w14:paraId="2045E967" w14:textId="2BE63867" w:rsidR="00466D51" w:rsidRDefault="00D17E66">
      <w:pPr>
        <w:rPr>
          <w:rFonts w:ascii="Times New Roman" w:hAnsi="Times New Roman" w:cs="Times New Roman"/>
        </w:rPr>
      </w:pPr>
      <w:r w:rsidRPr="00D17E66">
        <w:rPr>
          <w:rFonts w:ascii="Times New Roman" w:hAnsi="Times New Roman" w:cs="Times New Roman"/>
          <w:noProof/>
        </w:rPr>
        <w:drawing>
          <wp:inline distT="0" distB="0" distL="0" distR="0" wp14:anchorId="68A4C25E" wp14:editId="5E069131">
            <wp:extent cx="5274310" cy="2026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9F76" w14:textId="6C450AB8" w:rsidR="005A79D1" w:rsidRDefault="005A7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</w:t>
      </w:r>
      <w:r w:rsidR="00E72A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CBAM.</w:t>
      </w:r>
    </w:p>
    <w:p w14:paraId="2E05A5FF" w14:textId="0D92622E" w:rsidR="003148CA" w:rsidRDefault="003148CA">
      <w:pPr>
        <w:rPr>
          <w:rFonts w:ascii="Times New Roman" w:hAnsi="Times New Roman" w:cs="Times New Roman"/>
          <w:b/>
          <w:bCs/>
        </w:rPr>
      </w:pPr>
      <w:r w:rsidRPr="003148CA">
        <w:rPr>
          <w:rFonts w:ascii="Times New Roman" w:hAnsi="Times New Roman" w:cs="Times New Roman" w:hint="eastAsia"/>
          <w:b/>
          <w:bCs/>
        </w:rPr>
        <w:t>C</w:t>
      </w:r>
      <w:r w:rsidRPr="003148CA">
        <w:rPr>
          <w:rFonts w:ascii="Times New Roman" w:hAnsi="Times New Roman" w:cs="Times New Roman"/>
          <w:b/>
          <w:bCs/>
        </w:rPr>
        <w:t>ontrastive loss:</w:t>
      </w:r>
    </w:p>
    <w:p w14:paraId="43CD3B07" w14:textId="121DE0D1" w:rsidR="00F54AA3" w:rsidRPr="00F54AA3" w:rsidRDefault="00F54AA3" w:rsidP="0040410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Contrastive loss</w:t>
      </w:r>
      <w:r w:rsidRPr="00F54AA3">
        <w:rPr>
          <w:rFonts w:ascii="Times New Roman" w:hAnsi="Times New Roman" w:cs="Times New Roman"/>
        </w:rPr>
        <w:t xml:space="preserve"> is commonly used to</w:t>
      </w:r>
      <w:r>
        <w:rPr>
          <w:rFonts w:ascii="Times New Roman" w:hAnsi="Times New Roman" w:cs="Times New Roman"/>
        </w:rPr>
        <w:t xml:space="preserve"> </w:t>
      </w:r>
      <w:r w:rsidRPr="00CA7BAD">
        <w:rPr>
          <w:rFonts w:ascii="Times New Roman" w:hAnsi="Times New Roman" w:cs="Times New Roman"/>
        </w:rPr>
        <w:t>pulls features of the same class closer together and pushes features of different classes farther apart.</w:t>
      </w:r>
    </w:p>
    <w:p w14:paraId="62DB3102" w14:textId="22C65561" w:rsidR="003148CA" w:rsidRDefault="00F54AA3" w:rsidP="002845E0">
      <w:pPr>
        <w:jc w:val="center"/>
        <w:rPr>
          <w:rFonts w:ascii="Times New Roman" w:hAnsi="Times New Roman" w:cs="Times New Roman"/>
        </w:rPr>
      </w:pPr>
      <w:r w:rsidRPr="00F54AA3">
        <w:rPr>
          <w:rFonts w:ascii="Times New Roman" w:hAnsi="Times New Roman" w:cs="Times New Roman"/>
          <w:noProof/>
        </w:rPr>
        <w:drawing>
          <wp:inline distT="0" distB="0" distL="0" distR="0" wp14:anchorId="6058A87B" wp14:editId="50E61FE9">
            <wp:extent cx="3730860" cy="3611880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467" cy="36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C07" w14:textId="77777777" w:rsidR="005A79D1" w:rsidRDefault="005A79D1" w:rsidP="002845E0">
      <w:pPr>
        <w:jc w:val="center"/>
        <w:rPr>
          <w:rFonts w:ascii="Times New Roman" w:hAnsi="Times New Roman" w:cs="Times New Roman"/>
        </w:rPr>
      </w:pPr>
    </w:p>
    <w:p w14:paraId="64A1A7A9" w14:textId="3D740B5D" w:rsidR="002845E0" w:rsidRDefault="005A79D1" w:rsidP="00284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</w:t>
      </w:r>
      <w:r w:rsidR="00E72A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Contrastive learning.</w:t>
      </w:r>
    </w:p>
    <w:p w14:paraId="1ABBDAB9" w14:textId="2D87A9D5" w:rsidR="002845E0" w:rsidRPr="002C7083" w:rsidRDefault="002845E0" w:rsidP="002845E0">
      <w:pPr>
        <w:rPr>
          <w:rFonts w:ascii="Times New Roman" w:hAnsi="Times New Roman" w:cs="Times New Roman"/>
          <w:b/>
          <w:bCs/>
        </w:rPr>
      </w:pPr>
      <w:r w:rsidRPr="002C7083">
        <w:rPr>
          <w:rFonts w:ascii="Times New Roman" w:hAnsi="Times New Roman" w:cs="Times New Roman" w:hint="eastAsia"/>
          <w:b/>
          <w:bCs/>
        </w:rPr>
        <w:t>M</w:t>
      </w:r>
      <w:r w:rsidRPr="002C7083">
        <w:rPr>
          <w:rFonts w:ascii="Times New Roman" w:hAnsi="Times New Roman" w:cs="Times New Roman"/>
          <w:b/>
          <w:bCs/>
        </w:rPr>
        <w:t>y</w:t>
      </w:r>
      <w:r w:rsidR="00CC0DDC" w:rsidRPr="002C7083">
        <w:rPr>
          <w:rFonts w:ascii="Times New Roman" w:hAnsi="Times New Roman" w:cs="Times New Roman"/>
          <w:b/>
          <w:bCs/>
        </w:rPr>
        <w:t xml:space="preserve"> model architecture</w:t>
      </w:r>
      <w:r w:rsidR="002C7083" w:rsidRPr="002C7083">
        <w:rPr>
          <w:rFonts w:ascii="Times New Roman" w:hAnsi="Times New Roman" w:cs="Times New Roman" w:hint="eastAsia"/>
          <w:b/>
          <w:bCs/>
        </w:rPr>
        <w:t>:</w:t>
      </w:r>
    </w:p>
    <w:p w14:paraId="488B14DD" w14:textId="4799BD2B" w:rsidR="002C7083" w:rsidRDefault="002C7083" w:rsidP="00404106">
      <w:pPr>
        <w:ind w:firstLine="480"/>
        <w:rPr>
          <w:rFonts w:ascii="Times New Roman" w:hAnsi="Times New Roman" w:cs="Times New Roman"/>
        </w:rPr>
      </w:pPr>
      <w:r w:rsidRPr="0065456C">
        <w:rPr>
          <w:rFonts w:ascii="Times New Roman" w:hAnsi="Times New Roman" w:cs="Times New Roman"/>
        </w:rPr>
        <w:t xml:space="preserve">As shown in the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</w:t>
      </w:r>
      <w:r w:rsidRPr="0065456C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2C7083">
        <w:rPr>
          <w:rFonts w:ascii="Times New Roman" w:hAnsi="Times New Roman" w:cs="Times New Roman"/>
        </w:rPr>
        <w:t xml:space="preserve">I add CBAM after each </w:t>
      </w:r>
      <w:proofErr w:type="spellStart"/>
      <w:r>
        <w:rPr>
          <w:rFonts w:ascii="Times New Roman" w:hAnsi="Times New Roman" w:cs="Times New Roman"/>
        </w:rPr>
        <w:t>ResNext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7083">
        <w:rPr>
          <w:rFonts w:ascii="Times New Roman" w:hAnsi="Times New Roman" w:cs="Times New Roman"/>
        </w:rPr>
        <w:t>layer.</w:t>
      </w:r>
      <w:r w:rsidR="00F07E3A">
        <w:rPr>
          <w:rFonts w:ascii="Times New Roman" w:hAnsi="Times New Roman" w:cs="Times New Roman"/>
        </w:rPr>
        <w:t xml:space="preserve"> </w:t>
      </w:r>
    </w:p>
    <w:p w14:paraId="6FFB0398" w14:textId="4C5EB428" w:rsidR="002A03DC" w:rsidRDefault="001925CD" w:rsidP="00284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28BB52" wp14:editId="11CEFA22">
            <wp:extent cx="5267325" cy="1809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C8F7" w14:textId="3F899868" w:rsidR="007D58AF" w:rsidRDefault="00F56A02" w:rsidP="00284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</w:t>
      </w:r>
      <w:r w:rsidR="00E72A99">
        <w:rPr>
          <w:rFonts w:ascii="Times New Roman" w:hAnsi="Times New Roman" w:cs="Times New Roman"/>
        </w:rPr>
        <w:t>4.</w:t>
      </w:r>
      <w:r w:rsidR="005A79D1">
        <w:rPr>
          <w:rFonts w:ascii="Times New Roman" w:hAnsi="Times New Roman" w:cs="Times New Roman"/>
        </w:rPr>
        <w:t xml:space="preserve"> My model structure.</w:t>
      </w:r>
    </w:p>
    <w:p w14:paraId="1CA8A0F4" w14:textId="77777777" w:rsidR="00FD7E34" w:rsidRDefault="00FD7E34" w:rsidP="002845E0">
      <w:pPr>
        <w:rPr>
          <w:rFonts w:ascii="Times New Roman" w:hAnsi="Times New Roman" w:cs="Times New Roman"/>
        </w:rPr>
      </w:pPr>
    </w:p>
    <w:p w14:paraId="61D39434" w14:textId="05BA9921" w:rsidR="00264735" w:rsidRDefault="007D58AF" w:rsidP="002845E0">
      <w:pPr>
        <w:rPr>
          <w:rFonts w:ascii="Times New Roman" w:hAnsi="Times New Roman" w:cs="Times New Roman"/>
          <w:b/>
          <w:bCs/>
        </w:rPr>
      </w:pPr>
      <w:r w:rsidRPr="007D58AF">
        <w:rPr>
          <w:rFonts w:ascii="Times New Roman" w:hAnsi="Times New Roman" w:cs="Times New Roman" w:hint="eastAsia"/>
          <w:b/>
          <w:bCs/>
        </w:rPr>
        <w:t>P</w:t>
      </w:r>
      <w:r w:rsidRPr="007D58AF">
        <w:rPr>
          <w:rFonts w:ascii="Times New Roman" w:hAnsi="Times New Roman" w:cs="Times New Roman"/>
          <w:b/>
          <w:bCs/>
        </w:rPr>
        <w:t>re-Process:</w:t>
      </w:r>
    </w:p>
    <w:p w14:paraId="5CB939A5" w14:textId="730842AB" w:rsidR="00264735" w:rsidRDefault="00264735" w:rsidP="00AD7FD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6769E4">
        <w:rPr>
          <w:rFonts w:ascii="Times New Roman" w:hAnsi="Times New Roman" w:cs="Times New Roman"/>
        </w:rPr>
        <w:t>I r</w:t>
      </w:r>
      <w:r>
        <w:rPr>
          <w:rFonts w:ascii="Times New Roman" w:hAnsi="Times New Roman" w:cs="Times New Roman"/>
        </w:rPr>
        <w:t>esize each image</w:t>
      </w:r>
      <w:r w:rsidR="00903FBD">
        <w:rPr>
          <w:rFonts w:ascii="Times New Roman" w:hAnsi="Times New Roman" w:cs="Times New Roman"/>
        </w:rPr>
        <w:t xml:space="preserve"> size</w:t>
      </w:r>
      <w:r>
        <w:rPr>
          <w:rFonts w:ascii="Times New Roman" w:hAnsi="Times New Roman" w:cs="Times New Roman"/>
        </w:rPr>
        <w:t xml:space="preserve"> to (600, 600), and do random crop to size (224, 224)</w:t>
      </w:r>
      <w:r w:rsidR="000F760D">
        <w:rPr>
          <w:rFonts w:ascii="Times New Roman" w:hAnsi="Times New Roman" w:cs="Times New Roman"/>
        </w:rPr>
        <w:t xml:space="preserve">. </w:t>
      </w:r>
      <w:r w:rsidR="00177D2D">
        <w:rPr>
          <w:rFonts w:ascii="Times New Roman" w:hAnsi="Times New Roman" w:cs="Times New Roman"/>
        </w:rPr>
        <w:t>then</w:t>
      </w:r>
      <w:r w:rsidR="00177D2D">
        <w:rPr>
          <w:rFonts w:ascii="Times New Roman" w:hAnsi="Times New Roman" w:cs="Times New Roman" w:hint="eastAsia"/>
        </w:rPr>
        <w:t>,</w:t>
      </w:r>
      <w:r w:rsidR="000F760D">
        <w:rPr>
          <w:rFonts w:ascii="Times New Roman" w:hAnsi="Times New Roman" w:cs="Times New Roman"/>
        </w:rPr>
        <w:t xml:space="preserve"> I do the </w:t>
      </w:r>
      <w:r w:rsidR="0035457E">
        <w:rPr>
          <w:rFonts w:ascii="Times New Roman" w:hAnsi="Times New Roman" w:cs="Times New Roman"/>
        </w:rPr>
        <w:t>“</w:t>
      </w:r>
      <w:proofErr w:type="spellStart"/>
      <w:r w:rsidR="000F760D" w:rsidRPr="000F760D">
        <w:rPr>
          <w:rFonts w:ascii="Times New Roman" w:hAnsi="Times New Roman" w:cs="Times New Roman"/>
        </w:rPr>
        <w:t>AutoAugment</w:t>
      </w:r>
      <w:proofErr w:type="spellEnd"/>
      <w:r w:rsidR="0035457E">
        <w:rPr>
          <w:rFonts w:ascii="Times New Roman" w:hAnsi="Times New Roman" w:cs="Times New Roman"/>
        </w:rPr>
        <w:t>”</w:t>
      </w:r>
      <w:r w:rsidR="000F760D">
        <w:rPr>
          <w:rFonts w:ascii="Times New Roman" w:hAnsi="Times New Roman" w:cs="Times New Roman"/>
        </w:rPr>
        <w:t xml:space="preserve"> data augmentation </w:t>
      </w:r>
      <w:r w:rsidR="00015A22">
        <w:rPr>
          <w:rFonts w:ascii="Times New Roman" w:hAnsi="Times New Roman" w:cs="Times New Roman"/>
        </w:rPr>
        <w:t xml:space="preserve">in </w:t>
      </w:r>
      <w:r w:rsidR="00EA2DF9">
        <w:rPr>
          <w:rFonts w:ascii="Times New Roman" w:hAnsi="Times New Roman" w:cs="Times New Roman"/>
        </w:rPr>
        <w:t>I</w:t>
      </w:r>
      <w:r w:rsidR="00015A22">
        <w:rPr>
          <w:rFonts w:ascii="Times New Roman" w:hAnsi="Times New Roman" w:cs="Times New Roman"/>
        </w:rPr>
        <w:t xml:space="preserve">mageNet policy </w:t>
      </w:r>
      <w:r w:rsidR="000F760D">
        <w:rPr>
          <w:rFonts w:ascii="Times New Roman" w:hAnsi="Times New Roman" w:cs="Times New Roman"/>
        </w:rPr>
        <w:t>in transforms module.</w:t>
      </w:r>
    </w:p>
    <w:p w14:paraId="30FB6813" w14:textId="4A3EC5CD" w:rsidR="00177D2D" w:rsidRDefault="00D51B1F" w:rsidP="00AD7FDC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AutoAugment</w:t>
      </w:r>
      <w:proofErr w:type="spellEnd"/>
      <w:r>
        <w:rPr>
          <w:rFonts w:ascii="Times New Roman" w:hAnsi="Times New Roman" w:cs="Times New Roman"/>
        </w:rPr>
        <w:t>: a</w:t>
      </w:r>
      <w:r w:rsidRPr="00D51B1F">
        <w:rPr>
          <w:rFonts w:ascii="Times New Roman" w:hAnsi="Times New Roman" w:cs="Times New Roman"/>
        </w:rPr>
        <w:t xml:space="preserve"> series of data augmentation </w:t>
      </w:r>
      <w:r>
        <w:rPr>
          <w:rFonts w:ascii="Times New Roman" w:hAnsi="Times New Roman" w:cs="Times New Roman"/>
        </w:rPr>
        <w:t>operations</w:t>
      </w:r>
      <w:r w:rsidRPr="00D51B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Include, </w:t>
      </w:r>
      <w:proofErr w:type="spellStart"/>
      <w:r>
        <w:rPr>
          <w:rFonts w:ascii="Times New Roman" w:hAnsi="Times New Roman" w:cs="Times New Roman"/>
        </w:rPr>
        <w:t>ShearX</w:t>
      </w:r>
      <w:proofErr w:type="spellEnd"/>
      <w:r>
        <w:rPr>
          <w:rFonts w:ascii="Times New Roman" w:hAnsi="Times New Roman" w:cs="Times New Roman"/>
        </w:rPr>
        <w:t xml:space="preserve">/Y, </w:t>
      </w:r>
      <w:proofErr w:type="spellStart"/>
      <w:r>
        <w:rPr>
          <w:rFonts w:ascii="Times New Roman" w:hAnsi="Times New Roman" w:cs="Times New Roman"/>
        </w:rPr>
        <w:t>TranslateX</w:t>
      </w:r>
      <w:proofErr w:type="spellEnd"/>
      <w:r>
        <w:rPr>
          <w:rFonts w:ascii="Times New Roman" w:hAnsi="Times New Roman" w:cs="Times New Roman"/>
        </w:rPr>
        <w:t xml:space="preserve">/Y, rotate +-30 degrees, brightness, contrast, sharpness, color, </w:t>
      </w:r>
      <w:proofErr w:type="spellStart"/>
      <w:r>
        <w:rPr>
          <w:rFonts w:ascii="Times New Roman" w:hAnsi="Times New Roman" w:cs="Times New Roman"/>
        </w:rPr>
        <w:t>posterize</w:t>
      </w:r>
      <w:proofErr w:type="spellEnd"/>
      <w:r>
        <w:rPr>
          <w:rFonts w:ascii="Times New Roman" w:hAnsi="Times New Roman" w:cs="Times New Roman"/>
        </w:rPr>
        <w:t>, solarize, equalize, invert, cutout.</w:t>
      </w:r>
    </w:p>
    <w:p w14:paraId="2D32200A" w14:textId="106E2D87" w:rsidR="0032118C" w:rsidRDefault="006B4990" w:rsidP="00AD7FD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</w:t>
      </w:r>
      <w:r w:rsidRPr="006B4990">
        <w:rPr>
          <w:rFonts w:ascii="Times New Roman" w:hAnsi="Times New Roman" w:cs="Times New Roman"/>
        </w:rPr>
        <w:t>I chose the ImageNet policy, after analyzing the dataset, I found that the classification categories are highly diverse, similar to ImageNet.</w:t>
      </w:r>
    </w:p>
    <w:p w14:paraId="6DD55A8D" w14:textId="2CFFC125" w:rsidR="009E01AA" w:rsidRDefault="009E01AA" w:rsidP="002845E0">
      <w:pPr>
        <w:rPr>
          <w:rFonts w:ascii="Times New Roman" w:hAnsi="Times New Roman" w:cs="Times New Roman"/>
        </w:rPr>
      </w:pPr>
    </w:p>
    <w:p w14:paraId="6AA16DE6" w14:textId="26F9D5C3" w:rsidR="009E01AA" w:rsidRPr="009E01AA" w:rsidRDefault="009E01AA" w:rsidP="002845E0">
      <w:pPr>
        <w:rPr>
          <w:rFonts w:ascii="Times New Roman" w:hAnsi="Times New Roman" w:cs="Times New Roman"/>
          <w:b/>
          <w:bCs/>
        </w:rPr>
      </w:pPr>
      <w:r w:rsidRPr="009E01AA">
        <w:rPr>
          <w:rFonts w:ascii="Times New Roman" w:hAnsi="Times New Roman" w:cs="Times New Roman"/>
          <w:b/>
          <w:bCs/>
        </w:rPr>
        <w:t>Hyperparameters:</w:t>
      </w:r>
    </w:p>
    <w:p w14:paraId="598A61EB" w14:textId="077EA65D" w:rsidR="009E01AA" w:rsidRPr="00876E9F" w:rsidRDefault="00280AC4" w:rsidP="00280AC4">
      <w:pPr>
        <w:rPr>
          <w:rFonts w:ascii="Times New Roman" w:hAnsi="Times New Roman" w:cs="Times New Roman"/>
        </w:rPr>
      </w:pPr>
      <w:r w:rsidRPr="00876E9F">
        <w:rPr>
          <w:rFonts w:ascii="Times New Roman" w:hAnsi="Times New Roman" w:cs="Times New Roman"/>
        </w:rPr>
        <w:t>Batch size = 128, learning rate = 0.00005, epoch = 300, optimizer: Adam.</w:t>
      </w:r>
      <w:r w:rsidR="00876E9F" w:rsidRPr="00876E9F">
        <w:rPr>
          <w:rFonts w:ascii="Times New Roman" w:hAnsi="Times New Roman" w:cs="Times New Roman"/>
        </w:rPr>
        <w:t xml:space="preserve"> </w:t>
      </w:r>
    </w:p>
    <w:p w14:paraId="5B796C49" w14:textId="2F8529B0" w:rsidR="00FB7006" w:rsidRDefault="00FB7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E91">
        <w:rPr>
          <w:rFonts w:ascii="Times New Roman" w:hAnsi="Times New Roman" w:cs="Times New Roman"/>
          <w:b/>
          <w:bCs/>
          <w:sz w:val="32"/>
          <w:szCs w:val="32"/>
        </w:rPr>
        <w:t>Results:</w:t>
      </w:r>
    </w:p>
    <w:p w14:paraId="229D0C0C" w14:textId="17E1983A" w:rsidR="000B67A9" w:rsidRPr="000B67A9" w:rsidRDefault="00F56A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72A99" w:rsidRPr="00E72A99">
        <w:rPr>
          <w:rFonts w:ascii="Times New Roman" w:hAnsi="Times New Roman" w:cs="Times New Roman"/>
          <w:szCs w:val="24"/>
        </w:rPr>
        <w:t>In Figure 5, it can be observed that around epoch 50, the training loss has stabilized.</w:t>
      </w:r>
      <w:r w:rsidR="00E72A99">
        <w:rPr>
          <w:rFonts w:ascii="Times New Roman" w:hAnsi="Times New Roman" w:cs="Times New Roman"/>
          <w:szCs w:val="24"/>
        </w:rPr>
        <w:t xml:space="preserve"> </w:t>
      </w:r>
      <w:r w:rsidR="00E72A99" w:rsidRPr="00E72A99">
        <w:rPr>
          <w:rFonts w:ascii="Times New Roman" w:hAnsi="Times New Roman" w:cs="Times New Roman"/>
          <w:szCs w:val="24"/>
        </w:rPr>
        <w:t>Finally, it converges to around 0.06.</w:t>
      </w:r>
      <w:r w:rsidR="00E72A99">
        <w:rPr>
          <w:rFonts w:ascii="Times New Roman" w:hAnsi="Times New Roman" w:cs="Times New Roman"/>
          <w:szCs w:val="24"/>
        </w:rPr>
        <w:t xml:space="preserve"> </w:t>
      </w:r>
      <w:r w:rsidR="00E72A99" w:rsidRPr="00E72A99">
        <w:rPr>
          <w:rFonts w:ascii="Times New Roman" w:hAnsi="Times New Roman" w:cs="Times New Roman"/>
          <w:szCs w:val="24"/>
        </w:rPr>
        <w:t>In Figure 6, we can observe the accuracy trend.</w:t>
      </w:r>
      <w:r w:rsidR="00E72A99">
        <w:rPr>
          <w:rFonts w:ascii="Times New Roman" w:hAnsi="Times New Roman" w:cs="Times New Roman"/>
          <w:szCs w:val="24"/>
        </w:rPr>
        <w:t xml:space="preserve"> </w:t>
      </w:r>
      <w:r w:rsidR="00E72A99" w:rsidRPr="00E72A99">
        <w:rPr>
          <w:rFonts w:ascii="Times New Roman" w:hAnsi="Times New Roman" w:cs="Times New Roman"/>
          <w:szCs w:val="24"/>
        </w:rPr>
        <w:t>The validation accuracy reaches near-optimal performance around epoch 50.</w:t>
      </w:r>
      <w:r w:rsidR="00FD7E34">
        <w:rPr>
          <w:rFonts w:ascii="Times New Roman" w:hAnsi="Times New Roman" w:cs="Times New Roman"/>
          <w:szCs w:val="24"/>
        </w:rPr>
        <w:t xml:space="preserve"> </w:t>
      </w:r>
      <w:r w:rsidR="00FD7E34" w:rsidRPr="00FD7E34">
        <w:rPr>
          <w:rFonts w:ascii="Times New Roman" w:hAnsi="Times New Roman" w:cs="Times New Roman"/>
          <w:szCs w:val="24"/>
        </w:rPr>
        <w:t>The final training accuracy reaches approximately 99%.</w:t>
      </w:r>
      <w:r w:rsidR="00FD7E34">
        <w:rPr>
          <w:rFonts w:ascii="Times New Roman" w:hAnsi="Times New Roman" w:cs="Times New Roman"/>
          <w:szCs w:val="24"/>
        </w:rPr>
        <w:t xml:space="preserve"> </w:t>
      </w:r>
      <w:r w:rsidR="00FD7E34" w:rsidRPr="00FD7E34">
        <w:rPr>
          <w:rFonts w:ascii="Times New Roman" w:hAnsi="Times New Roman" w:cs="Times New Roman"/>
          <w:szCs w:val="24"/>
        </w:rPr>
        <w:t>So, based on the charts, there may still be some overfitting.</w:t>
      </w:r>
      <w:r w:rsidR="00FD7E34">
        <w:rPr>
          <w:rFonts w:ascii="Times New Roman" w:hAnsi="Times New Roman" w:cs="Times New Roman"/>
          <w:szCs w:val="24"/>
        </w:rPr>
        <w:t xml:space="preserve"> </w:t>
      </w:r>
      <w:r w:rsidR="006902CD" w:rsidRPr="006902CD">
        <w:rPr>
          <w:rFonts w:ascii="Times New Roman" w:hAnsi="Times New Roman" w:cs="Times New Roman"/>
          <w:szCs w:val="24"/>
        </w:rPr>
        <w:t>Or, it may be necessary to modify the model further to obtain more discriminative features.</w:t>
      </w:r>
      <w:r w:rsidR="006902CD">
        <w:rPr>
          <w:rFonts w:ascii="Times New Roman" w:hAnsi="Times New Roman" w:cs="Times New Roman"/>
          <w:szCs w:val="24"/>
        </w:rPr>
        <w:t xml:space="preserve"> </w:t>
      </w:r>
      <w:r w:rsidR="006902CD" w:rsidRPr="006902CD">
        <w:rPr>
          <w:rFonts w:ascii="Times New Roman" w:hAnsi="Times New Roman" w:cs="Times New Roman"/>
          <w:szCs w:val="24"/>
        </w:rPr>
        <w:t>It may also be because the random crop did not capture the important parts of the image, so a better approach is needed to address this issue.</w:t>
      </w:r>
    </w:p>
    <w:p w14:paraId="26668036" w14:textId="45516E16" w:rsidR="00F56A02" w:rsidRDefault="000B67A9">
      <w:pPr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8705B87" wp14:editId="1EB20C0E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0CFE" w14:textId="79D5F9BD" w:rsidR="00F56A02" w:rsidRDefault="00F56A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igure </w:t>
      </w:r>
      <w:r w:rsidR="00E72A99">
        <w:rPr>
          <w:rFonts w:ascii="Times New Roman" w:hAnsi="Times New Roman" w:cs="Times New Roman"/>
          <w:szCs w:val="24"/>
        </w:rPr>
        <w:t>5</w:t>
      </w:r>
      <w:r w:rsidR="005A79D1">
        <w:rPr>
          <w:rFonts w:ascii="Times New Roman" w:hAnsi="Times New Roman" w:cs="Times New Roman"/>
          <w:szCs w:val="24"/>
        </w:rPr>
        <w:t xml:space="preserve"> Loss plot.</w:t>
      </w:r>
    </w:p>
    <w:p w14:paraId="10A3BF99" w14:textId="3B0C6203" w:rsidR="000B67A9" w:rsidRDefault="000B67A9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9743EDC" wp14:editId="7348A6EA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ED98" w14:textId="1E81FE66" w:rsidR="005A79D1" w:rsidRPr="000B67A9" w:rsidRDefault="005A79D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igure </w:t>
      </w:r>
      <w:r w:rsidR="00E72A99"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. Training and Validation accuracy</w:t>
      </w:r>
    </w:p>
    <w:p w14:paraId="65937EDC" w14:textId="5A49A1DE" w:rsidR="00876E9F" w:rsidRDefault="00876E9F" w:rsidP="00AD7FDC">
      <w:pPr>
        <w:ind w:firstLine="480"/>
        <w:rPr>
          <w:rFonts w:ascii="Times New Roman" w:hAnsi="Times New Roman" w:cs="Times New Roman"/>
        </w:rPr>
      </w:pPr>
      <w:r w:rsidRPr="00876E9F">
        <w:rPr>
          <w:rFonts w:ascii="Times New Roman" w:hAnsi="Times New Roman" w:cs="Times New Roman"/>
        </w:rPr>
        <w:lastRenderedPageBreak/>
        <w:t xml:space="preserve">At the beginning, I experimented with the basic ResNet-50 and ResNeXt-50. I only applied data augmentation techniques including </w:t>
      </w:r>
      <w:proofErr w:type="spellStart"/>
      <w:r w:rsidRPr="00876E9F">
        <w:rPr>
          <w:rFonts w:ascii="Times New Roman" w:hAnsi="Times New Roman" w:cs="Times New Roman"/>
        </w:rPr>
        <w:t>RandomCrop</w:t>
      </w:r>
      <w:proofErr w:type="spellEnd"/>
      <w:r w:rsidRPr="00876E9F">
        <w:rPr>
          <w:rFonts w:ascii="Times New Roman" w:hAnsi="Times New Roman" w:cs="Times New Roman"/>
        </w:rPr>
        <w:t xml:space="preserve">, </w:t>
      </w:r>
      <w:proofErr w:type="spellStart"/>
      <w:r w:rsidRPr="00876E9F">
        <w:rPr>
          <w:rFonts w:ascii="Times New Roman" w:hAnsi="Times New Roman" w:cs="Times New Roman"/>
        </w:rPr>
        <w:t>HorizontalFlip</w:t>
      </w:r>
      <w:proofErr w:type="spellEnd"/>
      <w:r w:rsidRPr="00876E9F">
        <w:rPr>
          <w:rFonts w:ascii="Times New Roman" w:hAnsi="Times New Roman" w:cs="Times New Roman"/>
        </w:rPr>
        <w:t>, and Rotation.</w:t>
      </w:r>
      <w:r>
        <w:rPr>
          <w:rFonts w:ascii="Times New Roman" w:hAnsi="Times New Roman" w:cs="Times New Roman" w:hint="eastAsia"/>
        </w:rPr>
        <w:t xml:space="preserve"> </w:t>
      </w:r>
      <w:r w:rsidR="00602162" w:rsidRPr="00602162">
        <w:rPr>
          <w:rFonts w:ascii="Times New Roman" w:hAnsi="Times New Roman" w:cs="Times New Roman"/>
        </w:rPr>
        <w:t>The results are shown in Table I.</w:t>
      </w:r>
      <w:r w:rsidR="00602162">
        <w:rPr>
          <w:rFonts w:ascii="Times New Roman" w:hAnsi="Times New Roman" w:cs="Times New Roman"/>
        </w:rPr>
        <w:t xml:space="preserve"> </w:t>
      </w:r>
      <w:r w:rsidR="00602162" w:rsidRPr="00602162">
        <w:rPr>
          <w:rFonts w:ascii="Times New Roman" w:hAnsi="Times New Roman" w:cs="Times New Roman"/>
        </w:rPr>
        <w:t xml:space="preserve">Thus, it can be </w:t>
      </w:r>
      <w:r w:rsidR="00602162">
        <w:rPr>
          <w:rFonts w:ascii="Times New Roman" w:hAnsi="Times New Roman" w:cs="Times New Roman"/>
        </w:rPr>
        <w:t>observer</w:t>
      </w:r>
      <w:r w:rsidR="00602162" w:rsidRPr="00602162">
        <w:rPr>
          <w:rFonts w:ascii="Times New Roman" w:hAnsi="Times New Roman" w:cs="Times New Roman"/>
        </w:rPr>
        <w:t xml:space="preserve"> that splitting channels into cardinality</w:t>
      </w:r>
      <w:r w:rsidR="00320F69">
        <w:rPr>
          <w:rFonts w:ascii="Times New Roman" w:hAnsi="Times New Roman" w:cs="Times New Roman"/>
        </w:rPr>
        <w:t xml:space="preserve"> can get better performance</w:t>
      </w:r>
      <w:r w:rsidR="00602162" w:rsidRPr="00602162">
        <w:rPr>
          <w:rFonts w:ascii="Times New Roman" w:hAnsi="Times New Roman" w:cs="Times New Roman"/>
        </w:rPr>
        <w:t>.</w:t>
      </w:r>
      <w:r w:rsidR="00380185">
        <w:rPr>
          <w:rFonts w:ascii="Times New Roman" w:hAnsi="Times New Roman" w:cs="Times New Roman"/>
        </w:rPr>
        <w:t xml:space="preserve"> </w:t>
      </w:r>
      <w:r w:rsidR="00DD2269" w:rsidRPr="00DD2269">
        <w:rPr>
          <w:rFonts w:ascii="Times New Roman" w:hAnsi="Times New Roman" w:cs="Times New Roman"/>
        </w:rPr>
        <w:t>Therefore, I chose ResNeXt-50 as my backbone.</w:t>
      </w:r>
    </w:p>
    <w:p w14:paraId="3D2522E5" w14:textId="43FB68A8" w:rsidR="00602162" w:rsidRPr="00876E9F" w:rsidRDefault="00602162" w:rsidP="00602162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Ta</w:t>
      </w:r>
      <w:r>
        <w:rPr>
          <w:rFonts w:ascii="Times New Roman" w:hAnsi="Times New Roman" w:cs="Times New Roman"/>
          <w:b/>
          <w:bCs/>
          <w:szCs w:val="24"/>
        </w:rPr>
        <w:t>ble 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6CE8" w14:paraId="4E3DEBFC" w14:textId="77777777" w:rsidTr="001F6CE8">
        <w:tc>
          <w:tcPr>
            <w:tcW w:w="4148" w:type="dxa"/>
          </w:tcPr>
          <w:p w14:paraId="50C520E5" w14:textId="7BFFC2DD" w:rsidR="001F6CE8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odel</w:t>
            </w:r>
          </w:p>
        </w:tc>
        <w:tc>
          <w:tcPr>
            <w:tcW w:w="4148" w:type="dxa"/>
          </w:tcPr>
          <w:p w14:paraId="358BC629" w14:textId="26C39E64" w:rsidR="001F6CE8" w:rsidRDefault="001F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1F6CE8" w14:paraId="0C4E993F" w14:textId="77777777" w:rsidTr="001F6CE8">
        <w:tc>
          <w:tcPr>
            <w:tcW w:w="4148" w:type="dxa"/>
          </w:tcPr>
          <w:p w14:paraId="3892FB43" w14:textId="7EFF0B04" w:rsidR="001F6CE8" w:rsidRDefault="001F6CE8" w:rsidP="001F6CE8">
            <w:pPr>
              <w:rPr>
                <w:rFonts w:ascii="Times New Roman" w:hAnsi="Times New Roman" w:cs="Times New Roman"/>
              </w:rPr>
            </w:pPr>
            <w:r w:rsidRPr="00341D8A">
              <w:rPr>
                <w:rFonts w:ascii="Times New Roman" w:hAnsi="Times New Roman" w:cs="Times New Roman"/>
              </w:rPr>
              <w:t>Resnet50</w:t>
            </w:r>
          </w:p>
        </w:tc>
        <w:tc>
          <w:tcPr>
            <w:tcW w:w="4148" w:type="dxa"/>
          </w:tcPr>
          <w:p w14:paraId="79BE1593" w14:textId="08E18DF8" w:rsidR="001F6CE8" w:rsidRDefault="001F6CE8" w:rsidP="001F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1F6CE8" w14:paraId="7BA138D7" w14:textId="77777777" w:rsidTr="001F6CE8">
        <w:tc>
          <w:tcPr>
            <w:tcW w:w="4148" w:type="dxa"/>
          </w:tcPr>
          <w:p w14:paraId="3E59CEA4" w14:textId="19568C4C" w:rsidR="001F6CE8" w:rsidRDefault="001F6CE8" w:rsidP="001F6CE8">
            <w:pPr>
              <w:rPr>
                <w:rFonts w:ascii="Times New Roman" w:hAnsi="Times New Roman" w:cs="Times New Roman"/>
              </w:rPr>
            </w:pPr>
            <w:r w:rsidRPr="00341D8A">
              <w:rPr>
                <w:rFonts w:ascii="Times New Roman" w:hAnsi="Times New Roman" w:cs="Times New Roman"/>
              </w:rPr>
              <w:t>Resnext50</w:t>
            </w:r>
          </w:p>
        </w:tc>
        <w:tc>
          <w:tcPr>
            <w:tcW w:w="4148" w:type="dxa"/>
          </w:tcPr>
          <w:p w14:paraId="165951BB" w14:textId="0DCD591C" w:rsidR="001F6CE8" w:rsidRDefault="001F6CE8" w:rsidP="001F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4.0000</w:t>
            </w:r>
          </w:p>
        </w:tc>
      </w:tr>
    </w:tbl>
    <w:p w14:paraId="32A30703" w14:textId="77777777" w:rsidR="000B3C3E" w:rsidRDefault="000B3C3E">
      <w:pPr>
        <w:rPr>
          <w:rFonts w:ascii="Times New Roman" w:hAnsi="Times New Roman" w:cs="Times New Roman"/>
        </w:rPr>
      </w:pPr>
    </w:p>
    <w:p w14:paraId="69BC5F31" w14:textId="22D420E5" w:rsidR="00954231" w:rsidRDefault="009D1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66D63">
        <w:rPr>
          <w:rFonts w:ascii="Times New Roman" w:hAnsi="Times New Roman" w:cs="Times New Roman"/>
        </w:rPr>
        <w:t>T</w:t>
      </w:r>
      <w:r w:rsidR="00954231" w:rsidRPr="00954231">
        <w:rPr>
          <w:rFonts w:ascii="Times New Roman" w:hAnsi="Times New Roman" w:cs="Times New Roman"/>
        </w:rPr>
        <w:t>o improve performance, I analyzed the dataset.</w:t>
      </w:r>
      <w:r w:rsidR="00954231">
        <w:rPr>
          <w:rFonts w:ascii="Times New Roman" w:hAnsi="Times New Roman" w:cs="Times New Roman" w:hint="eastAsia"/>
        </w:rPr>
        <w:t xml:space="preserve"> </w:t>
      </w:r>
      <w:r w:rsidR="00954231" w:rsidRPr="00954231">
        <w:rPr>
          <w:rFonts w:ascii="Times New Roman" w:hAnsi="Times New Roman" w:cs="Times New Roman"/>
        </w:rPr>
        <w:t>I</w:t>
      </w:r>
      <w:r w:rsidR="00954231">
        <w:rPr>
          <w:rFonts w:ascii="Times New Roman" w:hAnsi="Times New Roman" w:cs="Times New Roman" w:hint="eastAsia"/>
        </w:rPr>
        <w:t xml:space="preserve"> </w:t>
      </w:r>
      <w:r w:rsidR="00954231">
        <w:rPr>
          <w:rFonts w:ascii="Times New Roman" w:hAnsi="Times New Roman" w:cs="Times New Roman"/>
        </w:rPr>
        <w:t>observe</w:t>
      </w:r>
      <w:r w:rsidR="00954231" w:rsidRPr="00954231">
        <w:rPr>
          <w:rFonts w:ascii="Times New Roman" w:hAnsi="Times New Roman" w:cs="Times New Roman"/>
        </w:rPr>
        <w:t xml:space="preserve"> that the dataset has a very diverse range of categories, </w:t>
      </w:r>
      <w:r w:rsidR="00E27F29">
        <w:rPr>
          <w:rFonts w:ascii="Times New Roman" w:hAnsi="Times New Roman" w:cs="Times New Roman"/>
        </w:rPr>
        <w:t xml:space="preserve">so </w:t>
      </w:r>
      <w:r w:rsidR="00954231" w:rsidRPr="00954231">
        <w:rPr>
          <w:rFonts w:ascii="Times New Roman" w:hAnsi="Times New Roman" w:cs="Times New Roman"/>
        </w:rPr>
        <w:t>it is similar to ImageNet.</w:t>
      </w:r>
      <w:r w:rsidR="00ED3844">
        <w:rPr>
          <w:rFonts w:ascii="Times New Roman" w:hAnsi="Times New Roman" w:cs="Times New Roman"/>
        </w:rPr>
        <w:t xml:space="preserve"> </w:t>
      </w:r>
      <w:r w:rsidR="00ED3844" w:rsidRPr="00ED3844">
        <w:rPr>
          <w:rFonts w:ascii="Times New Roman" w:hAnsi="Times New Roman" w:cs="Times New Roman"/>
        </w:rPr>
        <w:t xml:space="preserve">First, I applied </w:t>
      </w:r>
      <w:proofErr w:type="spellStart"/>
      <w:r w:rsidR="00ED3844" w:rsidRPr="00ED3844">
        <w:rPr>
          <w:rFonts w:ascii="Times New Roman" w:hAnsi="Times New Roman" w:cs="Times New Roman"/>
        </w:rPr>
        <w:t>AutoAugment</w:t>
      </w:r>
      <w:proofErr w:type="spellEnd"/>
      <w:r w:rsidR="00ED3844" w:rsidRPr="00ED3844">
        <w:rPr>
          <w:rFonts w:ascii="Times New Roman" w:hAnsi="Times New Roman" w:cs="Times New Roman"/>
        </w:rPr>
        <w:t xml:space="preserve"> to the dataset.</w:t>
      </w:r>
      <w:r w:rsidR="00ED3844">
        <w:rPr>
          <w:rFonts w:ascii="Times New Roman" w:hAnsi="Times New Roman" w:cs="Times New Roman"/>
        </w:rPr>
        <w:t xml:space="preserve"> </w:t>
      </w:r>
      <w:r w:rsidR="006E2BB1" w:rsidRPr="006E2BB1">
        <w:rPr>
          <w:rFonts w:ascii="Times New Roman" w:hAnsi="Times New Roman" w:cs="Times New Roman"/>
        </w:rPr>
        <w:t>I can use some of the ImageNet data augmentation strategies</w:t>
      </w:r>
      <w:r w:rsidR="006E2BB1">
        <w:rPr>
          <w:rFonts w:ascii="Times New Roman" w:hAnsi="Times New Roman" w:cs="Times New Roman"/>
        </w:rPr>
        <w:t xml:space="preserve"> in </w:t>
      </w:r>
      <w:proofErr w:type="spellStart"/>
      <w:r w:rsidR="00581D3E" w:rsidRPr="00AB0C22">
        <w:rPr>
          <w:rFonts w:ascii="Times New Roman" w:hAnsi="Times New Roman" w:cs="Times New Roman"/>
        </w:rPr>
        <w:t>AutoAugment</w:t>
      </w:r>
      <w:proofErr w:type="spellEnd"/>
      <w:r w:rsidR="006E2BB1" w:rsidRPr="006E2BB1">
        <w:rPr>
          <w:rFonts w:ascii="Times New Roman" w:hAnsi="Times New Roman" w:cs="Times New Roman"/>
        </w:rPr>
        <w:t>.</w:t>
      </w:r>
    </w:p>
    <w:p w14:paraId="23456735" w14:textId="35885E56" w:rsidR="009D1B3A" w:rsidRDefault="009D1B3A" w:rsidP="00854E82">
      <w:pPr>
        <w:ind w:firstLine="480"/>
        <w:rPr>
          <w:rFonts w:ascii="Times New Roman" w:hAnsi="Times New Roman" w:cs="Times New Roman"/>
        </w:rPr>
      </w:pPr>
      <w:r w:rsidRPr="009D1B3A">
        <w:rPr>
          <w:rFonts w:ascii="Times New Roman" w:hAnsi="Times New Roman" w:cs="Times New Roman"/>
        </w:rPr>
        <w:t xml:space="preserve">Next, I attached CBAM after each </w:t>
      </w:r>
      <w:proofErr w:type="spellStart"/>
      <w:r w:rsidRPr="009D1B3A">
        <w:rPr>
          <w:rFonts w:ascii="Times New Roman" w:hAnsi="Times New Roman" w:cs="Times New Roman"/>
        </w:rPr>
        <w:t>ResNeXt</w:t>
      </w:r>
      <w:proofErr w:type="spellEnd"/>
      <w:r w:rsidRPr="009D1B3A">
        <w:rPr>
          <w:rFonts w:ascii="Times New Roman" w:hAnsi="Times New Roman" w:cs="Times New Roman"/>
        </w:rPr>
        <w:t xml:space="preserve"> layer.</w:t>
      </w:r>
      <w:r>
        <w:rPr>
          <w:rFonts w:ascii="Times New Roman" w:hAnsi="Times New Roman" w:cs="Times New Roman"/>
        </w:rPr>
        <w:t xml:space="preserve"> </w:t>
      </w:r>
      <w:r w:rsidRPr="009D1B3A">
        <w:rPr>
          <w:rFonts w:ascii="Times New Roman" w:hAnsi="Times New Roman" w:cs="Times New Roman"/>
        </w:rPr>
        <w:t>It is expected to further amplify the features of important channels.</w:t>
      </w:r>
      <w:r>
        <w:rPr>
          <w:rFonts w:ascii="Times New Roman" w:hAnsi="Times New Roman" w:cs="Times New Roman"/>
        </w:rPr>
        <w:t xml:space="preserve"> </w:t>
      </w:r>
      <w:r w:rsidR="004D590A" w:rsidRPr="004D590A">
        <w:rPr>
          <w:rFonts w:ascii="Times New Roman" w:hAnsi="Times New Roman" w:cs="Times New Roman"/>
        </w:rPr>
        <w:t>Because CBAM includes both channel attention and spatial attention.</w:t>
      </w:r>
      <w:r w:rsidR="004D590A">
        <w:rPr>
          <w:rFonts w:ascii="Times New Roman" w:hAnsi="Times New Roman" w:cs="Times New Roman"/>
        </w:rPr>
        <w:t xml:space="preserve"> </w:t>
      </w:r>
      <w:r w:rsidR="00954231" w:rsidRPr="004D590A">
        <w:rPr>
          <w:rFonts w:ascii="Times New Roman" w:hAnsi="Times New Roman" w:cs="Times New Roman"/>
        </w:rPr>
        <w:t>So,</w:t>
      </w:r>
      <w:r w:rsidR="004D590A" w:rsidRPr="004D590A">
        <w:rPr>
          <w:rFonts w:ascii="Times New Roman" w:hAnsi="Times New Roman" w:cs="Times New Roman"/>
        </w:rPr>
        <w:t xml:space="preserve"> I tested the performance with and without spatial attention.</w:t>
      </w:r>
      <w:r w:rsidR="004D590A">
        <w:rPr>
          <w:rFonts w:ascii="Times New Roman" w:hAnsi="Times New Roman" w:cs="Times New Roman"/>
        </w:rPr>
        <w:t xml:space="preserve"> </w:t>
      </w:r>
      <w:r w:rsidR="00954231" w:rsidRPr="00954231">
        <w:rPr>
          <w:rFonts w:ascii="Times New Roman" w:hAnsi="Times New Roman" w:cs="Times New Roman"/>
        </w:rPr>
        <w:t>It can be observed that after applying spatial attention, the spatial features are enhanced, leading to a slight increase in accuracy.</w:t>
      </w:r>
    </w:p>
    <w:p w14:paraId="4B97D392" w14:textId="1657DBA0" w:rsidR="00AB0C22" w:rsidRDefault="00AB0C22" w:rsidP="00AB0C22">
      <w:pPr>
        <w:ind w:firstLine="480"/>
        <w:rPr>
          <w:rFonts w:ascii="Times New Roman" w:hAnsi="Times New Roman" w:cs="Times New Roman"/>
        </w:rPr>
      </w:pPr>
      <w:r w:rsidRPr="00AB0C22">
        <w:rPr>
          <w:rFonts w:ascii="Times New Roman" w:hAnsi="Times New Roman" w:cs="Times New Roman"/>
        </w:rPr>
        <w:t xml:space="preserve">In Table II, it can be observed that </w:t>
      </w:r>
      <w:proofErr w:type="spellStart"/>
      <w:r w:rsidRPr="00AB0C22">
        <w:rPr>
          <w:rFonts w:ascii="Times New Roman" w:hAnsi="Times New Roman" w:cs="Times New Roman"/>
        </w:rPr>
        <w:t>AutoAugment</w:t>
      </w:r>
      <w:proofErr w:type="spellEnd"/>
      <w:r w:rsidRPr="00AB0C22">
        <w:rPr>
          <w:rFonts w:ascii="Times New Roman" w:hAnsi="Times New Roman" w:cs="Times New Roman"/>
        </w:rPr>
        <w:t xml:space="preserve"> achieves the best performance.</w:t>
      </w:r>
      <w:r>
        <w:rPr>
          <w:rFonts w:ascii="Times New Roman" w:hAnsi="Times New Roman" w:cs="Times New Roman"/>
        </w:rPr>
        <w:t xml:space="preserve"> </w:t>
      </w:r>
      <w:r w:rsidRPr="00AB0C22">
        <w:rPr>
          <w:rFonts w:ascii="Times New Roman" w:hAnsi="Times New Roman" w:cs="Times New Roman"/>
        </w:rPr>
        <w:t>Based on the experimental results, adding CBAM may not be the best approach.</w:t>
      </w:r>
      <w:r>
        <w:rPr>
          <w:rFonts w:ascii="Times New Roman" w:hAnsi="Times New Roman" w:cs="Times New Roman"/>
        </w:rPr>
        <w:t xml:space="preserve"> </w:t>
      </w:r>
      <w:r w:rsidRPr="00AB0C22">
        <w:rPr>
          <w:rFonts w:ascii="Times New Roman" w:hAnsi="Times New Roman" w:cs="Times New Roman"/>
        </w:rPr>
        <w:t>Or, it might be worth trying to add CBAM to other layers of the network.</w:t>
      </w:r>
      <w:r>
        <w:rPr>
          <w:rFonts w:ascii="Times New Roman" w:hAnsi="Times New Roman" w:cs="Times New Roman"/>
        </w:rPr>
        <w:t xml:space="preserve"> </w:t>
      </w:r>
      <w:r w:rsidR="00AF46A7" w:rsidRPr="00AF46A7">
        <w:rPr>
          <w:rFonts w:ascii="Times New Roman" w:hAnsi="Times New Roman" w:cs="Times New Roman"/>
        </w:rPr>
        <w:t xml:space="preserve">Although </w:t>
      </w:r>
      <w:proofErr w:type="spellStart"/>
      <w:r w:rsidR="00AF46A7" w:rsidRPr="00AF46A7">
        <w:rPr>
          <w:rFonts w:ascii="Times New Roman" w:hAnsi="Times New Roman" w:cs="Times New Roman"/>
        </w:rPr>
        <w:t>AutoAugment</w:t>
      </w:r>
      <w:proofErr w:type="spellEnd"/>
      <w:r w:rsidR="00AF46A7" w:rsidRPr="00AF46A7">
        <w:rPr>
          <w:rFonts w:ascii="Times New Roman" w:hAnsi="Times New Roman" w:cs="Times New Roman"/>
        </w:rPr>
        <w:t xml:space="preserve"> achieved the best performance, the performance on the test dataset is lower compared to the model with CBAM.</w:t>
      </w:r>
    </w:p>
    <w:p w14:paraId="43913E06" w14:textId="2EA783FE" w:rsidR="00B83D12" w:rsidRPr="00AB0C22" w:rsidRDefault="00B83D12" w:rsidP="00AB0C22">
      <w:pPr>
        <w:ind w:firstLine="480"/>
        <w:rPr>
          <w:rFonts w:ascii="Times New Roman" w:hAnsi="Times New Roman" w:cs="Times New Roman"/>
        </w:rPr>
      </w:pPr>
      <w:r w:rsidRPr="00B83D12">
        <w:rPr>
          <w:rFonts w:ascii="Times New Roman" w:hAnsi="Times New Roman" w:cs="Times New Roman"/>
        </w:rPr>
        <w:t xml:space="preserve">In the loss function, in addition to the basic </w:t>
      </w:r>
      <w:r w:rsidR="000B67A9">
        <w:rPr>
          <w:rFonts w:ascii="Times New Roman" w:hAnsi="Times New Roman" w:cs="Times New Roman"/>
        </w:rPr>
        <w:t>c</w:t>
      </w:r>
      <w:r w:rsidR="000B67A9" w:rsidRPr="00B83D12">
        <w:rPr>
          <w:rFonts w:ascii="Times New Roman" w:hAnsi="Times New Roman" w:cs="Times New Roman"/>
        </w:rPr>
        <w:t>ross</w:t>
      </w:r>
      <w:r w:rsidR="000B67A9">
        <w:rPr>
          <w:rFonts w:ascii="Times New Roman" w:hAnsi="Times New Roman" w:cs="Times New Roman"/>
        </w:rPr>
        <w:t xml:space="preserve"> </w:t>
      </w:r>
      <w:r w:rsidR="000B67A9" w:rsidRPr="00B83D12">
        <w:rPr>
          <w:rFonts w:ascii="Times New Roman" w:hAnsi="Times New Roman" w:cs="Times New Roman"/>
        </w:rPr>
        <w:t>entropy</w:t>
      </w:r>
      <w:r w:rsidRPr="00B83D12">
        <w:rPr>
          <w:rFonts w:ascii="Times New Roman" w:hAnsi="Times New Roman" w:cs="Times New Roman"/>
        </w:rPr>
        <w:t xml:space="preserve">, I also added </w:t>
      </w:r>
      <w:r w:rsidR="000B67A9">
        <w:rPr>
          <w:rFonts w:ascii="Times New Roman" w:hAnsi="Times New Roman" w:cs="Times New Roman"/>
        </w:rPr>
        <w:t>c</w:t>
      </w:r>
      <w:r w:rsidRPr="00B83D12">
        <w:rPr>
          <w:rFonts w:ascii="Times New Roman" w:hAnsi="Times New Roman" w:cs="Times New Roman"/>
        </w:rPr>
        <w:t xml:space="preserve">ontrastive </w:t>
      </w:r>
      <w:r w:rsidR="000B67A9">
        <w:rPr>
          <w:rFonts w:ascii="Times New Roman" w:hAnsi="Times New Roman" w:cs="Times New Roman"/>
        </w:rPr>
        <w:t>l</w:t>
      </w:r>
      <w:r w:rsidRPr="00B83D12">
        <w:rPr>
          <w:rFonts w:ascii="Times New Roman" w:hAnsi="Times New Roman" w:cs="Times New Roman"/>
        </w:rPr>
        <w:t>oss.</w:t>
      </w:r>
      <w:r w:rsidR="000B67A9">
        <w:rPr>
          <w:rFonts w:ascii="Times New Roman" w:hAnsi="Times New Roman" w:cs="Times New Roman"/>
        </w:rPr>
        <w:t xml:space="preserve"> </w:t>
      </w:r>
      <w:r w:rsidR="000B67A9" w:rsidRPr="000B67A9">
        <w:rPr>
          <w:rFonts w:ascii="Times New Roman" w:hAnsi="Times New Roman" w:cs="Times New Roman"/>
        </w:rPr>
        <w:t>It was originally expected to pull similar features closer together and push dissimilar features farther apart.</w:t>
      </w:r>
      <w:r w:rsidR="000B67A9">
        <w:rPr>
          <w:rFonts w:ascii="Times New Roman" w:hAnsi="Times New Roman" w:cs="Times New Roman"/>
        </w:rPr>
        <w:t xml:space="preserve"> </w:t>
      </w:r>
      <w:r w:rsidR="000B67A9" w:rsidRPr="000B67A9">
        <w:rPr>
          <w:rFonts w:ascii="Times New Roman" w:hAnsi="Times New Roman" w:cs="Times New Roman"/>
        </w:rPr>
        <w:t>However, based on the experimental results, the performance did not improve.</w:t>
      </w:r>
    </w:p>
    <w:p w14:paraId="45623159" w14:textId="24283510" w:rsidR="00AB0C22" w:rsidRPr="00AB0C22" w:rsidRDefault="00AB0C22" w:rsidP="00AB0C22">
      <w:pPr>
        <w:jc w:val="center"/>
        <w:rPr>
          <w:rFonts w:ascii="Times New Roman" w:hAnsi="Times New Roman" w:cs="Times New Roman"/>
          <w:b/>
          <w:bCs/>
        </w:rPr>
      </w:pPr>
      <w:r w:rsidRPr="00AB0C22">
        <w:rPr>
          <w:rFonts w:ascii="Times New Roman" w:hAnsi="Times New Roman" w:cs="Times New Roman"/>
          <w:b/>
          <w:bCs/>
        </w:rPr>
        <w:t>Table II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83"/>
        <w:gridCol w:w="1213"/>
      </w:tblGrid>
      <w:tr w:rsidR="0088623B" w14:paraId="6B3B902E" w14:textId="77777777" w:rsidTr="000B3C3E">
        <w:tc>
          <w:tcPr>
            <w:tcW w:w="7083" w:type="dxa"/>
          </w:tcPr>
          <w:p w14:paraId="5243F40C" w14:textId="06E67CB5" w:rsidR="0088623B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</w:t>
            </w:r>
          </w:p>
        </w:tc>
        <w:tc>
          <w:tcPr>
            <w:tcW w:w="1213" w:type="dxa"/>
          </w:tcPr>
          <w:p w14:paraId="13F64ED9" w14:textId="07400213" w:rsidR="0088623B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ccuracy</w:t>
            </w:r>
          </w:p>
        </w:tc>
      </w:tr>
      <w:tr w:rsidR="0088623B" w14:paraId="47187015" w14:textId="77777777" w:rsidTr="000B3C3E">
        <w:tc>
          <w:tcPr>
            <w:tcW w:w="7083" w:type="dxa"/>
          </w:tcPr>
          <w:p w14:paraId="67171B23" w14:textId="51EA5278" w:rsidR="0088623B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esNext50 + Simple augmentation</w:t>
            </w:r>
          </w:p>
        </w:tc>
        <w:tc>
          <w:tcPr>
            <w:tcW w:w="1213" w:type="dxa"/>
          </w:tcPr>
          <w:p w14:paraId="7C78F33D" w14:textId="051FBE4C" w:rsidR="0088623B" w:rsidRDefault="00621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84.0000</w:t>
            </w:r>
          </w:p>
        </w:tc>
      </w:tr>
      <w:tr w:rsidR="0088623B" w14:paraId="53838CF9" w14:textId="77777777" w:rsidTr="000B3C3E">
        <w:tc>
          <w:tcPr>
            <w:tcW w:w="7083" w:type="dxa"/>
          </w:tcPr>
          <w:p w14:paraId="0F90B876" w14:textId="56CAA56C" w:rsidR="0088623B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esNext50 + </w:t>
            </w:r>
            <w:proofErr w:type="spellStart"/>
            <w:r>
              <w:rPr>
                <w:rFonts w:ascii="Times New Roman" w:hAnsi="Times New Roman" w:cs="Times New Roman"/>
              </w:rPr>
              <w:t>AutoAugment</w:t>
            </w:r>
            <w:proofErr w:type="spellEnd"/>
          </w:p>
        </w:tc>
        <w:tc>
          <w:tcPr>
            <w:tcW w:w="1213" w:type="dxa"/>
          </w:tcPr>
          <w:p w14:paraId="3E0150BF" w14:textId="35FCC432" w:rsidR="0088623B" w:rsidRDefault="00621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91.6667</w:t>
            </w:r>
          </w:p>
        </w:tc>
      </w:tr>
      <w:tr w:rsidR="001925CD" w14:paraId="552829A0" w14:textId="77777777" w:rsidTr="000B3C3E">
        <w:tc>
          <w:tcPr>
            <w:tcW w:w="7083" w:type="dxa"/>
          </w:tcPr>
          <w:p w14:paraId="28AF8459" w14:textId="5BF354F1" w:rsidR="001925CD" w:rsidRDefault="0019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esNext50 + CBAM w/o spatial</w:t>
            </w:r>
          </w:p>
        </w:tc>
        <w:tc>
          <w:tcPr>
            <w:tcW w:w="1213" w:type="dxa"/>
          </w:tcPr>
          <w:p w14:paraId="70750AB1" w14:textId="689E410B" w:rsidR="001925CD" w:rsidRPr="001925CD" w:rsidRDefault="0019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88.6667</w:t>
            </w:r>
          </w:p>
        </w:tc>
      </w:tr>
      <w:tr w:rsidR="0088623B" w14:paraId="32A9E3F3" w14:textId="77777777" w:rsidTr="000B3C3E">
        <w:tc>
          <w:tcPr>
            <w:tcW w:w="7083" w:type="dxa"/>
          </w:tcPr>
          <w:p w14:paraId="78C40146" w14:textId="0CBE2941" w:rsidR="0088623B" w:rsidRDefault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esNext50 + </w:t>
            </w:r>
            <w:proofErr w:type="spellStart"/>
            <w:r>
              <w:rPr>
                <w:rFonts w:ascii="Times New Roman" w:hAnsi="Times New Roman" w:cs="Times New Roman"/>
              </w:rPr>
              <w:t>AutoAug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CBAM w/o spatial</w:t>
            </w:r>
          </w:p>
        </w:tc>
        <w:tc>
          <w:tcPr>
            <w:tcW w:w="1213" w:type="dxa"/>
          </w:tcPr>
          <w:p w14:paraId="1271CBF3" w14:textId="39837324" w:rsidR="0088623B" w:rsidRDefault="003A7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EE681E" w14:paraId="7725453C" w14:textId="77777777" w:rsidTr="000B3C3E">
        <w:tc>
          <w:tcPr>
            <w:tcW w:w="7083" w:type="dxa"/>
          </w:tcPr>
          <w:p w14:paraId="1C0E94AF" w14:textId="47B4E8E3" w:rsidR="00EE681E" w:rsidRDefault="00EE6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esNet50 + </w:t>
            </w:r>
            <w:proofErr w:type="spellStart"/>
            <w:r>
              <w:rPr>
                <w:rFonts w:ascii="Times New Roman" w:hAnsi="Times New Roman" w:cs="Times New Roman"/>
              </w:rPr>
              <w:t>AutoAug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CBAM </w:t>
            </w:r>
            <w:r w:rsidR="009D1B3A">
              <w:rPr>
                <w:rFonts w:ascii="Times New Roman" w:hAnsi="Times New Roman" w:cs="Times New Roman"/>
              </w:rPr>
              <w:t>w/o</w:t>
            </w:r>
            <w:r>
              <w:rPr>
                <w:rFonts w:ascii="Times New Roman" w:hAnsi="Times New Roman" w:cs="Times New Roman"/>
              </w:rPr>
              <w:t xml:space="preserve"> spatial</w:t>
            </w:r>
          </w:p>
        </w:tc>
        <w:tc>
          <w:tcPr>
            <w:tcW w:w="1213" w:type="dxa"/>
          </w:tcPr>
          <w:p w14:paraId="766AB817" w14:textId="4EC69E55" w:rsidR="00EE681E" w:rsidRPr="000C37F6" w:rsidRDefault="000C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89.3333</w:t>
            </w:r>
          </w:p>
        </w:tc>
      </w:tr>
      <w:tr w:rsidR="0088623B" w14:paraId="43A666D6" w14:textId="77777777" w:rsidTr="000B3C3E">
        <w:tc>
          <w:tcPr>
            <w:tcW w:w="7083" w:type="dxa"/>
          </w:tcPr>
          <w:p w14:paraId="3A9A9D5F" w14:textId="2B648F84" w:rsidR="0088623B" w:rsidRDefault="0088623B" w:rsidP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esNext50 + </w:t>
            </w:r>
            <w:proofErr w:type="spellStart"/>
            <w:r>
              <w:rPr>
                <w:rFonts w:ascii="Times New Roman" w:hAnsi="Times New Roman" w:cs="Times New Roman"/>
              </w:rPr>
              <w:t>AutoAug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CBAM with spatial</w:t>
            </w:r>
          </w:p>
        </w:tc>
        <w:tc>
          <w:tcPr>
            <w:tcW w:w="1213" w:type="dxa"/>
          </w:tcPr>
          <w:p w14:paraId="589412E9" w14:textId="40AF55DB" w:rsidR="0088623B" w:rsidRDefault="000C37F6" w:rsidP="0088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0.6667</w:t>
            </w:r>
          </w:p>
        </w:tc>
      </w:tr>
      <w:tr w:rsidR="000B3C3E" w14:paraId="04FC003C" w14:textId="77777777" w:rsidTr="000B3C3E">
        <w:tc>
          <w:tcPr>
            <w:tcW w:w="7083" w:type="dxa"/>
          </w:tcPr>
          <w:p w14:paraId="7E9FE5AB" w14:textId="3350D7B5" w:rsidR="000B3C3E" w:rsidRPr="000B3C3E" w:rsidRDefault="000B3C3E" w:rsidP="000B3C3E">
            <w:pPr>
              <w:rPr>
                <w:rFonts w:ascii="Times New Roman" w:hAnsi="Times New Roman" w:cs="Times New Roman"/>
              </w:rPr>
            </w:pPr>
            <w:r w:rsidRPr="000B3C3E">
              <w:rPr>
                <w:rFonts w:ascii="Times New Roman" w:hAnsi="Times New Roman" w:cs="Times New Roman" w:hint="eastAsia"/>
              </w:rPr>
              <w:t>R</w:t>
            </w:r>
            <w:r w:rsidRPr="000B3C3E">
              <w:rPr>
                <w:rFonts w:ascii="Times New Roman" w:hAnsi="Times New Roman" w:cs="Times New Roman"/>
              </w:rPr>
              <w:t xml:space="preserve">esNext50 + </w:t>
            </w:r>
            <w:proofErr w:type="spellStart"/>
            <w:r w:rsidRPr="000B3C3E">
              <w:rPr>
                <w:rFonts w:ascii="Times New Roman" w:hAnsi="Times New Roman" w:cs="Times New Roman"/>
              </w:rPr>
              <w:t>AutoAug</w:t>
            </w:r>
            <w:proofErr w:type="spellEnd"/>
            <w:r w:rsidRPr="000B3C3E">
              <w:rPr>
                <w:rFonts w:ascii="Times New Roman" w:hAnsi="Times New Roman" w:cs="Times New Roman"/>
              </w:rPr>
              <w:t xml:space="preserve"> + CBAM with spatial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3C3E">
              <w:rPr>
                <w:rFonts w:ascii="Times New Roman" w:hAnsi="Times New Roman" w:cs="Times New Roman"/>
              </w:rPr>
              <w:t>+ contrastive loss</w:t>
            </w:r>
          </w:p>
        </w:tc>
        <w:tc>
          <w:tcPr>
            <w:tcW w:w="1213" w:type="dxa"/>
          </w:tcPr>
          <w:p w14:paraId="573AC748" w14:textId="57F9E4C1" w:rsidR="000B3C3E" w:rsidRDefault="000B3C3E" w:rsidP="000B3C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0.6667</w:t>
            </w:r>
          </w:p>
        </w:tc>
      </w:tr>
    </w:tbl>
    <w:p w14:paraId="7BA22C11" w14:textId="77777777" w:rsidR="0088623B" w:rsidRPr="00BD1603" w:rsidRDefault="0088623B">
      <w:pPr>
        <w:rPr>
          <w:rFonts w:ascii="Times New Roman" w:hAnsi="Times New Roman" w:cs="Times New Roman"/>
        </w:rPr>
      </w:pPr>
    </w:p>
    <w:p w14:paraId="015A7D1D" w14:textId="26CC6693" w:rsidR="00FB7006" w:rsidRPr="00337E91" w:rsidRDefault="00FB7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E91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</w:t>
      </w:r>
      <w:r w:rsidR="00BD1603" w:rsidRPr="00337E9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37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8727EF6" w14:textId="61B8541E" w:rsidR="00FB7006" w:rsidRPr="007F724A" w:rsidRDefault="007F724A" w:rsidP="007F724A">
      <w:pPr>
        <w:ind w:left="480" w:hanging="48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724A">
        <w:rPr>
          <w:rFonts w:ascii="Times New Roman" w:hAnsi="Times New Roman" w:cs="Times New Roman"/>
          <w:b/>
          <w:bCs/>
        </w:rPr>
        <w:t>[1]</w:t>
      </w:r>
      <w:r w:rsidRPr="007F724A">
        <w:rPr>
          <w:rFonts w:ascii="Times New Roman" w:hAnsi="Times New Roman" w:cs="Times New Roman"/>
        </w:rPr>
        <w:t xml:space="preserve"> </w:t>
      </w:r>
      <w:r w:rsidRPr="007F724A">
        <w:rPr>
          <w:rFonts w:ascii="Times New Roman" w:hAnsi="Times New Roman" w:cs="Times New Roman"/>
        </w:rPr>
        <w:tab/>
        <w:t xml:space="preserve">S. </w:t>
      </w:r>
      <w:proofErr w:type="spellStart"/>
      <w:r w:rsidRPr="007F724A">
        <w:rPr>
          <w:rFonts w:ascii="Times New Roman" w:hAnsi="Times New Roman" w:cs="Times New Roman"/>
        </w:rPr>
        <w:t>Xie</w:t>
      </w:r>
      <w:proofErr w:type="spellEnd"/>
      <w:r w:rsidRPr="007F724A">
        <w:rPr>
          <w:rFonts w:ascii="Times New Roman" w:hAnsi="Times New Roman" w:cs="Times New Roman"/>
        </w:rPr>
        <w:t xml:space="preserve">, R. </w:t>
      </w:r>
      <w:proofErr w:type="spellStart"/>
      <w:r w:rsidRPr="007F724A">
        <w:rPr>
          <w:rFonts w:ascii="Times New Roman" w:hAnsi="Times New Roman" w:cs="Times New Roman"/>
        </w:rPr>
        <w:t>Girshick</w:t>
      </w:r>
      <w:proofErr w:type="spellEnd"/>
      <w:r w:rsidRPr="007F724A">
        <w:rPr>
          <w:rFonts w:ascii="Times New Roman" w:hAnsi="Times New Roman" w:cs="Times New Roman"/>
        </w:rPr>
        <w:t xml:space="preserve">, P. </w:t>
      </w:r>
      <w:proofErr w:type="spellStart"/>
      <w:r w:rsidRPr="007F724A">
        <w:rPr>
          <w:rFonts w:ascii="Times New Roman" w:hAnsi="Times New Roman" w:cs="Times New Roman"/>
        </w:rPr>
        <w:t>Dollár</w:t>
      </w:r>
      <w:proofErr w:type="spellEnd"/>
      <w:r w:rsidRPr="007F724A">
        <w:rPr>
          <w:rFonts w:ascii="Times New Roman" w:hAnsi="Times New Roman" w:cs="Times New Roman"/>
        </w:rPr>
        <w:t>, Z. Tu and K. He, "Aggregated Residual Transformations for Deep Neural Networks," 2017 IEEE Conference on Computer Vision and Pattern Recognition (CVPR), Honolulu, HI, USA, 2017, pp. 5987-5995</w:t>
      </w:r>
    </w:p>
    <w:p w14:paraId="439B2A2A" w14:textId="54A684EF" w:rsidR="007F724A" w:rsidRDefault="007F724A" w:rsidP="007F724A">
      <w:pPr>
        <w:ind w:left="480" w:hanging="480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7F724A"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>[2]</w:t>
      </w:r>
      <w:r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ab/>
      </w:r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Woo, S., Park, J., Lee, JY., </w:t>
      </w:r>
      <w:proofErr w:type="spellStart"/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>Kweon</w:t>
      </w:r>
      <w:proofErr w:type="spellEnd"/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I.S. (2018). </w:t>
      </w:r>
      <w:r w:rsid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“</w:t>
      </w:r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>CBAM: Convolutional Block Attention Module</w:t>
      </w:r>
      <w:r w:rsid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”</w:t>
      </w:r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. In: Ferrari, V., Hebert, M., </w:t>
      </w:r>
      <w:proofErr w:type="spellStart"/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>Sminchisescu</w:t>
      </w:r>
      <w:proofErr w:type="spellEnd"/>
      <w:r w:rsidRPr="007F724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C., Weiss, Y. (eds) Computer Vision – ECCV 2018. ECCV 2018. Lecture Notes in Computer Science(), vol 11211. Springer, Cham. </w:t>
      </w:r>
      <w:hyperlink r:id="rId10" w:history="1">
        <w:r w:rsidR="003148CA" w:rsidRPr="00ED6D60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>https://doi.org/10.1007/978-3-030-01234-2_1</w:t>
        </w:r>
      </w:hyperlink>
    </w:p>
    <w:p w14:paraId="3F6E6C2E" w14:textId="28C09D78" w:rsidR="003148CA" w:rsidRDefault="003148CA" w:rsidP="007F724A">
      <w:pPr>
        <w:ind w:left="480" w:hanging="480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>[3]</w:t>
      </w:r>
      <w:r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ab/>
      </w:r>
      <w:proofErr w:type="spellStart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Prannay</w:t>
      </w:r>
      <w:proofErr w:type="spellEnd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Khosla and Piotr </w:t>
      </w:r>
      <w:proofErr w:type="spellStart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Teterwak</w:t>
      </w:r>
      <w:proofErr w:type="spellEnd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Chen Wang and Aaron Sarna and </w:t>
      </w:r>
      <w:proofErr w:type="spellStart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Yonglong</w:t>
      </w:r>
      <w:proofErr w:type="spellEnd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Tian and Phillip Isola and Aaron </w:t>
      </w:r>
      <w:proofErr w:type="spellStart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Maschinot</w:t>
      </w:r>
      <w:proofErr w:type="spellEnd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Ce Liu and </w:t>
      </w:r>
      <w:proofErr w:type="spellStart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>Dilip</w:t>
      </w:r>
      <w:proofErr w:type="spellEnd"/>
      <w:r w:rsidRPr="003148CA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Krishnan</w:t>
      </w: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. </w:t>
      </w:r>
      <w:r w:rsidR="00E73C43">
        <w:rPr>
          <w:rFonts w:ascii="Times New Roman" w:hAnsi="Times New Roman" w:cs="Times New Roman"/>
          <w:color w:val="333333"/>
          <w:szCs w:val="24"/>
          <w:shd w:val="clear" w:color="auto" w:fill="FFFFFF"/>
        </w:rPr>
        <w:t>“</w:t>
      </w:r>
      <w:r w:rsidR="00E73C43" w:rsidRPr="00E73C43">
        <w:rPr>
          <w:rFonts w:ascii="Times New Roman" w:hAnsi="Times New Roman" w:cs="Times New Roman"/>
          <w:color w:val="333333"/>
          <w:szCs w:val="24"/>
          <w:shd w:val="clear" w:color="auto" w:fill="FFFFFF"/>
        </w:rPr>
        <w:t>Supervised Contrastive Learning</w:t>
      </w:r>
      <w:r w:rsidR="00E73C43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”, 2020 </w:t>
      </w:r>
      <w:proofErr w:type="spellStart"/>
      <w:r w:rsidR="00E73C43" w:rsidRPr="00E73C43">
        <w:rPr>
          <w:rFonts w:ascii="Times New Roman" w:hAnsi="Times New Roman" w:cs="Times New Roman"/>
          <w:color w:val="333333"/>
          <w:szCs w:val="24"/>
          <w:shd w:val="clear" w:color="auto" w:fill="FFFFFF"/>
        </w:rPr>
        <w:t>arXiv</w:t>
      </w:r>
      <w:proofErr w:type="spellEnd"/>
      <w:r w:rsidR="00E73C43" w:rsidRPr="00E73C43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preprint arXiv:2004.11362</w:t>
      </w:r>
    </w:p>
    <w:p w14:paraId="020EC24D" w14:textId="647E0FAC" w:rsidR="001A0D49" w:rsidRDefault="005D7D2B" w:rsidP="007F724A">
      <w:pPr>
        <w:ind w:left="480" w:hanging="480"/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>[4]</w:t>
      </w:r>
      <w:r>
        <w:rPr>
          <w:rFonts w:ascii="Times New Roman" w:hAnsi="Times New Roman" w:cs="Times New Roman"/>
          <w:b/>
          <w:bCs/>
          <w:color w:val="333333"/>
          <w:szCs w:val="24"/>
          <w:shd w:val="clear" w:color="auto" w:fill="FFFFFF"/>
        </w:rPr>
        <w:tab/>
      </w:r>
      <w:proofErr w:type="spellStart"/>
      <w:r w:rsidR="001A0D49" w:rsidRPr="00A566AC">
        <w:rPr>
          <w:rFonts w:ascii="Times New Roman" w:hAnsi="Times New Roman" w:cs="Times New Roman" w:hint="eastAsia"/>
          <w:color w:val="333333"/>
          <w:szCs w:val="24"/>
          <w:shd w:val="clear" w:color="auto" w:fill="FFFFFF"/>
        </w:rPr>
        <w:t>R</w:t>
      </w:r>
      <w:r w:rsidR="001A0D49" w:rsidRPr="00A566AC">
        <w:rPr>
          <w:rFonts w:ascii="Times New Roman" w:hAnsi="Times New Roman" w:cs="Times New Roman"/>
          <w:color w:val="333333"/>
          <w:szCs w:val="24"/>
          <w:shd w:val="clear" w:color="auto" w:fill="FFFFFF"/>
        </w:rPr>
        <w:t>es</w:t>
      </w:r>
      <w:r w:rsidR="001A0D49" w:rsidRPr="00A566AC">
        <w:rPr>
          <w:rFonts w:ascii="Times New Roman" w:hAnsi="Times New Roman" w:cs="Times New Roman" w:hint="eastAsia"/>
          <w:color w:val="333333"/>
          <w:szCs w:val="24"/>
          <w:shd w:val="clear" w:color="auto" w:fill="FFFFFF"/>
        </w:rPr>
        <w:t>N</w:t>
      </w:r>
      <w:r w:rsidR="001A0D49" w:rsidRPr="00A566AC">
        <w:rPr>
          <w:rFonts w:ascii="Times New Roman" w:hAnsi="Times New Roman" w:cs="Times New Roman"/>
          <w:color w:val="333333"/>
          <w:szCs w:val="24"/>
          <w:shd w:val="clear" w:color="auto" w:fill="FFFFFF"/>
        </w:rPr>
        <w:t>ext</w:t>
      </w:r>
      <w:proofErr w:type="spellEnd"/>
      <w:r w:rsidR="001A0D49" w:rsidRPr="00A566AC">
        <w:rPr>
          <w:rFonts w:ascii="Times New Roman" w:hAnsi="Times New Roman" w:cs="Times New Roman" w:hint="eastAsia"/>
          <w:color w:val="333333"/>
          <w:szCs w:val="24"/>
          <w:shd w:val="clear" w:color="auto" w:fill="FFFFFF"/>
        </w:rPr>
        <w:t>:</w:t>
      </w:r>
      <w:r w:rsidR="001A0D49">
        <w:rPr>
          <w:rFonts w:ascii="Times New Roman" w:hAnsi="Times New Roman" w:cs="Times New Roman" w:hint="eastAsia"/>
          <w:b/>
          <w:bCs/>
          <w:color w:val="333333"/>
          <w:szCs w:val="24"/>
          <w:shd w:val="clear" w:color="auto" w:fill="FFFFFF"/>
        </w:rPr>
        <w:t xml:space="preserve"> </w:t>
      </w:r>
    </w:p>
    <w:p w14:paraId="0065CFC0" w14:textId="3857C2E3" w:rsidR="005D7D2B" w:rsidRDefault="008C391D" w:rsidP="001A0D49">
      <w:pPr>
        <w:ind w:left="480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hyperlink r:id="rId11" w:history="1">
        <w:r w:rsidR="003F2CEF" w:rsidRPr="003D60F6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>https://github.com/miraclewkf/ResNeXt-PyTorch/blob/master/resnext.py</w:t>
        </w:r>
      </w:hyperlink>
    </w:p>
    <w:p w14:paraId="0150E185" w14:textId="28F59ADB" w:rsidR="00A566AC" w:rsidRDefault="003F2CEF" w:rsidP="003F2CEF">
      <w:pPr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A566AC">
        <w:rPr>
          <w:rFonts w:ascii="Times New Roman" w:hAnsi="Times New Roman" w:cs="Times New Roman" w:hint="eastAsia"/>
          <w:b/>
          <w:bCs/>
          <w:color w:val="333333"/>
          <w:szCs w:val="24"/>
          <w:shd w:val="clear" w:color="auto" w:fill="FFFFFF"/>
        </w:rPr>
        <w:t>[5]</w:t>
      </w: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tab/>
      </w:r>
      <w:r w:rsidR="00A566AC">
        <w:rPr>
          <w:rFonts w:ascii="Times New Roman" w:hAnsi="Times New Roman" w:cs="Times New Roman" w:hint="eastAsia"/>
          <w:color w:val="333333"/>
          <w:szCs w:val="24"/>
          <w:shd w:val="clear" w:color="auto" w:fill="FFFFFF"/>
        </w:rPr>
        <w:t>CBMA:</w:t>
      </w:r>
    </w:p>
    <w:p w14:paraId="5A239D2D" w14:textId="3E062910" w:rsidR="003F2CEF" w:rsidRDefault="008C391D" w:rsidP="00A566AC">
      <w:pPr>
        <w:ind w:firstLine="480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hyperlink r:id="rId12" w:history="1">
        <w:r w:rsidR="006C7F11" w:rsidRPr="003D60F6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>https://github.com/Jongchan/attention-module/blob/master/MODELS/cbam.py</w:t>
        </w:r>
      </w:hyperlink>
    </w:p>
    <w:p w14:paraId="5BB2071C" w14:textId="77777777" w:rsidR="006C7F11" w:rsidRPr="006C7F11" w:rsidRDefault="006C7F11" w:rsidP="00A566AC">
      <w:pPr>
        <w:ind w:firstLine="480"/>
        <w:rPr>
          <w:rFonts w:ascii="Times New Roman" w:hAnsi="Times New Roman" w:cs="Times New Roman"/>
          <w:b/>
          <w:bCs/>
          <w:szCs w:val="24"/>
        </w:rPr>
      </w:pPr>
    </w:p>
    <w:sectPr w:rsidR="006C7F11" w:rsidRPr="006C7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06"/>
    <w:rsid w:val="00015A22"/>
    <w:rsid w:val="0005032F"/>
    <w:rsid w:val="000A794F"/>
    <w:rsid w:val="000B3C3E"/>
    <w:rsid w:val="000B67A9"/>
    <w:rsid w:val="000C37F6"/>
    <w:rsid w:val="000F760D"/>
    <w:rsid w:val="00113E2C"/>
    <w:rsid w:val="00174D9A"/>
    <w:rsid w:val="00177D2D"/>
    <w:rsid w:val="001925CD"/>
    <w:rsid w:val="001A0D49"/>
    <w:rsid w:val="001F6CE8"/>
    <w:rsid w:val="00241C16"/>
    <w:rsid w:val="00264735"/>
    <w:rsid w:val="00271869"/>
    <w:rsid w:val="00280AC4"/>
    <w:rsid w:val="002845E0"/>
    <w:rsid w:val="002A03DC"/>
    <w:rsid w:val="002C7083"/>
    <w:rsid w:val="003148CA"/>
    <w:rsid w:val="00320F69"/>
    <w:rsid w:val="0032118C"/>
    <w:rsid w:val="00337E91"/>
    <w:rsid w:val="0035457E"/>
    <w:rsid w:val="00380185"/>
    <w:rsid w:val="00383B2E"/>
    <w:rsid w:val="003A1485"/>
    <w:rsid w:val="003A7472"/>
    <w:rsid w:val="003F2CDC"/>
    <w:rsid w:val="003F2CEF"/>
    <w:rsid w:val="00404106"/>
    <w:rsid w:val="004425FD"/>
    <w:rsid w:val="00462436"/>
    <w:rsid w:val="00462B95"/>
    <w:rsid w:val="00466D51"/>
    <w:rsid w:val="0047409F"/>
    <w:rsid w:val="004D590A"/>
    <w:rsid w:val="0054150A"/>
    <w:rsid w:val="00581D3E"/>
    <w:rsid w:val="00582834"/>
    <w:rsid w:val="005A47A4"/>
    <w:rsid w:val="005A79D1"/>
    <w:rsid w:val="005D7D2B"/>
    <w:rsid w:val="00602162"/>
    <w:rsid w:val="0062157F"/>
    <w:rsid w:val="0065456C"/>
    <w:rsid w:val="00666C1D"/>
    <w:rsid w:val="006769E4"/>
    <w:rsid w:val="006902CD"/>
    <w:rsid w:val="006B4990"/>
    <w:rsid w:val="006C5093"/>
    <w:rsid w:val="006C7F11"/>
    <w:rsid w:val="006E2BB1"/>
    <w:rsid w:val="007756BC"/>
    <w:rsid w:val="007D58AF"/>
    <w:rsid w:val="007E7510"/>
    <w:rsid w:val="007F724A"/>
    <w:rsid w:val="00854E82"/>
    <w:rsid w:val="00876E9F"/>
    <w:rsid w:val="0088623B"/>
    <w:rsid w:val="008A0D6C"/>
    <w:rsid w:val="008C391D"/>
    <w:rsid w:val="008E5A4D"/>
    <w:rsid w:val="00902661"/>
    <w:rsid w:val="00903FBD"/>
    <w:rsid w:val="00914DB6"/>
    <w:rsid w:val="00954231"/>
    <w:rsid w:val="00997F0E"/>
    <w:rsid w:val="009A78E0"/>
    <w:rsid w:val="009D1B3A"/>
    <w:rsid w:val="009E01AA"/>
    <w:rsid w:val="009E7175"/>
    <w:rsid w:val="00A063A1"/>
    <w:rsid w:val="00A566AC"/>
    <w:rsid w:val="00A724EF"/>
    <w:rsid w:val="00AA64F9"/>
    <w:rsid w:val="00AB0C22"/>
    <w:rsid w:val="00AC4854"/>
    <w:rsid w:val="00AD34B7"/>
    <w:rsid w:val="00AD7FDC"/>
    <w:rsid w:val="00AF0D16"/>
    <w:rsid w:val="00AF46A7"/>
    <w:rsid w:val="00B83D12"/>
    <w:rsid w:val="00B84944"/>
    <w:rsid w:val="00B8775A"/>
    <w:rsid w:val="00BD1603"/>
    <w:rsid w:val="00C20A67"/>
    <w:rsid w:val="00C83DA8"/>
    <w:rsid w:val="00C84C2D"/>
    <w:rsid w:val="00CA7BAD"/>
    <w:rsid w:val="00CC0DDC"/>
    <w:rsid w:val="00CD140E"/>
    <w:rsid w:val="00D00E8C"/>
    <w:rsid w:val="00D042A2"/>
    <w:rsid w:val="00D17E66"/>
    <w:rsid w:val="00D425FD"/>
    <w:rsid w:val="00D51B1F"/>
    <w:rsid w:val="00D66D63"/>
    <w:rsid w:val="00DC6184"/>
    <w:rsid w:val="00DD2269"/>
    <w:rsid w:val="00E27F29"/>
    <w:rsid w:val="00E410B6"/>
    <w:rsid w:val="00E54476"/>
    <w:rsid w:val="00E72A99"/>
    <w:rsid w:val="00E73C43"/>
    <w:rsid w:val="00EA2DF9"/>
    <w:rsid w:val="00ED3844"/>
    <w:rsid w:val="00EE681E"/>
    <w:rsid w:val="00F07E3A"/>
    <w:rsid w:val="00F54AA3"/>
    <w:rsid w:val="00F56A02"/>
    <w:rsid w:val="00FB7006"/>
    <w:rsid w:val="00F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171E"/>
  <w15:chartTrackingRefBased/>
  <w15:docId w15:val="{32D5DA26-E1BE-4DBD-BF16-BBEF7012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F724A"/>
    <w:rPr>
      <w:i/>
      <w:iCs/>
    </w:rPr>
  </w:style>
  <w:style w:type="character" w:styleId="a4">
    <w:name w:val="Hyperlink"/>
    <w:basedOn w:val="a0"/>
    <w:uiPriority w:val="99"/>
    <w:unhideWhenUsed/>
    <w:rsid w:val="003148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48C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F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66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ongchan/attention-module/blob/master/MODELS/cbam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iraclewkf/ResNeXt-PyTorch/blob/master/resnext.py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i.org/10.1007/978-3-030-01234-2_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育霆 盧</dc:creator>
  <cp:keywords/>
  <dc:description/>
  <cp:lastModifiedBy>育霆 盧</cp:lastModifiedBy>
  <cp:revision>109</cp:revision>
  <dcterms:created xsi:type="dcterms:W3CDTF">2025-03-19T02:14:00Z</dcterms:created>
  <dcterms:modified xsi:type="dcterms:W3CDTF">2025-04-09T04:19:00Z</dcterms:modified>
</cp:coreProperties>
</file>