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C8F3F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79C4">
        <w:rPr>
          <w:rFonts w:ascii="Lucida Console" w:eastAsia="Times New Roman" w:hAnsi="Lucida Console" w:cs="Courier New"/>
          <w:color w:val="0000FF"/>
          <w:sz w:val="20"/>
          <w:szCs w:val="20"/>
        </w:rPr>
        <w:t>&gt; summary(averages_data$`EBPAS: Requirement Subscale`)</w:t>
      </w:r>
    </w:p>
    <w:p w14:paraId="47704106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387B548D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0.000   2.000   3.000   2.771   3.333   4.000 </w:t>
      </w:r>
    </w:p>
    <w:p w14:paraId="6E678919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79C4">
        <w:rPr>
          <w:rFonts w:ascii="Lucida Console" w:eastAsia="Times New Roman" w:hAnsi="Lucida Console" w:cs="Courier New"/>
          <w:color w:val="0000FF"/>
          <w:sz w:val="20"/>
          <w:szCs w:val="20"/>
        </w:rPr>
        <w:t>&gt; summary(averages_data$`EBPAS: Openness Subscale`)</w:t>
      </w:r>
    </w:p>
    <w:p w14:paraId="15038928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43B18DC9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0.000   2.000   2.750   2.627   3.000   4.000 </w:t>
      </w:r>
    </w:p>
    <w:p w14:paraId="0D993216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79C4">
        <w:rPr>
          <w:rFonts w:ascii="Lucida Console" w:eastAsia="Times New Roman" w:hAnsi="Lucida Console" w:cs="Courier New"/>
          <w:color w:val="0000FF"/>
          <w:sz w:val="20"/>
          <w:szCs w:val="20"/>
        </w:rPr>
        <w:t>&gt; summary(averages_data$`EBPAS: Divergence Subscale`)</w:t>
      </w:r>
    </w:p>
    <w:p w14:paraId="49233635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66E35C47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0.000   1.000   1.500   1.667   2.000   4.000 </w:t>
      </w:r>
    </w:p>
    <w:p w14:paraId="3B580582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79C4">
        <w:rPr>
          <w:rFonts w:ascii="Lucida Console" w:eastAsia="Times New Roman" w:hAnsi="Lucida Console" w:cs="Courier New"/>
          <w:color w:val="0000FF"/>
          <w:sz w:val="20"/>
          <w:szCs w:val="20"/>
        </w:rPr>
        <w:t>&gt; summary(averages_data$`EBPAS: Appeal Subscale`)</w:t>
      </w:r>
    </w:p>
    <w:p w14:paraId="3AD80D6A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0D877666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0.000   2.000   2.500   2.552   3.000   4.000 </w:t>
      </w:r>
    </w:p>
    <w:p w14:paraId="20D5E732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79C4">
        <w:rPr>
          <w:rFonts w:ascii="Lucida Console" w:eastAsia="Times New Roman" w:hAnsi="Lucida Console" w:cs="Courier New"/>
          <w:color w:val="0000FF"/>
          <w:sz w:val="20"/>
          <w:szCs w:val="20"/>
        </w:rPr>
        <w:t>&gt; summary(averages_data$`ATSA: Benefits over Clinical Judgement Scale`)</w:t>
      </w:r>
    </w:p>
    <w:p w14:paraId="49132F39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0007712E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1.40    2.60    3.00    3.02    3.20    5.00 </w:t>
      </w:r>
    </w:p>
    <w:p w14:paraId="388DB286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79C4">
        <w:rPr>
          <w:rFonts w:ascii="Lucida Console" w:eastAsia="Times New Roman" w:hAnsi="Lucida Console" w:cs="Courier New"/>
          <w:color w:val="0000FF"/>
          <w:sz w:val="20"/>
          <w:szCs w:val="20"/>
        </w:rPr>
        <w:t>&gt; summary(averages_data$`ATSA: Psychometric Quality Subscale`)</w:t>
      </w:r>
    </w:p>
    <w:p w14:paraId="2F069D18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2BC55DBD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1.571   3.000   3.143   3.262   3.429   5.000 </w:t>
      </w:r>
    </w:p>
    <w:p w14:paraId="4DA9E218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79C4">
        <w:rPr>
          <w:rFonts w:ascii="Lucida Console" w:eastAsia="Times New Roman" w:hAnsi="Lucida Console" w:cs="Courier New"/>
          <w:color w:val="0000FF"/>
          <w:sz w:val="20"/>
          <w:szCs w:val="20"/>
        </w:rPr>
        <w:t>&gt; summary(averages_data$`ATSA: Practiciality Subscale`)</w:t>
      </w:r>
    </w:p>
    <w:p w14:paraId="095382AC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63C8ACB1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1.40    2.80    3.00    3.12    3.30    5.00 </w:t>
      </w:r>
    </w:p>
    <w:p w14:paraId="2495E296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79C4">
        <w:rPr>
          <w:rFonts w:ascii="Lucida Console" w:eastAsia="Times New Roman" w:hAnsi="Lucida Console" w:cs="Courier New"/>
          <w:color w:val="0000FF"/>
          <w:sz w:val="20"/>
          <w:szCs w:val="20"/>
        </w:rPr>
        <w:t>&gt; summary(averages_data$`Organizational Clulture: Teamwork Subscale`)</w:t>
      </w:r>
    </w:p>
    <w:p w14:paraId="252257A1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31888BBD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1.000   2.667   3.000   3.170   3.833   5.000 </w:t>
      </w:r>
    </w:p>
    <w:p w14:paraId="5E6599BD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79C4">
        <w:rPr>
          <w:rFonts w:ascii="Lucida Console" w:eastAsia="Times New Roman" w:hAnsi="Lucida Console" w:cs="Courier New"/>
          <w:color w:val="0000FF"/>
          <w:sz w:val="20"/>
          <w:szCs w:val="20"/>
        </w:rPr>
        <w:t>&gt; summary(averages_data$`Organizational Culture: Climate/Morale Subscale`)</w:t>
      </w:r>
    </w:p>
    <w:p w14:paraId="7AC7DDD2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6095AC49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1.000   2.600   3.200   3.204   3.800   5.000 </w:t>
      </w:r>
    </w:p>
    <w:p w14:paraId="68FF550B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79C4">
        <w:rPr>
          <w:rFonts w:ascii="Lucida Console" w:eastAsia="Times New Roman" w:hAnsi="Lucida Console" w:cs="Courier New"/>
          <w:color w:val="0000FF"/>
          <w:sz w:val="20"/>
          <w:szCs w:val="20"/>
        </w:rPr>
        <w:t>&gt; summary(averages_data$`Organizational Culture Information Subscale`)</w:t>
      </w:r>
    </w:p>
    <w:p w14:paraId="266E6FBF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75C1C9AD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1.000   2.500   3.000   3.222   4.000   5.000 </w:t>
      </w:r>
    </w:p>
    <w:p w14:paraId="2662E324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79C4">
        <w:rPr>
          <w:rFonts w:ascii="Lucida Console" w:eastAsia="Times New Roman" w:hAnsi="Lucida Console" w:cs="Courier New"/>
          <w:color w:val="0000FF"/>
          <w:sz w:val="20"/>
          <w:szCs w:val="20"/>
        </w:rPr>
        <w:t>&gt; summary(averages_data$`Organizational Culture: Supervision Subscale`)</w:t>
      </w:r>
    </w:p>
    <w:p w14:paraId="3AB0A822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262EE1D7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1.000   2.857   3.286   3.348   3.964   5.000 </w:t>
      </w:r>
    </w:p>
    <w:p w14:paraId="6F9AC580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79C4">
        <w:rPr>
          <w:rFonts w:ascii="Lucida Console" w:eastAsia="Times New Roman" w:hAnsi="Lucida Console" w:cs="Courier New"/>
          <w:color w:val="0000FF"/>
          <w:sz w:val="20"/>
          <w:szCs w:val="20"/>
        </w:rPr>
        <w:t>&gt; summary(averages_data$`Organzational Culture: Meeting Subscale`)</w:t>
      </w:r>
    </w:p>
    <w:p w14:paraId="1F97BBE2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1B0F94A9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1.000   2.600   3.200   3.211   3.800   5.000 </w:t>
      </w:r>
    </w:p>
    <w:p w14:paraId="3FC6DCC7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79C4">
        <w:rPr>
          <w:rFonts w:ascii="Lucida Console" w:eastAsia="Times New Roman" w:hAnsi="Lucida Console" w:cs="Courier New"/>
          <w:color w:val="0000FF"/>
          <w:sz w:val="20"/>
          <w:szCs w:val="20"/>
        </w:rPr>
        <w:t>&gt; summary(averages_data$`Organizational Functioning: Motivation for Change`)</w:t>
      </w:r>
    </w:p>
    <w:p w14:paraId="4B109FC6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57CE54D5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1.957   3.348   3.783   3.782   4.043   5.391 </w:t>
      </w:r>
    </w:p>
    <w:p w14:paraId="21994A6B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79C4">
        <w:rPr>
          <w:rFonts w:ascii="Lucida Console" w:eastAsia="Times New Roman" w:hAnsi="Lucida Console" w:cs="Courier New"/>
          <w:color w:val="0000FF"/>
          <w:sz w:val="20"/>
          <w:szCs w:val="20"/>
        </w:rPr>
        <w:t>&gt; summary(averages_data$`Organizational Functioning: Resources`)</w:t>
      </w:r>
    </w:p>
    <w:p w14:paraId="10C8B8F3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7F6C0017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2.400   3.080   3.388   3.490   3.680   5.160 </w:t>
      </w:r>
    </w:p>
    <w:p w14:paraId="6D4C6CF0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79C4">
        <w:rPr>
          <w:rFonts w:ascii="Lucida Console" w:eastAsia="Times New Roman" w:hAnsi="Lucida Console" w:cs="Courier New"/>
          <w:color w:val="0000FF"/>
          <w:sz w:val="20"/>
          <w:szCs w:val="20"/>
        </w:rPr>
        <w:t>&gt; summary(averages_data$`Organizational Functioning: Staff Attributes`)</w:t>
      </w:r>
    </w:p>
    <w:p w14:paraId="27FC1353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0C7E0C6E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2.550   3.500   3.750   3.735   4.000   5.000 </w:t>
      </w:r>
    </w:p>
    <w:p w14:paraId="5AAF910E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79C4">
        <w:rPr>
          <w:rFonts w:ascii="Lucida Console" w:eastAsia="Times New Roman" w:hAnsi="Lucida Console" w:cs="Courier New"/>
          <w:color w:val="0000FF"/>
          <w:sz w:val="20"/>
          <w:szCs w:val="20"/>
        </w:rPr>
        <w:t>&gt; summary(averages_data$`Organizational Functioning: Organizational Climate`)</w:t>
      </w:r>
    </w:p>
    <w:p w14:paraId="1C5CAFAA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2ACBBD9D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2.700   3.142   3.433   3.480   3.667   5.067 </w:t>
      </w:r>
    </w:p>
    <w:p w14:paraId="6535F3FE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79C4">
        <w:rPr>
          <w:rFonts w:ascii="Lucida Console" w:eastAsia="Times New Roman" w:hAnsi="Lucida Console" w:cs="Courier New"/>
          <w:color w:val="0000FF"/>
          <w:sz w:val="20"/>
          <w:szCs w:val="20"/>
        </w:rPr>
        <w:t>&gt; summary(averages_data$`Organizational Functioning: Job Attitudes`)</w:t>
      </w:r>
    </w:p>
    <w:p w14:paraId="61DE4DCF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285BE5AD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2.100   3.200   3.450   3.483   3.700   5.200 </w:t>
      </w:r>
    </w:p>
    <w:p w14:paraId="6886F1C4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79C4">
        <w:rPr>
          <w:rFonts w:ascii="Lucida Console" w:eastAsia="Times New Roman" w:hAnsi="Lucida Console" w:cs="Courier New"/>
          <w:color w:val="0000FF"/>
          <w:sz w:val="20"/>
          <w:szCs w:val="20"/>
        </w:rPr>
        <w:t>&gt; summary(averages_data$`Organizational Functioning: Workplace Practices`)</w:t>
      </w:r>
    </w:p>
    <w:p w14:paraId="1BF5D6D4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413F48B3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2.185   3.296   3.815   3.803   4.148   5.778 </w:t>
      </w:r>
    </w:p>
    <w:p w14:paraId="33D4D205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79C4">
        <w:rPr>
          <w:rFonts w:ascii="Lucida Console" w:eastAsia="Times New Roman" w:hAnsi="Lucida Console" w:cs="Courier New"/>
          <w:color w:val="0000FF"/>
          <w:sz w:val="20"/>
          <w:szCs w:val="20"/>
        </w:rPr>
        <w:t>&gt; summary(averages_data$`Organizational Functioning: Training Satisfaction`)</w:t>
      </w:r>
    </w:p>
    <w:p w14:paraId="0689DF3D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   NA's </w:t>
      </w:r>
    </w:p>
    <w:p w14:paraId="7245DD55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1.000   4.000   4.000   3.858   4.000   6.000       2 </w:t>
      </w:r>
    </w:p>
    <w:p w14:paraId="7D48EC3A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79C4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summary(averages_data$`Organizational Functioning: Training Exposure and Utilization`)</w:t>
      </w:r>
    </w:p>
    <w:p w14:paraId="719B7211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   NA's </w:t>
      </w:r>
    </w:p>
    <w:p w14:paraId="7373DFE6" w14:textId="77777777" w:rsidR="00B179C4" w:rsidRPr="00B179C4" w:rsidRDefault="00B179C4" w:rsidP="00B17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79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1.500   2.857   3.286   3.408   3.857   5.786      42 </w:t>
      </w:r>
    </w:p>
    <w:p w14:paraId="0BD7D439" w14:textId="77777777" w:rsidR="00F04198" w:rsidRDefault="00F04198">
      <w:bookmarkStart w:id="0" w:name="_GoBack"/>
      <w:bookmarkEnd w:id="0"/>
    </w:p>
    <w:sectPr w:rsidR="00F0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C4"/>
    <w:rsid w:val="00B179C4"/>
    <w:rsid w:val="00F0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86F7"/>
  <w15:chartTrackingRefBased/>
  <w15:docId w15:val="{6B9488A2-7554-40ED-8651-DAD39670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9C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179C4"/>
  </w:style>
  <w:style w:type="character" w:customStyle="1" w:styleId="gnkrckgcmrb">
    <w:name w:val="gnkrckgcmrb"/>
    <w:basedOn w:val="DefaultParagraphFont"/>
    <w:rsid w:val="00B179C4"/>
  </w:style>
  <w:style w:type="character" w:customStyle="1" w:styleId="gnkrckgcgsb">
    <w:name w:val="gnkrckgcgsb"/>
    <w:basedOn w:val="DefaultParagraphFont"/>
    <w:rsid w:val="00B17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Donoho</dc:creator>
  <cp:keywords/>
  <dc:description/>
  <cp:lastModifiedBy>Caleb Donoho</cp:lastModifiedBy>
  <cp:revision>1</cp:revision>
  <dcterms:created xsi:type="dcterms:W3CDTF">2018-03-25T06:10:00Z</dcterms:created>
  <dcterms:modified xsi:type="dcterms:W3CDTF">2018-03-25T06:19:00Z</dcterms:modified>
</cp:coreProperties>
</file>