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045AC" w14:textId="23ED9CE8" w:rsidR="00FC7DE4" w:rsidRPr="00D679C1" w:rsidRDefault="00166B17" w:rsidP="00166B17">
      <w:pPr>
        <w:jc w:val="center"/>
        <w:rPr>
          <w:rFonts w:hint="eastAsia"/>
          <w:sz w:val="48"/>
          <w:szCs w:val="48"/>
        </w:rPr>
      </w:pPr>
      <w:r w:rsidRPr="00166B17">
        <w:rPr>
          <w:rFonts w:hint="eastAsia"/>
          <w:sz w:val="48"/>
          <w:szCs w:val="48"/>
        </w:rPr>
        <w:t>Automatic Classification of Sleep Disorders Based on Large Language Model Prompts: A Study Using the Sleep Health and Lifestyle Dataset</w:t>
      </w:r>
    </w:p>
    <w:p w14:paraId="4D457E7B" w14:textId="0BD19C32" w:rsidR="00D679C1" w:rsidRPr="00D679C1" w:rsidRDefault="00166B17" w:rsidP="00D679C1">
      <w:pPr>
        <w:jc w:val="center"/>
        <w:rPr>
          <w:rFonts w:hint="eastAsia"/>
          <w:b/>
          <w:bCs/>
        </w:rPr>
      </w:pPr>
      <w:r w:rsidRPr="00166B17">
        <w:rPr>
          <w:rFonts w:hint="eastAsia"/>
          <w:b/>
          <w:bCs/>
        </w:rPr>
        <w:t>Abstract</w:t>
      </w:r>
    </w:p>
    <w:p w14:paraId="59F73110" w14:textId="4E310868" w:rsidR="00E4058B" w:rsidRDefault="00166B17" w:rsidP="00D679C1">
      <w:pPr>
        <w:ind w:firstLine="420"/>
        <w:rPr>
          <w:rFonts w:hint="eastAsia"/>
        </w:rPr>
      </w:pPr>
      <w:r w:rsidRPr="00166B17">
        <w:rPr>
          <w:rFonts w:hint="eastAsia"/>
        </w:rPr>
        <w:t>Sleep disorders, a pressing global public health issue affecting approximately 30% of the world's population, pose significant challenges to overall health and quality of life. This study leverages the strong semantic understanding and knowledge reasoning capabilities of Large Language Models (LLMs) to classify sleep disorders within a dataset encompassing sleep, lifestyle, and related health factors. Through three novel prompting paradigms, LLMs are guided to automatically design, train, and evaluate classifiers. Experimental results show that the Support Vector Machine (SVM) classifier automatically identified using the decomposition prompting paradigm achieved a classification accuracy as high as 91.9% (F1-score: 0.919), significantly outperforming traditional zero-shot and few-shot prompting methods in terms of accuracy. This research uniquely integrates the semantic understanding and knowledge reasoning capabilities of LLMs with automated machine learning, providing a new paradigm for sleep disorder classification in health informatics</w:t>
      </w:r>
      <w:r w:rsidR="00E4058B">
        <w:rPr>
          <w:rFonts w:hint="eastAsia"/>
        </w:rPr>
        <w:t xml:space="preserve">。 </w:t>
      </w:r>
    </w:p>
    <w:p w14:paraId="5E8B7E5B" w14:textId="32E7862D" w:rsidR="00027183" w:rsidRPr="00027183" w:rsidRDefault="00166B17" w:rsidP="00027183">
      <w:pPr>
        <w:rPr>
          <w:rFonts w:hint="eastAsia"/>
        </w:rPr>
      </w:pPr>
      <w:r w:rsidRPr="00166B17">
        <w:rPr>
          <w:rFonts w:hint="eastAsia"/>
          <w:b/>
          <w:bCs/>
        </w:rPr>
        <w:lastRenderedPageBreak/>
        <w:t>Keywords</w:t>
      </w:r>
      <w:r w:rsidR="00027183" w:rsidRPr="00027183">
        <w:t>：</w:t>
      </w:r>
      <w:r w:rsidRPr="00166B17">
        <w:rPr>
          <w:rFonts w:hint="eastAsia"/>
        </w:rPr>
        <w:t>Sleep Disorder Classification; Large Language Models; Prompt Engineering; Health Informatics</w:t>
      </w:r>
    </w:p>
    <w:p w14:paraId="797A490D" w14:textId="77777777" w:rsidR="00FD06F4" w:rsidRDefault="00FD06F4" w:rsidP="00D679C1">
      <w:pPr>
        <w:pStyle w:val="3"/>
        <w:rPr>
          <w:rFonts w:hint="eastAsia"/>
        </w:rPr>
      </w:pPr>
      <w:r w:rsidRPr="00FD06F4">
        <w:rPr>
          <w:rFonts w:hint="eastAsia"/>
        </w:rPr>
        <w:t>Introduction</w:t>
      </w:r>
      <w:r w:rsidRPr="00FD06F4">
        <w:t xml:space="preserve"> </w:t>
      </w:r>
    </w:p>
    <w:p w14:paraId="001D8F84" w14:textId="4C6584D3" w:rsidR="00D679C1" w:rsidRDefault="00D679C1" w:rsidP="00D679C1">
      <w:pPr>
        <w:pStyle w:val="3"/>
        <w:rPr>
          <w:rFonts w:hint="eastAsia"/>
        </w:rPr>
      </w:pPr>
      <w:r>
        <w:t xml:space="preserve">1.1 </w:t>
      </w:r>
      <w:r w:rsidR="00FD06F4">
        <w:t>T</w:t>
      </w:r>
      <w:r w:rsidR="00FD06F4" w:rsidRPr="00FD06F4">
        <w:rPr>
          <w:rFonts w:hint="eastAsia"/>
        </w:rPr>
        <w:t>he Severity of Sleep Disorders</w:t>
      </w:r>
    </w:p>
    <w:p w14:paraId="49CA52C1" w14:textId="74955F31" w:rsidR="00D679C1" w:rsidRPr="00D679C1" w:rsidRDefault="00FD06F4" w:rsidP="00D679C1">
      <w:pPr>
        <w:ind w:firstLine="420"/>
        <w:rPr>
          <w:rFonts w:hint="eastAsia"/>
        </w:rPr>
      </w:pPr>
      <w:r w:rsidRPr="00FD06F4">
        <w:rPr>
          <w:rFonts w:hint="eastAsia"/>
        </w:rPr>
        <w:t>Sleep disorders are a significant issue affecting a large portion of the population, with substantial impacts on overall health and quality of life. According to the World Health Organization (WHO), about 10% of the global population is troubled by sleep disorders, a proportion that is increasing against the backdrop of accelerated urbanization. Sleep disorders can lead to daytime fatigue, decreased attention, and may even trigger chronic diseases such as cardiovascular diseases and diabetes. Therefore, accurate identification and classification of sleep disorders are of great significance for improving public health</w:t>
      </w:r>
      <w:r w:rsidR="002C2AB6">
        <w:rPr>
          <w:rFonts w:hint="eastAsia"/>
        </w:rPr>
        <w:t>。</w:t>
      </w:r>
    </w:p>
    <w:p w14:paraId="485E4344" w14:textId="3BF207DF" w:rsidR="00D679C1" w:rsidRDefault="00D679C1" w:rsidP="00D679C1">
      <w:pPr>
        <w:pStyle w:val="3"/>
        <w:rPr>
          <w:rFonts w:hint="eastAsia"/>
        </w:rPr>
      </w:pPr>
      <w:r>
        <w:t xml:space="preserve">1.2 </w:t>
      </w:r>
      <w:r w:rsidR="00FD06F4" w:rsidRPr="00FD06F4">
        <w:rPr>
          <w:rFonts w:hint="eastAsia"/>
        </w:rPr>
        <w:t>Dilemmas of Traditional Sleep Disorder Classification Methods</w:t>
      </w:r>
    </w:p>
    <w:p w14:paraId="63475E9E" w14:textId="786A0609" w:rsidR="00D679C1" w:rsidRDefault="00D679C1" w:rsidP="00D679C1">
      <w:pPr>
        <w:pStyle w:val="21"/>
        <w:ind w:firstLine="420"/>
      </w:pPr>
      <w:r>
        <w:rPr>
          <w:rFonts w:hint="eastAsia"/>
        </w:rPr>
        <w:t>在过去，睡眠障碍分类主要依赖于传统机器学习算法，如决策树算法</w:t>
      </w:r>
      <w:r w:rsidR="00553479">
        <w:rPr>
          <w:rFonts w:hint="eastAsia"/>
        </w:rPr>
        <w:t>[1]</w:t>
      </w:r>
      <w:r>
        <w:rPr>
          <w:rFonts w:hint="eastAsia"/>
        </w:rPr>
        <w:t>、支持向量机（</w:t>
      </w:r>
      <w:r>
        <w:t>SVM</w:t>
      </w:r>
      <w:r>
        <w:rPr>
          <w:rFonts w:hint="eastAsia"/>
        </w:rPr>
        <w:t>）</w:t>
      </w:r>
      <w:r w:rsidR="00553479">
        <w:rPr>
          <w:rFonts w:hint="eastAsia"/>
        </w:rPr>
        <w:t>[2]</w:t>
      </w:r>
      <w:r>
        <w:rPr>
          <w:rFonts w:hint="eastAsia"/>
        </w:rPr>
        <w:t>、随机森林算法</w:t>
      </w:r>
      <w:r w:rsidR="00553479">
        <w:rPr>
          <w:rFonts w:hint="eastAsia"/>
        </w:rPr>
        <w:t>[3]</w:t>
      </w:r>
      <w:r>
        <w:rPr>
          <w:rFonts w:hint="eastAsia"/>
        </w:rPr>
        <w:t>等。这些算法在睡眠障碍研究中发挥了一定作用</w:t>
      </w:r>
      <w:r w:rsidR="000171D3">
        <w:rPr>
          <w:rFonts w:hint="eastAsia"/>
        </w:rPr>
        <w:t>。</w:t>
      </w:r>
      <w:r>
        <w:rPr>
          <w:rFonts w:hint="eastAsia"/>
        </w:rPr>
        <w:t>研究人员利用决策树算法对睡眠监测数据进行分析，通过一系列的条件判断和分支决策，试图识别出不同睡眠障碍的特征模式</w:t>
      </w:r>
      <w:r>
        <w:t xml:space="preserve"> </w:t>
      </w:r>
      <w:r>
        <w:rPr>
          <w:rFonts w:hint="eastAsia"/>
        </w:rPr>
        <w:t>。支持向量机则通过寻找一个最优的分类超平面，将正常睡眠数据和睡眠障碍数据区分开来。随机森林算法通过构建多个决策树并综合它们的预测结果，提高了分类的准确性和稳定性</w:t>
      </w:r>
      <w:r>
        <w:t xml:space="preserve"> </w:t>
      </w:r>
      <w:r>
        <w:rPr>
          <w:rFonts w:hint="eastAsia"/>
        </w:rPr>
        <w:t>。</w:t>
      </w:r>
    </w:p>
    <w:p w14:paraId="543DB93C" w14:textId="297C9F4D" w:rsidR="00FD06F4" w:rsidRDefault="00FD06F4" w:rsidP="00D679C1">
      <w:pPr>
        <w:pStyle w:val="21"/>
        <w:ind w:firstLine="420"/>
      </w:pPr>
      <w:r w:rsidRPr="00FD06F4">
        <w:t>In the past, sleep disorder classification mainly relied on traditional machine learning algorithms, such as decision tree algorithms</w:t>
      </w:r>
      <w:r>
        <w:t>[1]</w:t>
      </w:r>
      <w:r w:rsidRPr="00FD06F4">
        <w:t>, Support Vector Machines (SVM)</w:t>
      </w:r>
      <w:r>
        <w:t>[2]</w:t>
      </w:r>
      <w:r w:rsidRPr="00FD06F4">
        <w:t xml:space="preserve">, and random forest </w:t>
      </w:r>
      <w:r>
        <w:t>[3]</w:t>
      </w:r>
      <w:r w:rsidRPr="00FD06F4">
        <w:t xml:space="preserve">algorithms. These algorithms played a certain role in sleep disorder research. Researchers used decision tree algorithms to analyze sleep monitoring data, attempting to identify characteristic patterns of different sleep </w:t>
      </w:r>
      <w:r w:rsidRPr="00FD06F4">
        <w:lastRenderedPageBreak/>
        <w:t>disorders through a series of conditional judgments and branching decisions. SVMs distinguish between normal sleep data and sleep disorder data by finding an optimal classification hyperplane. Random forest algorithms improve classification accuracy and stability by constructing multiple decision trees and integrating their prediction results</w:t>
      </w:r>
    </w:p>
    <w:p w14:paraId="25A9C12E" w14:textId="77777777" w:rsidR="00FD06F4" w:rsidRDefault="00FD06F4" w:rsidP="00D679C1">
      <w:pPr>
        <w:pStyle w:val="21"/>
        <w:ind w:firstLine="420"/>
      </w:pPr>
    </w:p>
    <w:p w14:paraId="4405C836" w14:textId="0B1C50B4" w:rsidR="00D679C1" w:rsidRDefault="00D679C1" w:rsidP="007D67DD">
      <w:pPr>
        <w:pStyle w:val="21"/>
        <w:ind w:firstLine="420"/>
      </w:pPr>
      <w:r>
        <w:rPr>
          <w:rFonts w:hint="eastAsia"/>
        </w:rPr>
        <w:t>然而，传统机器学习算法在睡眠障碍分类中存在诸多困境。这些算法的每一个步骤都需要大量的手动操作。在数据预处理阶段，研究人员需要手动处理数据缺失值、异常值，对数据进行标准化、归一化等操作，以确保数据的质量和可用性。在模型训练和调优过程中，研究人员需要手动选择合适的算法、设置模型参数，并通过反复试验来优化模型性能</w:t>
      </w:r>
      <w:r>
        <w:t xml:space="preserve"> </w:t>
      </w:r>
      <w:r>
        <w:rPr>
          <w:rFonts w:hint="eastAsia"/>
        </w:rPr>
        <w:t>。</w:t>
      </w:r>
    </w:p>
    <w:p w14:paraId="2CDEA047" w14:textId="77777777" w:rsidR="00D679C1" w:rsidRDefault="00D679C1" w:rsidP="007D67DD">
      <w:pPr>
        <w:pStyle w:val="21"/>
        <w:ind w:firstLine="420"/>
      </w:pPr>
      <w:r>
        <w:rPr>
          <w:rFonts w:hint="eastAsia"/>
        </w:rPr>
        <w:t>这种手动操作的方式不仅耗费大量的人力和时间成本，还容易受到人为因素的影响，导致结果的准确性和可靠性存在一定的局限性。而且，传统机器学习算法的应用高度依赖专家经验。专家需要根据自己的专业知识和经验，选择合适的算法、确定特征工程的方法以及调整模型参数。对于复杂的睡眠障碍分类问题，不同专家的经验和判断可能存在差异，导致分类结果的不一致性</w:t>
      </w:r>
      <w:r>
        <w:t xml:space="preserve"> </w:t>
      </w:r>
      <w:r>
        <w:rPr>
          <w:rFonts w:hint="eastAsia"/>
        </w:rPr>
        <w:t>。</w:t>
      </w:r>
    </w:p>
    <w:p w14:paraId="73B78367" w14:textId="16766D8D" w:rsidR="00D679C1" w:rsidRDefault="00D679C1" w:rsidP="007D67DD">
      <w:pPr>
        <w:pStyle w:val="21"/>
        <w:ind w:firstLine="420"/>
      </w:pPr>
      <w:r>
        <w:rPr>
          <w:rFonts w:hint="eastAsia"/>
        </w:rPr>
        <w:t>传统机器学习算法在睡眠障碍分类中存在的这些问题，限制了睡眠障碍研究的发展和应用，需一种新的技术和方法来突破这些困境。</w:t>
      </w:r>
    </w:p>
    <w:p w14:paraId="6D2B71F7" w14:textId="77777777" w:rsidR="00FD06F4" w:rsidRDefault="00FD06F4" w:rsidP="00FD06F4">
      <w:pPr>
        <w:pStyle w:val="21"/>
        <w:ind w:firstLine="420"/>
      </w:pPr>
      <w:r>
        <w:rPr>
          <w:rFonts w:hint="eastAsia"/>
        </w:rPr>
        <w:t>However, traditional machine learning algorithms face numerous challenges in sleep disorder classification. Each step of these algorithms requires extensive manual operations. In the data preprocessing stage, researchers need to manually handle missing data, outliers, and perform data standardization and normalization to ensure data quality and usability. In the model training and tuning process, researchers need to manually select appropriate algorithms, set model parameters, and optimize model performance through repeated trials.</w:t>
      </w:r>
    </w:p>
    <w:p w14:paraId="36BFF2F6" w14:textId="77777777" w:rsidR="00FD06F4" w:rsidRDefault="00FD06F4" w:rsidP="00FD06F4">
      <w:pPr>
        <w:pStyle w:val="21"/>
        <w:ind w:firstLine="420"/>
      </w:pPr>
      <w:r>
        <w:rPr>
          <w:rFonts w:hint="eastAsia"/>
        </w:rPr>
        <w:t>This manual approach is not only time-consuming and labor-intensive but also prone to human errors, limiting the accuracy and reliability of the results. Moreover, the application of traditional machine learning algorithms heavily depends on expert experience. Experts need to choose appropriate algorithms, determine feature engineering methods, and adjust model parameters based on their professional knowledge and experience. For complex sleep disorder classification problems, differences in experts' experience and judgment may lead to inconsistent classification results.</w:t>
      </w:r>
    </w:p>
    <w:p w14:paraId="20AF92B7" w14:textId="7CD8A64C" w:rsidR="00FD06F4" w:rsidRDefault="00FD06F4" w:rsidP="00FD06F4">
      <w:pPr>
        <w:pStyle w:val="21"/>
        <w:ind w:firstLine="420"/>
      </w:pPr>
      <w:r>
        <w:rPr>
          <w:rFonts w:hint="eastAsia"/>
        </w:rPr>
        <w:t xml:space="preserve">The issues faced by traditional machine learning algorithms in sleep disorder classification have restricted the development and application of sleep disorder </w:t>
      </w:r>
      <w:r>
        <w:rPr>
          <w:rFonts w:hint="eastAsia"/>
        </w:rPr>
        <w:lastRenderedPageBreak/>
        <w:t>research, necessitating new technologies and methods to overcome these challenges.</w:t>
      </w:r>
    </w:p>
    <w:p w14:paraId="62390EC9" w14:textId="6B019479" w:rsidR="00D679C1" w:rsidRDefault="00D679C1" w:rsidP="00D679C1">
      <w:pPr>
        <w:pStyle w:val="3"/>
        <w:rPr>
          <w:rFonts w:hint="eastAsia"/>
        </w:rPr>
      </w:pPr>
      <w:r>
        <w:t xml:space="preserve">1.3 </w:t>
      </w:r>
      <w:r>
        <w:rPr>
          <w:rFonts w:hint="eastAsia"/>
        </w:rPr>
        <w:t>大语言模型带来的新契机</w:t>
      </w:r>
      <w:r w:rsidR="00FD06F4" w:rsidRPr="00FD06F4">
        <w:rPr>
          <w:rFonts w:hint="eastAsia"/>
        </w:rPr>
        <w:t>New Opportunities Brought by Large Language Models</w:t>
      </w:r>
    </w:p>
    <w:p w14:paraId="41F92556" w14:textId="51921ADE" w:rsidR="00D679C1" w:rsidRDefault="00D679C1" w:rsidP="007D67DD">
      <w:pPr>
        <w:pStyle w:val="21"/>
        <w:ind w:firstLine="420"/>
      </w:pPr>
      <w:r>
        <w:rPr>
          <w:rFonts w:hint="eastAsia"/>
        </w:rPr>
        <w:t>大语言模型（</w:t>
      </w:r>
      <w:r>
        <w:t>LLMs</w:t>
      </w:r>
      <w:r>
        <w:rPr>
          <w:rFonts w:hint="eastAsia"/>
        </w:rPr>
        <w:t>）作为自然语言处理领域的前沿技术，近年来取得了显著的进展。它基于</w:t>
      </w:r>
      <w:r>
        <w:t xml:space="preserve"> Transformer</w:t>
      </w:r>
      <w:r w:rsidR="009B0EF7">
        <w:t>[14]</w:t>
      </w:r>
      <w:r>
        <w:t xml:space="preserve"> </w:t>
      </w:r>
      <w:r>
        <w:rPr>
          <w:rFonts w:hint="eastAsia"/>
        </w:rPr>
        <w:t>架构，通过在海量文本数据上进行无监督预训练，学习到了丰富的语言知识。</w:t>
      </w:r>
      <w:r w:rsidR="007D67DD">
        <w:rPr>
          <w:rFonts w:hint="eastAsia"/>
        </w:rPr>
        <w:t>它</w:t>
      </w:r>
      <w:r>
        <w:rPr>
          <w:rFonts w:hint="eastAsia"/>
        </w:rPr>
        <w:t>在众多领域展现出了巨大的潜力，为解决复杂问题提供了新的思路和方法</w:t>
      </w:r>
      <w:r>
        <w:t xml:space="preserve"> </w:t>
      </w:r>
      <w:r>
        <w:rPr>
          <w:rFonts w:hint="eastAsia"/>
        </w:rPr>
        <w:t>。</w:t>
      </w:r>
    </w:p>
    <w:p w14:paraId="2D969429" w14:textId="00CB5F36" w:rsidR="00FD06F4" w:rsidRDefault="00CD47D2" w:rsidP="007D67DD">
      <w:pPr>
        <w:pStyle w:val="21"/>
        <w:ind w:firstLine="420"/>
      </w:pPr>
      <w:r w:rsidRPr="00CD47D2">
        <w:rPr>
          <w:rFonts w:hint="eastAsia"/>
        </w:rPr>
        <w:t>As a cutting-edge technology in the field of natural language processing, Large Language Models (LLMs) have made significant progress in recent years. Based on the Transformer architecture, they learn rich language knowledge through unsupervised pre-training on massive amounts of text data. LLMs have shown great potential in various fields, providing new ideas and methods for solving complex problems</w:t>
      </w:r>
    </w:p>
    <w:p w14:paraId="063337C8" w14:textId="3531C5C5" w:rsidR="007D67DD" w:rsidRDefault="00D679C1" w:rsidP="007D67DD">
      <w:pPr>
        <w:pStyle w:val="21"/>
        <w:ind w:firstLine="420"/>
      </w:pPr>
      <w:r>
        <w:rPr>
          <w:rFonts w:hint="eastAsia"/>
        </w:rPr>
        <w:t>在医学研究领域</w:t>
      </w:r>
      <w:r w:rsidR="009B0EF7" w:rsidRPr="009B0EF7">
        <w:rPr>
          <w:rFonts w:hint="eastAsia"/>
        </w:rPr>
        <w:t>[4]</w:t>
      </w:r>
      <w:r w:rsidR="009B0EF7" w:rsidRPr="009B0EF7">
        <w:rPr>
          <w:rFonts w:hint="eastAsia"/>
        </w:rPr>
        <w:t>、</w:t>
      </w:r>
      <w:r w:rsidR="009B0EF7" w:rsidRPr="009B0EF7">
        <w:rPr>
          <w:rFonts w:hint="eastAsia"/>
        </w:rPr>
        <w:t>[6]</w:t>
      </w:r>
      <w:r w:rsidR="009B0EF7" w:rsidRPr="009B0EF7">
        <w:rPr>
          <w:rFonts w:hint="eastAsia"/>
        </w:rPr>
        <w:t>、</w:t>
      </w:r>
      <w:r w:rsidR="009B0EF7" w:rsidRPr="009B0EF7">
        <w:rPr>
          <w:rFonts w:hint="eastAsia"/>
        </w:rPr>
        <w:t>[7]</w:t>
      </w:r>
      <w:r w:rsidR="009B0EF7" w:rsidRPr="009B0EF7">
        <w:rPr>
          <w:rFonts w:hint="eastAsia"/>
        </w:rPr>
        <w:t>、</w:t>
      </w:r>
      <w:r w:rsidR="009B0EF7" w:rsidRPr="009B0EF7">
        <w:rPr>
          <w:rFonts w:hint="eastAsia"/>
        </w:rPr>
        <w:t>[8]</w:t>
      </w:r>
      <w:r w:rsidR="009B0EF7" w:rsidRPr="009B0EF7">
        <w:rPr>
          <w:rFonts w:hint="eastAsia"/>
        </w:rPr>
        <w:t>、</w:t>
      </w:r>
      <w:r w:rsidR="009B0EF7" w:rsidRPr="009B0EF7">
        <w:rPr>
          <w:rFonts w:hint="eastAsia"/>
        </w:rPr>
        <w:t>[9]</w:t>
      </w:r>
      <w:r>
        <w:rPr>
          <w:rFonts w:hint="eastAsia"/>
        </w:rPr>
        <w:t>，大语言模型的应用为睡眠障碍分类带来了新的契机。大语言模型能够理解和处理自然语言，这使得它可以直接对睡眠健康与生活方式数据集中的文本信息进行分析和解读。它可以从患者的睡眠日志、生活习惯描述等文本数据中提取关键信息。</w:t>
      </w:r>
    </w:p>
    <w:p w14:paraId="2E097AF6" w14:textId="0C1A5472" w:rsidR="00CD47D2" w:rsidRDefault="00CD47D2" w:rsidP="007D67DD">
      <w:pPr>
        <w:pStyle w:val="21"/>
        <w:ind w:firstLine="420"/>
      </w:pPr>
      <w:r w:rsidRPr="00CD47D2">
        <w:rPr>
          <w:rFonts w:hint="eastAsia"/>
        </w:rPr>
        <w:t>In the field of medical research, the application of LLMs has brought new opportunities for sleep disorder classification. LLMs can understand and process natural language, enabling them to directly analyze and interpret text information in sleep health and lifestyle datasets. They can extract key information from patients' sleep logs and descriptions of living habits</w:t>
      </w:r>
    </w:p>
    <w:p w14:paraId="05E5D549" w14:textId="195B3C8B" w:rsidR="007D67DD" w:rsidRDefault="00D679C1" w:rsidP="007D67DD">
      <w:pPr>
        <w:pStyle w:val="21"/>
        <w:ind w:firstLine="420"/>
      </w:pPr>
      <w:r>
        <w:rPr>
          <w:rFonts w:hint="eastAsia"/>
        </w:rPr>
        <w:t>大语言模型还具备强大的知识推理能力</w:t>
      </w:r>
      <w:r w:rsidR="009B0EF7">
        <w:t>[5]</w:t>
      </w:r>
      <w:r w:rsidR="007D67DD">
        <w:rPr>
          <w:rFonts w:hint="eastAsia"/>
        </w:rPr>
        <w:t>，</w:t>
      </w:r>
      <w:r>
        <w:rPr>
          <w:rFonts w:hint="eastAsia"/>
        </w:rPr>
        <w:t>它可以结合已有的医学知识和睡眠障碍的诊断标准，对提取到的信息进行综合分析和判断，从而实现对睡眠障碍的自动分类。在面对复杂的睡眠障碍症状时，大语言模型能够通过推理和判断，准确地识别出不同类型的睡眠障碍，如失眠、睡眠呼吸暂停等。</w:t>
      </w:r>
    </w:p>
    <w:p w14:paraId="7B4710AE" w14:textId="46662074" w:rsidR="00CD47D2" w:rsidRDefault="00CD47D2" w:rsidP="007D67DD">
      <w:pPr>
        <w:pStyle w:val="21"/>
        <w:ind w:firstLine="420"/>
      </w:pPr>
      <w:r w:rsidRPr="00CD47D2">
        <w:rPr>
          <w:rFonts w:hint="eastAsia"/>
        </w:rPr>
        <w:t>LLMs also possess strong knowledge reasoning capabilities, allowing them to comprehensively analyze and judge the extracted information in combination with existing medical knowledge and sleep disorder diagnostic criteria, thereby achieving automatic classification of sleep disorders. Faced with complex sleep disorder symptoms, LLMs can accurately identify different types of sleep disorders, such as insomnia and sleep apnea, through reasoning and judgment.</w:t>
      </w:r>
    </w:p>
    <w:p w14:paraId="1F01BACF" w14:textId="75EFA6FB" w:rsidR="00D679C1" w:rsidRDefault="00D679C1" w:rsidP="007D67DD">
      <w:pPr>
        <w:pStyle w:val="21"/>
        <w:ind w:firstLine="420"/>
      </w:pPr>
      <w:r>
        <w:rPr>
          <w:rFonts w:hint="eastAsia"/>
        </w:rPr>
        <w:lastRenderedPageBreak/>
        <w:t>而且，大语言模型还可以通过对大量数据的学习，发现睡眠障碍与其他因素之间的潜在关系，为睡眠障碍的诊断和治疗提供新的依据</w:t>
      </w:r>
      <w:r>
        <w:t xml:space="preserve"> </w:t>
      </w:r>
      <w:r>
        <w:rPr>
          <w:rFonts w:hint="eastAsia"/>
        </w:rPr>
        <w:t>。</w:t>
      </w:r>
    </w:p>
    <w:p w14:paraId="7D54A2A3" w14:textId="2DB7E88F" w:rsidR="00CD47D2" w:rsidRDefault="00CD47D2" w:rsidP="007D67DD">
      <w:pPr>
        <w:pStyle w:val="21"/>
        <w:ind w:firstLine="420"/>
      </w:pPr>
      <w:r w:rsidRPr="00CD47D2">
        <w:rPr>
          <w:rFonts w:hint="eastAsia"/>
        </w:rPr>
        <w:t>Moreover, LLMs can discover potential relationships between sleep disorders and other factors through learning from large amounts of data, providing new evidence for the diagnosis and treatment of sleep disorders.</w:t>
      </w:r>
    </w:p>
    <w:p w14:paraId="1826F19D" w14:textId="31E42D18" w:rsidR="000C45C9" w:rsidRDefault="00702114" w:rsidP="00702114">
      <w:pPr>
        <w:pStyle w:val="3"/>
        <w:rPr>
          <w:rFonts w:hint="eastAsia"/>
        </w:rPr>
      </w:pPr>
      <w:r>
        <w:t>1.</w:t>
      </w:r>
      <w:r>
        <w:rPr>
          <w:rFonts w:hint="eastAsia"/>
        </w:rPr>
        <w:t>4</w:t>
      </w:r>
      <w:r>
        <w:t xml:space="preserve"> </w:t>
      </w:r>
      <w:r w:rsidR="000C45C9" w:rsidRPr="000C45C9">
        <w:rPr>
          <w:rFonts w:hint="eastAsia"/>
        </w:rPr>
        <w:t>研究贡献</w:t>
      </w:r>
      <w:r w:rsidR="00CD47D2" w:rsidRPr="00CD47D2">
        <w:rPr>
          <w:rFonts w:hint="eastAsia"/>
        </w:rPr>
        <w:t>Research Contributions</w:t>
      </w:r>
    </w:p>
    <w:p w14:paraId="735D6BC4" w14:textId="77777777" w:rsidR="000C56DF" w:rsidRDefault="000C45C9" w:rsidP="000C45C9">
      <w:pPr>
        <w:ind w:firstLine="360"/>
        <w:rPr>
          <w:rFonts w:hint="eastAsia"/>
        </w:rPr>
      </w:pPr>
      <w:r w:rsidRPr="000C45C9">
        <w:rPr>
          <w:rFonts w:hint="eastAsia"/>
        </w:rPr>
        <w:t>在睡眠障碍分类研究领域，传统方法高度依赖手动操作和专家经验，这不仅效率低下，还难以应对日益复杂的睡眠健康数据，存在明显局限性。</w:t>
      </w:r>
    </w:p>
    <w:p w14:paraId="13121986" w14:textId="326DB166" w:rsidR="00CD47D2" w:rsidRDefault="00CD47D2" w:rsidP="000C45C9">
      <w:pPr>
        <w:ind w:firstLine="360"/>
        <w:rPr>
          <w:rFonts w:hint="eastAsia"/>
        </w:rPr>
      </w:pPr>
      <w:r w:rsidRPr="00CD47D2">
        <w:rPr>
          <w:rFonts w:hint="eastAsia"/>
        </w:rPr>
        <w:t>In the field of sleep disorder classification research, traditional methods heavily rely on manual operations and expert experience, which are not only inefficient but also struggle to cope with the increasing complexity of sleep health data, showing clear limitations</w:t>
      </w:r>
    </w:p>
    <w:p w14:paraId="4F3451C5" w14:textId="619D8753" w:rsidR="000C45C9" w:rsidRDefault="000C45C9" w:rsidP="000C45C9">
      <w:pPr>
        <w:ind w:firstLine="360"/>
        <w:rPr>
          <w:rFonts w:hint="eastAsia"/>
        </w:rPr>
      </w:pPr>
      <w:r w:rsidRPr="000C45C9">
        <w:rPr>
          <w:rFonts w:hint="eastAsia"/>
        </w:rPr>
        <w:t>而提示策略（Prompting）作为大语言模型应用中的关键技术，对引导模型生成预期输出起着决定性作用。不同的提示策略在各类任务中的性能表现参差不齐，特别是如何巧妙运用提示策略，使大语言模型仅依据文本信息就能够准确从睡眠健康与生活方式数据中提取关键信息，实现自动睡眠障碍分类，这一难题亟待攻克。本研究在该背景下，具有多方面重要且独特的贡献</w:t>
      </w:r>
      <w:r>
        <w:rPr>
          <w:rFonts w:hint="eastAsia"/>
        </w:rPr>
        <w:t>：</w:t>
      </w:r>
    </w:p>
    <w:p w14:paraId="40668239" w14:textId="01112E8E" w:rsidR="00CD47D2" w:rsidRDefault="00CD47D2" w:rsidP="000C45C9">
      <w:pPr>
        <w:ind w:firstLine="360"/>
        <w:rPr>
          <w:rFonts w:hint="eastAsia"/>
        </w:rPr>
      </w:pPr>
      <w:r w:rsidRPr="00CD47D2">
        <w:rPr>
          <w:rFonts w:hint="eastAsia"/>
        </w:rPr>
        <w:t xml:space="preserve">Prompting strategies, as a key technology in LLM applications, play a decisive role in guiding models to generate expected outputs. Different prompting strategies have varying performance in various tasks, especially how to skillfully use prompting strategies to enable LLMs to accurately extract key information from sleep health and lifestyle data based solely on text information and achieve automatic sleep disorder classification, a challenge that urgently needs to be </w:t>
      </w:r>
      <w:r w:rsidRPr="00CD47D2">
        <w:rPr>
          <w:rFonts w:hint="eastAsia"/>
        </w:rPr>
        <w:lastRenderedPageBreak/>
        <w:t>overcome. Against this backdrop, this study has multiple important and unique contributions:</w:t>
      </w:r>
    </w:p>
    <w:p w14:paraId="006708AC" w14:textId="5BAF133B" w:rsidR="000C45C9" w:rsidRDefault="000C45C9" w:rsidP="002D45EC">
      <w:pPr>
        <w:numPr>
          <w:ilvl w:val="0"/>
          <w:numId w:val="16"/>
        </w:numPr>
        <w:spacing w:after="0" w:line="240" w:lineRule="auto"/>
        <w:rPr>
          <w:rFonts w:ascii="宋体" w:eastAsia="宋体" w:hAnsi="宋体" w:cs="宋体" w:hint="eastAsia"/>
        </w:rPr>
      </w:pPr>
      <w:r w:rsidRPr="001133D8">
        <w:rPr>
          <w:rFonts w:ascii="宋体" w:eastAsia="宋体" w:hAnsi="宋体" w:cs="宋体"/>
          <w:b/>
          <w:bCs/>
        </w:rPr>
        <w:t>创新模型应用</w:t>
      </w:r>
      <w:r w:rsidRPr="001133D8">
        <w:rPr>
          <w:rFonts w:ascii="宋体" w:eastAsia="宋体" w:hAnsi="宋体" w:cs="宋体"/>
        </w:rPr>
        <w:t>：</w:t>
      </w:r>
      <w:r w:rsidR="002D45EC" w:rsidRPr="002D45EC">
        <w:rPr>
          <w:rFonts w:ascii="宋体" w:eastAsia="宋体" w:hAnsi="宋体" w:cs="宋体" w:hint="eastAsia"/>
        </w:rPr>
        <w:t>开创性地将大语言模型引入自动睡眠障碍分类领域。传统的睡眠障碍分类方法面对海量、复杂且多变的睡眠健康与生活方式数据时，精度不高、适应性差等问题愈发凸显。而大语言模型凭借其强大的语言理解和生成能力，突破了传统方法的重重局限。本研究构建了一套全新的、基于大语言模型的自动睡眠障碍分类方法，这一方法的核心优势在于，只要提供文本信息，就能让模型自动进行机器学习（auto ML），实现对睡眠障碍的高精度预测，为睡眠障碍的准确诊断开辟了一条崭新且高效的途径。</w:t>
      </w:r>
    </w:p>
    <w:p w14:paraId="56D7DE9C" w14:textId="7B1AA384" w:rsidR="00CD47D2" w:rsidRPr="001133D8" w:rsidRDefault="00CD47D2" w:rsidP="002D45EC">
      <w:pPr>
        <w:numPr>
          <w:ilvl w:val="0"/>
          <w:numId w:val="16"/>
        </w:numPr>
        <w:spacing w:after="0" w:line="240" w:lineRule="auto"/>
        <w:rPr>
          <w:rFonts w:ascii="宋体" w:eastAsia="宋体" w:hAnsi="宋体" w:cs="宋体" w:hint="eastAsia"/>
        </w:rPr>
      </w:pPr>
      <w:r w:rsidRPr="00CD47D2">
        <w:rPr>
          <w:rFonts w:ascii="宋体" w:eastAsia="宋体" w:hAnsi="宋体" w:cs="宋体" w:hint="eastAsia"/>
        </w:rPr>
        <w:t>Innovative Model Application: This study pioneeringly introduces LLMs into the field of automatic sleep disorder classification. Traditional sleep disorder classification methods face issues of low precision and poor adaptability when dealing with massive, complex, and variable sleep health and lifestyle data. LLMs, with their strong language understanding and generation capabilities, break through the limitations of traditional methods. This study constructs a new method of automatic sleep disorder classification based on LLMs, the core advantage of which is that as long as text information is provided, the model can automatically perform machine learning (auto ML) to achieve high-precision prediction of sleep disorders, opening up a new and efficient path for the accurate diagnosis of sleep disorders.</w:t>
      </w:r>
    </w:p>
    <w:p w14:paraId="2ED8728E" w14:textId="2FA533F5" w:rsidR="000C45C9" w:rsidRDefault="002D45EC" w:rsidP="00CD47D2">
      <w:pPr>
        <w:pStyle w:val="a9"/>
        <w:numPr>
          <w:ilvl w:val="0"/>
          <w:numId w:val="19"/>
        </w:numPr>
        <w:shd w:val="clear" w:color="auto" w:fill="FFFFFF"/>
        <w:spacing w:after="0" w:line="240" w:lineRule="auto"/>
        <w:ind w:firstLineChars="0"/>
        <w:rPr>
          <w:rFonts w:ascii="Segoe UI" w:eastAsia="宋体" w:hAnsi="Segoe UI" w:cs="Segoe UI"/>
        </w:rPr>
      </w:pPr>
      <w:r w:rsidRPr="002D45EC">
        <w:rPr>
          <w:rFonts w:ascii="宋体" w:eastAsia="宋体" w:hAnsi="宋体" w:cs="宋体" w:hint="eastAsia"/>
          <w:b/>
          <w:bCs/>
        </w:rPr>
        <w:t>深度挖掘提示策略助力自动分类：</w:t>
      </w:r>
      <w:r w:rsidRPr="002D45EC">
        <w:rPr>
          <w:rFonts w:ascii="宋体" w:eastAsia="宋体" w:hAnsi="宋体" w:cs="宋体"/>
        </w:rPr>
        <w:t>本研究对</w:t>
      </w:r>
      <w:r w:rsidRPr="001133D8">
        <w:rPr>
          <w:rFonts w:ascii="宋体" w:eastAsia="宋体" w:hAnsi="宋体" w:cs="宋体"/>
        </w:rPr>
        <w:t>零样本提示（Zero-shot Prompting）和少样本提示（Few-shot Prompting）</w:t>
      </w:r>
      <w:r w:rsidRPr="002D45EC">
        <w:rPr>
          <w:rFonts w:ascii="宋体" w:eastAsia="宋体" w:hAnsi="宋体" w:cs="宋体" w:hint="eastAsia"/>
        </w:rPr>
        <w:t>，分解提示（Decomposed Prompting）</w:t>
      </w:r>
      <w:r w:rsidRPr="001133D8">
        <w:rPr>
          <w:rFonts w:ascii="宋体" w:eastAsia="宋体" w:hAnsi="宋体" w:cs="宋体"/>
        </w:rPr>
        <w:t>技术在大语言模型中的应用</w:t>
      </w:r>
      <w:r w:rsidRPr="002D45EC">
        <w:rPr>
          <w:rFonts w:ascii="宋体" w:eastAsia="宋体" w:hAnsi="宋体" w:cs="宋体" w:hint="eastAsia"/>
        </w:rPr>
        <w:t>展开了深度探索</w:t>
      </w:r>
      <w:r w:rsidR="000C56DF">
        <w:rPr>
          <w:rFonts w:ascii="宋体" w:eastAsia="宋体" w:hAnsi="宋体" w:cs="宋体" w:hint="eastAsia"/>
        </w:rPr>
        <w:t>。</w:t>
      </w:r>
      <w:r w:rsidR="000C45C9" w:rsidRPr="002D45EC">
        <w:rPr>
          <w:rFonts w:ascii="Segoe UI" w:eastAsia="宋体" w:hAnsi="Segoe UI" w:cs="Segoe UI"/>
        </w:rPr>
        <w:t>本研究系统地挖掘了这些提示策略在自动睡眠障碍分类任务中的全新潜力，清晰明确了它们在基于文本的睡眠健康分类中的优势与不足。这些深入分析为后续提示策略的优化提供了明确的方向，有助于持续提升大语言模型在仅依据文本信息进行自动睡眠障碍分类时的性能。</w:t>
      </w:r>
    </w:p>
    <w:p w14:paraId="3BA3F4BD" w14:textId="77777777" w:rsidR="00CD47D2" w:rsidRPr="00CD47D2" w:rsidRDefault="00CD47D2" w:rsidP="00CD47D2">
      <w:pPr>
        <w:numPr>
          <w:ilvl w:val="0"/>
          <w:numId w:val="19"/>
        </w:numPr>
        <w:shd w:val="clear" w:color="auto" w:fill="FFFFFF"/>
        <w:spacing w:after="0" w:line="360" w:lineRule="atLeast"/>
        <w:textAlignment w:val="baseline"/>
        <w:rPr>
          <w:rFonts w:ascii="inherit" w:eastAsia="宋体" w:hAnsi="inherit" w:cs="Helvetica" w:hint="eastAsia"/>
          <w:color w:val="060607"/>
          <w:spacing w:val="4"/>
          <w:sz w:val="21"/>
          <w:szCs w:val="21"/>
        </w:rPr>
      </w:pPr>
      <w:r w:rsidRPr="00CD47D2">
        <w:rPr>
          <w:rFonts w:ascii="inherit" w:eastAsia="宋体" w:hAnsi="inherit" w:cs="Helvetica"/>
          <w:color w:val="060607"/>
          <w:spacing w:val="4"/>
          <w:sz w:val="21"/>
          <w:szCs w:val="21"/>
        </w:rPr>
        <w:t>In-depth Exploration of Prompting Strategies to Assist Automatic Classification: This study systematically explores the application of zero-shot prompting, few-shot prompting, and decomposition prompting in LLMs. It uncovers the new potential of these prompting strategies in the task of automatic sleep disorder classification, clearly identifying their advantages and shortcomings in text-based sleep health classification. This in-depth analysis provides a clear direction for the optimization of prompting strategies, helping to continuously improve the performance of LLMs in automatically classifying sleep disorders based solely on text information.</w:t>
      </w:r>
    </w:p>
    <w:p w14:paraId="42E3D397" w14:textId="77777777" w:rsidR="00CD47D2" w:rsidRPr="00CD47D2" w:rsidRDefault="00CD47D2" w:rsidP="00CD47D2">
      <w:pPr>
        <w:shd w:val="clear" w:color="auto" w:fill="FFFFFF"/>
        <w:spacing w:after="0" w:line="240" w:lineRule="auto"/>
        <w:rPr>
          <w:rFonts w:ascii="Segoe UI" w:eastAsia="宋体" w:hAnsi="Segoe UI" w:cs="Segoe UI"/>
        </w:rPr>
      </w:pPr>
    </w:p>
    <w:p w14:paraId="539B4202" w14:textId="188D0FAA" w:rsidR="000C45C9" w:rsidRDefault="000C45C9" w:rsidP="00FE57D0">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2D45EC">
        <w:rPr>
          <w:rFonts w:ascii="Segoe UI" w:eastAsia="宋体" w:hAnsi="Segoe UI" w:cs="Segoe UI"/>
          <w:b/>
          <w:bCs/>
        </w:rPr>
        <w:lastRenderedPageBreak/>
        <w:t>引领跨学科融合与自动化创新</w:t>
      </w:r>
      <w:r w:rsidR="002D45EC" w:rsidRPr="002D45EC">
        <w:rPr>
          <w:rFonts w:ascii="Segoe UI" w:eastAsia="宋体" w:hAnsi="Segoe UI" w:cs="Segoe UI" w:hint="eastAsia"/>
          <w:b/>
          <w:bCs/>
        </w:rPr>
        <w:t>：</w:t>
      </w:r>
      <w:r w:rsidR="002D45EC" w:rsidRPr="002D45EC">
        <w:rPr>
          <w:rFonts w:ascii="Segoe UI" w:eastAsia="宋体" w:hAnsi="Segoe UI" w:cs="Segoe UI" w:hint="eastAsia"/>
          <w:b/>
          <w:bCs/>
        </w:rPr>
        <w:t xml:space="preserve"> </w:t>
      </w:r>
      <w:r w:rsidRPr="002D45EC">
        <w:rPr>
          <w:rFonts w:ascii="Segoe UI" w:eastAsia="宋体" w:hAnsi="Segoe UI" w:cs="Segoe UI"/>
        </w:rPr>
        <w:t>本研究通过提示驱动大语言模型，实现了仅凭借文本信息就能自动进行机器学习分类的创新应用，这打破了传统机器学习算法的束缚，真正实现了睡眠障碍分类的自动化和智能化。这种创新应用不仅有效解决了睡眠医学领域的实际问题，更重要的是，它为大语言模型在医疗健康领域的更广泛应用积累了宝贵经验，极大地推动了跨学科技术的深度融合与发展，为睡眠医学和人工智能的交叉研究开辟了一条充满无限可能的新路径。</w:t>
      </w:r>
    </w:p>
    <w:p w14:paraId="67B91ED1" w14:textId="63F251AB" w:rsidR="00FB24F9" w:rsidRPr="00FB24F9" w:rsidRDefault="00B24F29" w:rsidP="00FB24F9">
      <w:pPr>
        <w:pStyle w:val="a9"/>
        <w:numPr>
          <w:ilvl w:val="0"/>
          <w:numId w:val="14"/>
        </w:numPr>
        <w:ind w:firstLineChars="0"/>
        <w:rPr>
          <w:rFonts w:ascii="Segoe UI" w:eastAsia="宋体" w:hAnsi="Segoe UI" w:cs="Segoe UI"/>
        </w:rPr>
      </w:pPr>
      <w:r w:rsidRPr="00B24F29">
        <w:rPr>
          <w:rFonts w:ascii="Segoe UI" w:eastAsia="宋体" w:hAnsi="Segoe UI" w:cs="Segoe UI" w:hint="eastAsia"/>
        </w:rPr>
        <w:t xml:space="preserve">Leading Cross-disciplinary Integration and Automated Innovation: By prompting LLMs to automatically perform machine learning classification based solely on text information, this study breaks free from the constraints of traditional machine learning algorithms, truly achieving automation and intelligence in sleep disorder classification. This innovative application not only effectively solves practical problems in the field of sleep medicine but also, more importantly, accumulates valuable experience for the broader application of LLMs in the healthcare field, greatly promoting the deep integration and development of cross-disciplinary technologies and opening up a promising new path for the interdisciplinary research between sleep medicine and artificial </w:t>
      </w:r>
      <w:proofErr w:type="spellStart"/>
      <w:r w:rsidRPr="00B24F29">
        <w:rPr>
          <w:rFonts w:ascii="Segoe UI" w:eastAsia="宋体" w:hAnsi="Segoe UI" w:cs="Segoe UI" w:hint="eastAsia"/>
        </w:rPr>
        <w:t>intelligenc</w:t>
      </w:r>
      <w:proofErr w:type="spellEnd"/>
    </w:p>
    <w:p w14:paraId="69B30724" w14:textId="0E2C9AC9" w:rsidR="000C56DF" w:rsidRDefault="000C45C9" w:rsidP="00FA2FB1">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B24F29">
        <w:rPr>
          <w:rFonts w:ascii="Segoe UI" w:eastAsia="宋体" w:hAnsi="Segoe UI" w:cs="Segoe UI"/>
          <w:b/>
          <w:bCs/>
        </w:rPr>
        <w:t>拓展自动化应用场景</w:t>
      </w:r>
      <w:r w:rsidR="002D45EC" w:rsidRPr="00B24F29">
        <w:rPr>
          <w:rFonts w:ascii="Segoe UI" w:eastAsia="宋体" w:hAnsi="Segoe UI" w:cs="Segoe UI" w:hint="eastAsia"/>
          <w:b/>
          <w:bCs/>
        </w:rPr>
        <w:t>：</w:t>
      </w:r>
      <w:r w:rsidR="002D45EC" w:rsidRPr="00B24F29">
        <w:rPr>
          <w:rFonts w:ascii="Segoe UI" w:eastAsia="宋体" w:hAnsi="Segoe UI" w:cs="Segoe UI" w:hint="eastAsia"/>
          <w:b/>
          <w:bCs/>
        </w:rPr>
        <w:t xml:space="preserve"> </w:t>
      </w:r>
      <w:r w:rsidRPr="00B24F29">
        <w:rPr>
          <w:rFonts w:ascii="Segoe UI" w:eastAsia="宋体" w:hAnsi="Segoe UI" w:cs="Segoe UI"/>
        </w:rPr>
        <w:t>在实际应用方面，大语言模型展现出了强大的自动化拓展能力。它可与多种技术相结合，进一步拓展其在睡眠障碍分类及相关领域</w:t>
      </w:r>
      <w:r w:rsidR="000C56DF" w:rsidRPr="00B24F29">
        <w:rPr>
          <w:rFonts w:ascii="Segoe UI" w:eastAsia="宋体" w:hAnsi="Segoe UI" w:cs="Segoe UI" w:hint="eastAsia"/>
        </w:rPr>
        <w:t>（</w:t>
      </w:r>
      <w:r w:rsidR="000C56DF" w:rsidRPr="00B24F29">
        <w:rPr>
          <w:rFonts w:ascii="Segoe UI" w:eastAsia="宋体" w:hAnsi="Segoe UI" w:cs="Segoe UI"/>
        </w:rPr>
        <w:t>传感器技术</w:t>
      </w:r>
      <w:r w:rsidR="000C56DF" w:rsidRPr="00B24F29">
        <w:rPr>
          <w:rFonts w:ascii="Segoe UI" w:eastAsia="宋体" w:hAnsi="Segoe UI" w:cs="Segoe UI" w:hint="eastAsia"/>
        </w:rPr>
        <w:t>、</w:t>
      </w:r>
      <w:r w:rsidR="000C56DF" w:rsidRPr="00B24F29">
        <w:rPr>
          <w:rFonts w:ascii="Segoe UI" w:eastAsia="宋体" w:hAnsi="Segoe UI" w:cs="Segoe UI"/>
        </w:rPr>
        <w:t>可穿戴设备</w:t>
      </w:r>
      <w:r w:rsidR="000C56DF" w:rsidRPr="00B24F29">
        <w:rPr>
          <w:rFonts w:ascii="Segoe UI" w:eastAsia="宋体" w:hAnsi="Segoe UI" w:cs="Segoe UI" w:hint="eastAsia"/>
        </w:rPr>
        <w:t>等）</w:t>
      </w:r>
      <w:r w:rsidRPr="00B24F29">
        <w:rPr>
          <w:rFonts w:ascii="Segoe UI" w:eastAsia="宋体" w:hAnsi="Segoe UI" w:cs="Segoe UI"/>
        </w:rPr>
        <w:t>的自动化应用价值。</w:t>
      </w:r>
    </w:p>
    <w:p w14:paraId="1CACF7DF" w14:textId="76D65D55" w:rsidR="00B24F29" w:rsidRPr="00B24F29" w:rsidRDefault="00B24F29" w:rsidP="00FA2FB1">
      <w:pPr>
        <w:pStyle w:val="a9"/>
        <w:numPr>
          <w:ilvl w:val="0"/>
          <w:numId w:val="14"/>
        </w:numPr>
        <w:shd w:val="clear" w:color="auto" w:fill="FFFFFF"/>
        <w:spacing w:before="100" w:beforeAutospacing="1" w:after="0" w:line="240" w:lineRule="auto"/>
        <w:ind w:firstLineChars="0"/>
        <w:outlineLvl w:val="3"/>
        <w:rPr>
          <w:rFonts w:ascii="Segoe UI" w:eastAsia="宋体" w:hAnsi="Segoe UI" w:cs="Segoe UI"/>
        </w:rPr>
      </w:pPr>
      <w:r w:rsidRPr="00B24F29">
        <w:rPr>
          <w:rFonts w:ascii="Segoe UI" w:eastAsia="宋体" w:hAnsi="Segoe UI" w:cs="Segoe UI" w:hint="eastAsia"/>
        </w:rPr>
        <w:t>Expanding the Application Scenarios of Automation: In terms of practical application, LLMs demonstrate strong capabilities in expanding automation. They can be combined with various technologies to further expand their automated application value in the fields of sleep disorder classification and related areas (such as sensor technology and wearable devices).</w:t>
      </w:r>
    </w:p>
    <w:p w14:paraId="1C6F07BA" w14:textId="6AAC2923" w:rsidR="000C45C9" w:rsidRDefault="000C45C9" w:rsidP="000C56DF">
      <w:pPr>
        <w:pStyle w:val="a9"/>
        <w:shd w:val="clear" w:color="auto" w:fill="FFFFFF"/>
        <w:spacing w:before="100" w:beforeAutospacing="1" w:after="0" w:line="240" w:lineRule="auto"/>
        <w:ind w:left="440" w:firstLineChars="0" w:firstLine="0"/>
        <w:outlineLvl w:val="3"/>
        <w:rPr>
          <w:rFonts w:ascii="Segoe UI" w:eastAsia="宋体" w:hAnsi="Segoe UI" w:cs="Segoe UI"/>
        </w:rPr>
      </w:pPr>
      <w:r w:rsidRPr="000C45C9">
        <w:rPr>
          <w:rFonts w:ascii="Segoe UI" w:eastAsia="宋体" w:hAnsi="Segoe UI" w:cs="Segoe UI"/>
        </w:rPr>
        <w:lastRenderedPageBreak/>
        <w:t>本研究的成果不仅有助于显著提高睡眠障碍的诊断和治疗水平，改善患者的生活质量，而且随着技术的不断发展和完善，大语言模型在睡眠医学领域基于文本信息的自动分类应用前景也将更加广阔，为推动整个睡眠医学行业的自动化、智能化发展注入了强大动力。</w:t>
      </w:r>
    </w:p>
    <w:p w14:paraId="2536AE9C" w14:textId="33DFA9E4" w:rsidR="00D679C1" w:rsidRDefault="00B24F29" w:rsidP="002D45EC">
      <w:pPr>
        <w:pStyle w:val="21"/>
      </w:pPr>
      <w:r>
        <w:tab/>
      </w:r>
      <w:r w:rsidRPr="00B24F29">
        <w:rPr>
          <w:rFonts w:hint="eastAsia"/>
        </w:rPr>
        <w:t>The achievements of this study not only help significantly improve the diagnosis and treatment of sleep disorders and enhance patients' quality of life but also, with the continuous development and improvement of the technology, the prospects for the application of LLMs in the automatic classification of sleep disorders based on text information in the field of sleep medicine will be even broader, injecting strong momentum into the automation and intelligent development of the entire sleep medicine industry.</w:t>
      </w:r>
    </w:p>
    <w:p w14:paraId="29279E96" w14:textId="100FB4DB" w:rsidR="00750188" w:rsidRDefault="00750188" w:rsidP="00750188">
      <w:pPr>
        <w:pStyle w:val="2"/>
        <w:rPr>
          <w:rFonts w:hint="eastAsia"/>
        </w:rPr>
      </w:pPr>
      <w:r>
        <w:rPr>
          <w:rFonts w:hint="eastAsia"/>
        </w:rPr>
        <w:t>三、睡眠健康与生活方式数据集</w:t>
      </w:r>
      <w:r w:rsidR="00B24F29" w:rsidRPr="00B24F29">
        <w:rPr>
          <w:rFonts w:hint="eastAsia"/>
        </w:rPr>
        <w:t>Sleep Health and Lifestyle Dataset</w:t>
      </w:r>
    </w:p>
    <w:p w14:paraId="4FBE8487" w14:textId="3691B45A" w:rsidR="00750188" w:rsidRDefault="00750188" w:rsidP="00750188">
      <w:pPr>
        <w:pStyle w:val="3"/>
        <w:rPr>
          <w:rFonts w:hint="eastAsia"/>
        </w:rPr>
      </w:pPr>
      <w:r>
        <w:t xml:space="preserve">3.1 </w:t>
      </w:r>
      <w:r>
        <w:rPr>
          <w:rFonts w:hint="eastAsia"/>
        </w:rPr>
        <w:t>数据集来源</w:t>
      </w:r>
      <w:r w:rsidR="00FC2D7E">
        <w:rPr>
          <w:rFonts w:hint="eastAsia"/>
        </w:rPr>
        <w:t>、构成</w:t>
      </w:r>
      <w:r w:rsidR="00B24F29" w:rsidRPr="00B24F29">
        <w:rPr>
          <w:rFonts w:hint="eastAsia"/>
        </w:rPr>
        <w:t>Dataset Sources and Composition</w:t>
      </w:r>
    </w:p>
    <w:p w14:paraId="216DBE2B" w14:textId="0D18B3AC" w:rsidR="00750188" w:rsidRDefault="00750188" w:rsidP="00750188">
      <w:pPr>
        <w:pStyle w:val="21"/>
      </w:pPr>
      <w:r>
        <w:rPr>
          <w:rFonts w:hint="eastAsia"/>
        </w:rPr>
        <w:t>本研究使用的睡眠健康与生活方式数据集来源于</w:t>
      </w:r>
      <w:r>
        <w:t xml:space="preserve"> Kaggle </w:t>
      </w:r>
      <w:r>
        <w:rPr>
          <w:rFonts w:hint="eastAsia"/>
        </w:rPr>
        <w:t>网站</w:t>
      </w:r>
      <w:r w:rsidR="00553479">
        <w:rPr>
          <w:rFonts w:hint="eastAsia"/>
        </w:rPr>
        <w:t>[10]</w:t>
      </w:r>
      <w:r w:rsidR="00C135D3">
        <w:rPr>
          <w:rFonts w:hint="eastAsia"/>
        </w:rPr>
        <w:t>。</w:t>
      </w:r>
      <w:r w:rsidR="00C135D3" w:rsidRPr="00C135D3">
        <w:rPr>
          <w:rFonts w:hint="eastAsia"/>
        </w:rPr>
        <w:t>本次使用的睡眠健康与生活方式数据集包含</w:t>
      </w:r>
      <w:r w:rsidR="00C135D3" w:rsidRPr="00C135D3">
        <w:rPr>
          <w:rFonts w:hint="eastAsia"/>
        </w:rPr>
        <w:t xml:space="preserve"> 374 </w:t>
      </w:r>
      <w:r w:rsidR="00C135D3" w:rsidRPr="00C135D3">
        <w:rPr>
          <w:rFonts w:hint="eastAsia"/>
        </w:rPr>
        <w:t>行</w:t>
      </w:r>
      <w:r w:rsidR="00C135D3" w:rsidRPr="00C135D3">
        <w:rPr>
          <w:rFonts w:hint="eastAsia"/>
        </w:rPr>
        <w:t xml:space="preserve"> 13 </w:t>
      </w:r>
      <w:r w:rsidR="00C135D3" w:rsidRPr="00C135D3">
        <w:rPr>
          <w:rFonts w:hint="eastAsia"/>
        </w:rPr>
        <w:t>列数据。</w:t>
      </w:r>
      <w:r>
        <w:rPr>
          <w:rFonts w:hint="eastAsia"/>
        </w:rPr>
        <w:t>具体如下：</w:t>
      </w:r>
    </w:p>
    <w:p w14:paraId="0EC1997C" w14:textId="183E10C9" w:rsidR="00B24F29" w:rsidRDefault="00B24F29" w:rsidP="00750188">
      <w:pPr>
        <w:pStyle w:val="21"/>
      </w:pPr>
      <w:r w:rsidRPr="00B24F29">
        <w:rPr>
          <w:rFonts w:hint="eastAsia"/>
        </w:rPr>
        <w:t>The sleep health and lifestyle dataset used in this study is sourced from the Kaggle website. The dataset contains 374 rows and 13 columns of data. Specifically</w:t>
      </w:r>
    </w:p>
    <w:p w14:paraId="0A2546AD" w14:textId="0A1E8EC4" w:rsidR="00750188" w:rsidRDefault="00750188" w:rsidP="00750188">
      <w:pPr>
        <w:pStyle w:val="21"/>
        <w:numPr>
          <w:ilvl w:val="0"/>
          <w:numId w:val="5"/>
        </w:numPr>
      </w:pPr>
      <w:r>
        <w:rPr>
          <w:rFonts w:hint="eastAsia"/>
          <w:b/>
          <w:bCs/>
        </w:rPr>
        <w:t>个人基本信息</w:t>
      </w:r>
      <w:r>
        <w:rPr>
          <w:rFonts w:hint="eastAsia"/>
        </w:rPr>
        <w:t>：</w:t>
      </w:r>
      <w:r w:rsidR="00C135D3" w:rsidRPr="00C135D3">
        <w:rPr>
          <w:rFonts w:hint="eastAsia"/>
        </w:rPr>
        <w:t>Person ID</w:t>
      </w:r>
      <w:r w:rsidR="00C135D3" w:rsidRPr="00C135D3">
        <w:rPr>
          <w:rFonts w:hint="eastAsia"/>
        </w:rPr>
        <w:t>（个人编号）</w:t>
      </w:r>
      <w:r>
        <w:rPr>
          <w:rFonts w:hint="eastAsia"/>
        </w:rPr>
        <w:t>作为每个受访者的唯一标识符，有助于在数据处理和分析过程中准确识别和跟踪个体数据。</w:t>
      </w:r>
      <w:r w:rsidR="00C135D3" w:rsidRPr="00C135D3">
        <w:rPr>
          <w:rFonts w:hint="eastAsia"/>
        </w:rPr>
        <w:t>、</w:t>
      </w:r>
      <w:r w:rsidR="00C135D3" w:rsidRPr="00C135D3">
        <w:rPr>
          <w:rFonts w:hint="eastAsia"/>
        </w:rPr>
        <w:t>Gender</w:t>
      </w:r>
      <w:r w:rsidR="00C135D3" w:rsidRPr="00C135D3">
        <w:rPr>
          <w:rFonts w:hint="eastAsia"/>
        </w:rPr>
        <w:t>（性别）</w:t>
      </w:r>
      <w:r>
        <w:rPr>
          <w:rFonts w:hint="eastAsia"/>
        </w:rPr>
        <w:t>信息可以用于研究不同性别在睡眠障碍发生率和睡眠模式上的差异。</w:t>
      </w:r>
      <w:r w:rsidR="00C135D3" w:rsidRPr="00C135D3">
        <w:rPr>
          <w:rFonts w:hint="eastAsia"/>
        </w:rPr>
        <w:t>Age</w:t>
      </w:r>
      <w:r w:rsidR="00C135D3" w:rsidRPr="00C135D3">
        <w:rPr>
          <w:rFonts w:hint="eastAsia"/>
        </w:rPr>
        <w:t>（年龄）</w:t>
      </w:r>
      <w:r>
        <w:rPr>
          <w:rFonts w:hint="eastAsia"/>
        </w:rPr>
        <w:t>是影响睡眠的重要因素之一，随着年龄的增长，睡眠质量往往会下降，睡眠障碍的发生率也会增加</w:t>
      </w:r>
      <w:r>
        <w:t xml:space="preserve"> </w:t>
      </w:r>
      <w:r>
        <w:rPr>
          <w:rFonts w:hint="eastAsia"/>
        </w:rPr>
        <w:t>。</w:t>
      </w:r>
      <w:r w:rsidR="00FC2D7E">
        <w:rPr>
          <w:rFonts w:hint="eastAsia"/>
        </w:rPr>
        <w:t>Occupation</w:t>
      </w:r>
      <w:r w:rsidR="00FC2D7E">
        <w:rPr>
          <w:rFonts w:hint="eastAsia"/>
        </w:rPr>
        <w:t>（职业）</w:t>
      </w:r>
      <w:r>
        <w:rPr>
          <w:rFonts w:hint="eastAsia"/>
        </w:rPr>
        <w:t>则反映了工作性质、工作时间和工作压力等因素对睡眠的潜在影响</w:t>
      </w:r>
      <w:r w:rsidR="001E0848">
        <w:rPr>
          <w:rFonts w:hint="eastAsia"/>
        </w:rPr>
        <w:t>。</w:t>
      </w:r>
      <w:r w:rsidR="001E0848">
        <w:t xml:space="preserve"> </w:t>
      </w:r>
    </w:p>
    <w:p w14:paraId="20E022BD" w14:textId="5F7A0B49" w:rsidR="00B24F29" w:rsidRDefault="00B24F29" w:rsidP="00B24F29">
      <w:pPr>
        <w:pStyle w:val="21"/>
        <w:ind w:left="720"/>
      </w:pPr>
      <w:r w:rsidRPr="00B24F29">
        <w:rPr>
          <w:rFonts w:hint="eastAsia"/>
        </w:rPr>
        <w:t>Personal Basic Information: Person ID serves as a unique identifier for each respondent, facilitating accurate identification and tracking of individual data during data processing and analysis. Gender information can be used to study differences in sleep disorder incidence and sleep patterns between different genders. Age is one of the important factors affecting sleep, with sleep quality often declining and sleep disorder incidence increasing with age. Occupation reflects the potential impact of job nature, working hours, and work pressure on sleep</w:t>
      </w:r>
    </w:p>
    <w:p w14:paraId="53150029" w14:textId="3AE3A610" w:rsidR="00750188" w:rsidRDefault="00750188" w:rsidP="00750188">
      <w:pPr>
        <w:pStyle w:val="21"/>
        <w:numPr>
          <w:ilvl w:val="0"/>
          <w:numId w:val="5"/>
        </w:numPr>
      </w:pPr>
      <w:r>
        <w:rPr>
          <w:rFonts w:hint="eastAsia"/>
          <w:b/>
          <w:bCs/>
        </w:rPr>
        <w:lastRenderedPageBreak/>
        <w:t>睡眠相关特征</w:t>
      </w:r>
      <w:r>
        <w:rPr>
          <w:rFonts w:hint="eastAsia"/>
        </w:rPr>
        <w:t>：</w:t>
      </w:r>
      <w:r w:rsidR="00FC2D7E">
        <w:rPr>
          <w:rFonts w:hint="eastAsia"/>
        </w:rPr>
        <w:t>Sleep Duration</w:t>
      </w:r>
      <w:r w:rsidR="00FC2D7E">
        <w:rPr>
          <w:rFonts w:hint="eastAsia"/>
        </w:rPr>
        <w:t>（睡眠时长）</w:t>
      </w:r>
      <w:r>
        <w:rPr>
          <w:rFonts w:hint="eastAsia"/>
        </w:rPr>
        <w:t>直接反映了个体的睡眠时间，充足的睡眠时长对于维持身体健康和正常的生理功能至关重要。</w:t>
      </w:r>
      <w:r w:rsidR="00FC2D7E">
        <w:rPr>
          <w:rFonts w:hint="eastAsia"/>
        </w:rPr>
        <w:t>Quality of Sleep</w:t>
      </w:r>
      <w:r w:rsidR="00FC2D7E">
        <w:rPr>
          <w:rFonts w:hint="eastAsia"/>
        </w:rPr>
        <w:t>（睡眠质量评分）</w:t>
      </w:r>
      <w:r>
        <w:rPr>
          <w:rFonts w:hint="eastAsia"/>
        </w:rPr>
        <w:t>则是一个主观评价指标，通过量表（</w:t>
      </w:r>
      <w:r>
        <w:t>1 - 10</w:t>
      </w:r>
      <w:r>
        <w:rPr>
          <w:rFonts w:hint="eastAsia"/>
        </w:rPr>
        <w:t>）来衡量，它反映了睡眠的深度、连续性和恢复效果等方面</w:t>
      </w:r>
      <w:r>
        <w:t xml:space="preserve"> </w:t>
      </w:r>
      <w:r>
        <w:rPr>
          <w:rFonts w:hint="eastAsia"/>
        </w:rPr>
        <w:t>。</w:t>
      </w:r>
    </w:p>
    <w:p w14:paraId="40E61D82" w14:textId="3532E1CF" w:rsidR="00B24F29" w:rsidRDefault="00B24F29" w:rsidP="00B24F29">
      <w:pPr>
        <w:pStyle w:val="21"/>
        <w:ind w:left="720"/>
      </w:pPr>
      <w:r w:rsidRPr="00B24F29">
        <w:rPr>
          <w:rFonts w:hint="eastAsia"/>
        </w:rPr>
        <w:t>Sleep-related Features: Sleep Duration directly reflects an individual's sleep time, which is crucial for maintaining physical health and normal physiological functions. Quality of Sleep is a subjective evaluation indicator measured on a scale of 1-10, reflecting aspects such as the depth, continuity, and restorative effect of sleep.</w:t>
      </w:r>
    </w:p>
    <w:p w14:paraId="67B41044" w14:textId="5C9CE7DA" w:rsidR="00750188" w:rsidRDefault="00750188" w:rsidP="00750188">
      <w:pPr>
        <w:pStyle w:val="21"/>
        <w:numPr>
          <w:ilvl w:val="0"/>
          <w:numId w:val="5"/>
        </w:numPr>
      </w:pPr>
      <w:r>
        <w:rPr>
          <w:rFonts w:hint="eastAsia"/>
          <w:b/>
          <w:bCs/>
        </w:rPr>
        <w:t>生活方式因素</w:t>
      </w:r>
      <w:r>
        <w:rPr>
          <w:rFonts w:hint="eastAsia"/>
        </w:rPr>
        <w:t>：</w:t>
      </w:r>
      <w:r w:rsidR="00FC2D7E">
        <w:rPr>
          <w:rFonts w:hint="eastAsia"/>
        </w:rPr>
        <w:t>Physical Activity Level</w:t>
      </w:r>
      <w:r w:rsidR="00FC2D7E">
        <w:rPr>
          <w:rFonts w:hint="eastAsia"/>
        </w:rPr>
        <w:t>（身体活动水平）</w:t>
      </w:r>
      <w:r>
        <w:rPr>
          <w:rFonts w:hint="eastAsia"/>
        </w:rPr>
        <w:t>反映了个体的日常运动量。</w:t>
      </w:r>
      <w:r w:rsidR="00FC2D7E">
        <w:rPr>
          <w:rFonts w:hint="eastAsia"/>
        </w:rPr>
        <w:t>Stress Level</w:t>
      </w:r>
      <w:r w:rsidR="00FC2D7E">
        <w:rPr>
          <w:rFonts w:hint="eastAsia"/>
        </w:rPr>
        <w:t>（压力水平）</w:t>
      </w:r>
      <w:r>
        <w:rPr>
          <w:rFonts w:hint="eastAsia"/>
        </w:rPr>
        <w:t>是影响睡眠的重要因素之一</w:t>
      </w:r>
      <w:r>
        <w:t xml:space="preserve"> </w:t>
      </w:r>
      <w:r>
        <w:rPr>
          <w:rFonts w:hint="eastAsia"/>
        </w:rPr>
        <w:t>。</w:t>
      </w:r>
      <w:r w:rsidR="00FC2D7E">
        <w:rPr>
          <w:rFonts w:hint="eastAsia"/>
        </w:rPr>
        <w:t>BMI Category</w:t>
      </w:r>
      <w:r w:rsidR="00FC2D7E">
        <w:rPr>
          <w:rFonts w:hint="eastAsia"/>
        </w:rPr>
        <w:t>（</w:t>
      </w:r>
      <w:r w:rsidR="00FC2D7E">
        <w:rPr>
          <w:rFonts w:hint="eastAsia"/>
        </w:rPr>
        <w:t xml:space="preserve">BMI </w:t>
      </w:r>
      <w:r w:rsidR="00FC2D7E">
        <w:rPr>
          <w:rFonts w:hint="eastAsia"/>
        </w:rPr>
        <w:t>类别）</w:t>
      </w:r>
      <w:r>
        <w:rPr>
          <w:rFonts w:hint="eastAsia"/>
        </w:rPr>
        <w:t>是衡量个体体重状况是否健康的指标，与睡眠障碍密切相关。</w:t>
      </w:r>
      <w:r w:rsidR="00FC2D7E">
        <w:rPr>
          <w:rFonts w:hint="eastAsia"/>
        </w:rPr>
        <w:t>Daily Steps</w:t>
      </w:r>
      <w:r w:rsidR="00FC2D7E">
        <w:rPr>
          <w:rFonts w:hint="eastAsia"/>
        </w:rPr>
        <w:t>（每日步数）</w:t>
      </w:r>
      <w:r>
        <w:rPr>
          <w:rFonts w:hint="eastAsia"/>
        </w:rPr>
        <w:t>则是一种简单直观的衡量身体活动水平的指标，可以了解个体的日常活动量，进而分析其对睡眠的影响</w:t>
      </w:r>
      <w:r>
        <w:t xml:space="preserve"> </w:t>
      </w:r>
      <w:r>
        <w:rPr>
          <w:rFonts w:hint="eastAsia"/>
        </w:rPr>
        <w:t>。</w:t>
      </w:r>
    </w:p>
    <w:p w14:paraId="2D11AC61" w14:textId="548018AA" w:rsidR="00B24F29" w:rsidRDefault="00B24F29" w:rsidP="00B24F29">
      <w:pPr>
        <w:pStyle w:val="21"/>
        <w:ind w:left="720"/>
      </w:pPr>
      <w:r w:rsidRPr="00B24F29">
        <w:rPr>
          <w:rFonts w:hint="eastAsia"/>
        </w:rPr>
        <w:t>Lifestyle Factors: Physical Activity Level reflects an individual's daily exercise volume. Stress Level is one of the important factors affecting sleep. BMI Category is an indicator for measuring whether an individual's weight status is healthy and is closely related to sleep disorders. Daily Steps is a simple and intuitive indicator for measuring physical activity levels, providing insights into an individual's daily activity volume and its impact on sleep.</w:t>
      </w:r>
    </w:p>
    <w:p w14:paraId="1A0BFFED" w14:textId="2589EDB8" w:rsidR="001E0848" w:rsidRDefault="00750188" w:rsidP="003B76A1">
      <w:pPr>
        <w:pStyle w:val="21"/>
        <w:numPr>
          <w:ilvl w:val="0"/>
          <w:numId w:val="5"/>
        </w:numPr>
      </w:pPr>
      <w:r w:rsidRPr="001E0848">
        <w:rPr>
          <w:rFonts w:hint="eastAsia"/>
          <w:b/>
          <w:bCs/>
        </w:rPr>
        <w:t>健康指标</w:t>
      </w:r>
      <w:r>
        <w:rPr>
          <w:rFonts w:hint="eastAsia"/>
        </w:rPr>
        <w:t>：</w:t>
      </w:r>
      <w:r w:rsidR="00FC2D7E">
        <w:rPr>
          <w:rFonts w:hint="eastAsia"/>
        </w:rPr>
        <w:t>Blood Pressure</w:t>
      </w:r>
      <w:r w:rsidR="00FC2D7E">
        <w:rPr>
          <w:rFonts w:hint="eastAsia"/>
        </w:rPr>
        <w:t>（血压）</w:t>
      </w:r>
      <w:r>
        <w:rPr>
          <w:rFonts w:hint="eastAsia"/>
        </w:rPr>
        <w:t>对于维持身体各器官的正常功能至关重要。</w:t>
      </w:r>
      <w:r w:rsidR="00FC2D7E">
        <w:rPr>
          <w:rFonts w:hint="eastAsia"/>
        </w:rPr>
        <w:t>Heart Rate</w:t>
      </w:r>
      <w:r w:rsidR="00FC2D7E">
        <w:rPr>
          <w:rFonts w:hint="eastAsia"/>
        </w:rPr>
        <w:t>（心率）</w:t>
      </w:r>
      <w:r>
        <w:rPr>
          <w:rFonts w:hint="eastAsia"/>
        </w:rPr>
        <w:t>反映了心脏的功能状态。</w:t>
      </w:r>
    </w:p>
    <w:p w14:paraId="7E7E1248" w14:textId="249B2AAE" w:rsidR="00B24F29" w:rsidRDefault="00B24F29" w:rsidP="00B24F29">
      <w:pPr>
        <w:pStyle w:val="21"/>
        <w:ind w:left="720"/>
      </w:pPr>
      <w:r w:rsidRPr="00B24F29">
        <w:rPr>
          <w:rFonts w:hint="eastAsia"/>
        </w:rPr>
        <w:t>Health Indicators: Blood Pressure is crucial for maintaining the normal function of various organs in the body. Heart Rate reflects the functional state of the heart.</w:t>
      </w:r>
    </w:p>
    <w:p w14:paraId="2BD924E6" w14:textId="44174B40" w:rsidR="00750188" w:rsidRDefault="00750188" w:rsidP="001E0848">
      <w:pPr>
        <w:pStyle w:val="21"/>
        <w:ind w:left="720"/>
      </w:pPr>
      <w:r>
        <w:rPr>
          <w:rFonts w:hint="eastAsia"/>
        </w:rPr>
        <w:t>这些变量相互关联，共同反映了受访者的睡眠健康状况和生活方式特点。通过对这些变量的深入分析，可以揭示</w:t>
      </w:r>
      <w:r w:rsidR="00FC2D7E">
        <w:rPr>
          <w:rFonts w:hint="eastAsia"/>
        </w:rPr>
        <w:t>Sleep Disorder</w:t>
      </w:r>
      <w:r w:rsidR="00FC2D7E">
        <w:rPr>
          <w:rFonts w:hint="eastAsia"/>
        </w:rPr>
        <w:t>（睡眠障碍情况）</w:t>
      </w:r>
      <w:r>
        <w:rPr>
          <w:rFonts w:hint="eastAsia"/>
        </w:rPr>
        <w:t>与生活方式之间的潜在关系，为睡眠障碍的诊断、治疗和预防提供科学依据</w:t>
      </w:r>
      <w:r>
        <w:t xml:space="preserve"> </w:t>
      </w:r>
      <w:r>
        <w:rPr>
          <w:rFonts w:hint="eastAsia"/>
        </w:rPr>
        <w:t>。</w:t>
      </w:r>
    </w:p>
    <w:p w14:paraId="5CB62B41" w14:textId="6A123D3D" w:rsidR="00B24F29" w:rsidRDefault="00B24F29" w:rsidP="001E0848">
      <w:pPr>
        <w:pStyle w:val="21"/>
        <w:ind w:left="720"/>
      </w:pPr>
      <w:r w:rsidRPr="00B24F29">
        <w:rPr>
          <w:rFonts w:hint="eastAsia"/>
        </w:rPr>
        <w:t>These variables are interrelated and collectively reflect the sleep health status and lifestyle characteristics of the respondents. In-depth analysis of these variables can reveal the potential relationship between Sleep Disorder and lifestyle, providing a scientific basis for the diagnosis, treatment, and prevention of sleep disorders</w:t>
      </w:r>
    </w:p>
    <w:p w14:paraId="446964B9" w14:textId="1DBB4AF4" w:rsidR="00750188" w:rsidRDefault="00750188" w:rsidP="00750188">
      <w:pPr>
        <w:pStyle w:val="3"/>
        <w:rPr>
          <w:rFonts w:hint="eastAsia"/>
        </w:rPr>
      </w:pPr>
      <w:r>
        <w:lastRenderedPageBreak/>
        <w:t xml:space="preserve">3.2 </w:t>
      </w:r>
      <w:r>
        <w:rPr>
          <w:rFonts w:hint="eastAsia"/>
        </w:rPr>
        <w:t>数据特征分析与可视化</w:t>
      </w:r>
      <w:r w:rsidR="00B24F29" w:rsidRPr="00B24F29">
        <w:rPr>
          <w:rFonts w:hint="eastAsia"/>
        </w:rPr>
        <w:t>Data Feature Analysis and Visualization</w:t>
      </w:r>
    </w:p>
    <w:p w14:paraId="7402A08A" w14:textId="5C9D5B4C" w:rsidR="00DA2923" w:rsidRPr="00DA2923" w:rsidRDefault="00DA2923" w:rsidP="00DA2923">
      <w:pPr>
        <w:shd w:val="clear" w:color="auto" w:fill="FFFFFF"/>
        <w:spacing w:after="0" w:line="240" w:lineRule="auto"/>
        <w:rPr>
          <w:rFonts w:ascii="Segoe UI" w:eastAsia="宋体" w:hAnsi="Segoe UI" w:cs="Segoe UI"/>
        </w:rPr>
      </w:pPr>
    </w:p>
    <w:p w14:paraId="23D5D6BB" w14:textId="2E1C60A8" w:rsidR="00DA2923" w:rsidRPr="00DA2923" w:rsidRDefault="00FC2D7E" w:rsidP="00DA2923">
      <w:pPr>
        <w:shd w:val="clear" w:color="auto" w:fill="FFFFFF"/>
        <w:spacing w:before="100" w:beforeAutospacing="1" w:after="60" w:line="240" w:lineRule="auto"/>
        <w:outlineLvl w:val="4"/>
        <w:rPr>
          <w:rFonts w:ascii="Segoe UI" w:eastAsia="宋体" w:hAnsi="Segoe UI" w:cs="Segoe UI"/>
          <w:b/>
          <w:bCs/>
          <w:sz w:val="20"/>
          <w:szCs w:val="20"/>
        </w:rPr>
      </w:pPr>
      <w:r>
        <w:rPr>
          <w:rFonts w:ascii="Segoe UI" w:eastAsia="宋体" w:hAnsi="Segoe UI" w:cs="Segoe UI" w:hint="eastAsia"/>
          <w:b/>
          <w:bCs/>
          <w:sz w:val="20"/>
          <w:szCs w:val="20"/>
        </w:rPr>
        <w:t>一、</w:t>
      </w:r>
      <w:r w:rsidR="00DA2923" w:rsidRPr="00DA2923">
        <w:rPr>
          <w:rFonts w:ascii="Segoe UI" w:eastAsia="宋体" w:hAnsi="Segoe UI" w:cs="Segoe UI"/>
          <w:b/>
          <w:bCs/>
          <w:sz w:val="20"/>
          <w:szCs w:val="20"/>
        </w:rPr>
        <w:t>数值型特征</w:t>
      </w:r>
      <w:r w:rsidRPr="00FC2D7E">
        <w:rPr>
          <w:rFonts w:ascii="Segoe UI" w:eastAsia="宋体" w:hAnsi="Segoe UI" w:cs="Segoe UI" w:hint="eastAsia"/>
          <w:b/>
          <w:bCs/>
          <w:sz w:val="20"/>
          <w:szCs w:val="20"/>
        </w:rPr>
        <w:t>的统计信息（图</w:t>
      </w:r>
      <w:r w:rsidRPr="00FC2D7E">
        <w:rPr>
          <w:rFonts w:ascii="Segoe UI" w:eastAsia="宋体" w:hAnsi="Segoe UI" w:cs="Segoe UI" w:hint="eastAsia"/>
          <w:b/>
          <w:bCs/>
          <w:sz w:val="20"/>
          <w:szCs w:val="20"/>
        </w:rPr>
        <w:t xml:space="preserve"> 1</w:t>
      </w:r>
      <w:r w:rsidRPr="00FC2D7E">
        <w:rPr>
          <w:rFonts w:ascii="Segoe UI" w:eastAsia="宋体" w:hAnsi="Segoe UI" w:cs="Segoe UI" w:hint="eastAsia"/>
          <w:b/>
          <w:bCs/>
          <w:sz w:val="20"/>
          <w:szCs w:val="20"/>
        </w:rPr>
        <w:t>）</w:t>
      </w:r>
      <w:r w:rsidR="00B00FF5" w:rsidRPr="00B00FF5">
        <w:rPr>
          <w:rFonts w:ascii="Segoe UI" w:eastAsia="宋体" w:hAnsi="Segoe UI" w:cs="Segoe UI" w:hint="eastAsia"/>
          <w:b/>
          <w:bCs/>
          <w:sz w:val="20"/>
          <w:szCs w:val="20"/>
        </w:rPr>
        <w:t>Statistical Information of Numerical Features (Figure 1)</w:t>
      </w:r>
    </w:p>
    <w:p w14:paraId="5D9B7C81" w14:textId="77777777" w:rsidR="00DA2923" w:rsidRPr="00DA2923" w:rsidRDefault="00DA2923" w:rsidP="00DA2923">
      <w:pPr>
        <w:spacing w:after="0" w:line="240" w:lineRule="auto"/>
        <w:rPr>
          <w:rFonts w:ascii="宋体" w:eastAsia="宋体" w:hAnsi="宋体" w:cs="宋体" w:hint="eastAsia"/>
        </w:rPr>
      </w:pPr>
    </w:p>
    <w:p w14:paraId="31044006" w14:textId="59358F9D"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从这些数值型特征的统计数据中可以推测：</w:t>
      </w:r>
      <w:r w:rsidR="00B00FF5" w:rsidRPr="00B00FF5">
        <w:rPr>
          <w:rFonts w:ascii="Segoe UI" w:eastAsia="宋体" w:hAnsi="Segoe UI" w:cs="Segoe UI" w:hint="eastAsia"/>
        </w:rPr>
        <w:t>From the statistical data of these numerical features, we can infer the following</w:t>
      </w:r>
    </w:p>
    <w:p w14:paraId="0B18F3E2" w14:textId="7B583A44" w:rsidR="00DA2923" w:rsidRPr="00DA2923" w:rsidRDefault="00DA2923" w:rsidP="00DA2923">
      <w:pPr>
        <w:spacing w:after="0" w:line="240" w:lineRule="auto"/>
        <w:rPr>
          <w:rFonts w:ascii="宋体" w:eastAsia="宋体" w:hAnsi="宋体" w:cs="宋体" w:hint="eastAsia"/>
        </w:rPr>
      </w:pPr>
    </w:p>
    <w:p w14:paraId="5750E670" w14:textId="77777777" w:rsidR="00DA2923" w:rsidRDefault="00DA2923" w:rsidP="00DA2923">
      <w:pPr>
        <w:numPr>
          <w:ilvl w:val="0"/>
          <w:numId w:val="10"/>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w:t>
      </w:r>
      <w:r w:rsidRPr="00DA2923">
        <w:rPr>
          <w:rFonts w:ascii="Segoe UI" w:eastAsia="宋体" w:hAnsi="Segoe UI" w:cs="Segoe UI"/>
          <w:color w:val="222222"/>
        </w:rPr>
        <w:t>：平均睡眠时长约为</w:t>
      </w:r>
      <w:r w:rsidRPr="00DA2923">
        <w:rPr>
          <w:rFonts w:ascii="Segoe UI" w:eastAsia="宋体" w:hAnsi="Segoe UI" w:cs="Segoe UI"/>
          <w:color w:val="222222"/>
        </w:rPr>
        <w:t xml:space="preserve"> 7.13 </w:t>
      </w:r>
      <w:r w:rsidRPr="00DA2923">
        <w:rPr>
          <w:rFonts w:ascii="Segoe UI" w:eastAsia="宋体" w:hAnsi="Segoe UI" w:cs="Segoe UI"/>
          <w:color w:val="222222"/>
        </w:rPr>
        <w:t>小时，标准差较小，说明整体分布相对集中，大部分人的睡眠时长在</w:t>
      </w:r>
      <w:r w:rsidRPr="00DA2923">
        <w:rPr>
          <w:rFonts w:ascii="Segoe UI" w:eastAsia="宋体" w:hAnsi="Segoe UI" w:cs="Segoe UI"/>
          <w:color w:val="222222"/>
        </w:rPr>
        <w:t xml:space="preserve"> 6.4 - 7.8 </w:t>
      </w:r>
      <w:r w:rsidRPr="00DA2923">
        <w:rPr>
          <w:rFonts w:ascii="Segoe UI" w:eastAsia="宋体" w:hAnsi="Segoe UI" w:cs="Segoe UI"/>
          <w:color w:val="222222"/>
        </w:rPr>
        <w:t>小时之间，符合成年人正常睡眠时长范围。但仍有部分个体可能存在睡眠时长不足或过长的情况，可能与生活习惯、工作压力等因素有关。</w:t>
      </w:r>
    </w:p>
    <w:p w14:paraId="28675A75" w14:textId="7DFA106E" w:rsidR="00B00FF5" w:rsidRPr="00DA2923" w:rsidRDefault="00B00FF5" w:rsidP="00B00FF5">
      <w:pPr>
        <w:shd w:val="clear" w:color="auto" w:fill="FFFFFF"/>
        <w:spacing w:before="100" w:beforeAutospacing="1" w:after="100" w:afterAutospacing="1" w:line="240" w:lineRule="auto"/>
        <w:ind w:left="720"/>
        <w:rPr>
          <w:rFonts w:ascii="Segoe UI" w:eastAsia="宋体" w:hAnsi="Segoe UI" w:cs="Segoe UI"/>
          <w:color w:val="222222"/>
        </w:rPr>
      </w:pPr>
      <w:r w:rsidRPr="00B00FF5">
        <w:rPr>
          <w:rFonts w:ascii="Segoe UI" w:eastAsia="宋体" w:hAnsi="Segoe UI" w:cs="Segoe UI" w:hint="eastAsia"/>
          <w:color w:val="222222"/>
        </w:rPr>
        <w:t>Sleep Duration: The average sleep duration is about 7.13 hours, with a relatively small standard deviation, indicating that the overall distribution is relatively concentrated, with most people's sleep duration between 6.4 and 7.8 hours, consistent with the normal sleep duration range for adults. However, some individuals may have insufficient or excessive sleep duration, possibly related to lifestyle habits and work pressure.</w:t>
      </w:r>
    </w:p>
    <w:p w14:paraId="55A53F83" w14:textId="77777777" w:rsid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睡眠质量评分</w:t>
      </w:r>
      <w:r w:rsidRPr="00DA2923">
        <w:rPr>
          <w:rFonts w:ascii="Segoe UI" w:eastAsia="宋体" w:hAnsi="Segoe UI" w:cs="Segoe UI"/>
          <w:color w:val="222222"/>
        </w:rPr>
        <w:t>：平均评分为</w:t>
      </w:r>
      <w:r w:rsidRPr="00DA2923">
        <w:rPr>
          <w:rFonts w:ascii="Segoe UI" w:eastAsia="宋体" w:hAnsi="Segoe UI" w:cs="Segoe UI"/>
          <w:color w:val="222222"/>
        </w:rPr>
        <w:t xml:space="preserve"> 7.31 </w:t>
      </w:r>
      <w:r w:rsidRPr="00DA2923">
        <w:rPr>
          <w:rFonts w:ascii="Segoe UI" w:eastAsia="宋体" w:hAnsi="Segoe UI" w:cs="Segoe UI"/>
          <w:color w:val="222222"/>
        </w:rPr>
        <w:t>分，标准差</w:t>
      </w:r>
      <w:r w:rsidRPr="00DA2923">
        <w:rPr>
          <w:rFonts w:ascii="Segoe UI" w:eastAsia="宋体" w:hAnsi="Segoe UI" w:cs="Segoe UI"/>
          <w:color w:val="222222"/>
        </w:rPr>
        <w:t xml:space="preserve"> 1.20 </w:t>
      </w:r>
      <w:r w:rsidRPr="00DA2923">
        <w:rPr>
          <w:rFonts w:ascii="Segoe UI" w:eastAsia="宋体" w:hAnsi="Segoe UI" w:cs="Segoe UI"/>
          <w:color w:val="222222"/>
        </w:rPr>
        <w:t>分，个体之间存在一定差异。</w:t>
      </w:r>
      <w:r w:rsidRPr="00DA2923">
        <w:rPr>
          <w:rFonts w:ascii="Segoe UI" w:eastAsia="宋体" w:hAnsi="Segoe UI" w:cs="Segoe UI"/>
          <w:color w:val="222222"/>
        </w:rPr>
        <w:t xml:space="preserve">25% - 75% </w:t>
      </w:r>
      <w:r w:rsidRPr="00DA2923">
        <w:rPr>
          <w:rFonts w:ascii="Segoe UI" w:eastAsia="宋体" w:hAnsi="Segoe UI" w:cs="Segoe UI"/>
          <w:color w:val="222222"/>
        </w:rPr>
        <w:t>分位数显示大部分人的评分在</w:t>
      </w:r>
      <w:r w:rsidRPr="00DA2923">
        <w:rPr>
          <w:rFonts w:ascii="Segoe UI" w:eastAsia="宋体" w:hAnsi="Segoe UI" w:cs="Segoe UI"/>
          <w:color w:val="222222"/>
        </w:rPr>
        <w:t xml:space="preserve"> 6 - 8 </w:t>
      </w:r>
      <w:r w:rsidRPr="00DA2923">
        <w:rPr>
          <w:rFonts w:ascii="Segoe UI" w:eastAsia="宋体" w:hAnsi="Segoe UI" w:cs="Segoe UI"/>
          <w:color w:val="222222"/>
        </w:rPr>
        <w:t>分之间，整体睡眠质量处于中等偏上水平。不过，仍有相当一部分受访者睡眠质量较差，评分低于</w:t>
      </w:r>
      <w:r w:rsidRPr="00DA2923">
        <w:rPr>
          <w:rFonts w:ascii="Segoe UI" w:eastAsia="宋体" w:hAnsi="Segoe UI" w:cs="Segoe UI"/>
          <w:color w:val="222222"/>
        </w:rPr>
        <w:t xml:space="preserve"> 5 </w:t>
      </w:r>
      <w:r w:rsidRPr="00DA2923">
        <w:rPr>
          <w:rFonts w:ascii="Segoe UI" w:eastAsia="宋体" w:hAnsi="Segoe UI" w:cs="Segoe UI"/>
          <w:color w:val="222222"/>
        </w:rPr>
        <w:t>分，这可能受到多种因素的综合影响，如心理压力、生活环境等。</w:t>
      </w:r>
    </w:p>
    <w:p w14:paraId="48E82094" w14:textId="1E26C390" w:rsidR="00B00FF5" w:rsidRPr="00DA2923" w:rsidRDefault="00B00FF5" w:rsidP="00B00FF5">
      <w:pPr>
        <w:shd w:val="clear" w:color="auto" w:fill="FFFFFF"/>
        <w:spacing w:before="120" w:after="100" w:afterAutospacing="1" w:line="240" w:lineRule="auto"/>
        <w:ind w:left="720"/>
        <w:rPr>
          <w:rFonts w:ascii="Segoe UI" w:eastAsia="宋体" w:hAnsi="Segoe UI" w:cs="Segoe UI"/>
          <w:color w:val="222222"/>
        </w:rPr>
      </w:pPr>
      <w:r w:rsidRPr="00B00FF5">
        <w:rPr>
          <w:rFonts w:ascii="Segoe UI" w:eastAsia="宋体" w:hAnsi="Segoe UI" w:cs="Segoe UI" w:hint="eastAsia"/>
          <w:color w:val="222222"/>
        </w:rPr>
        <w:lastRenderedPageBreak/>
        <w:t>Quality of Sleep: The average score is 7.31, with a standard deviation of 1.20, showing a certain degree of individual difference. The 25th to 75th percentile range indicates that most people's scores are between 6 and 8, with overall sleep quality at a medium to high level. However, a significant number of respondents have poor sleep quality, with scores below 5, possibly affected by a combination of factors such as psychological pressure and living environment.</w:t>
      </w:r>
    </w:p>
    <w:p w14:paraId="3F8262DA" w14:textId="77777777" w:rsid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w:t>
      </w:r>
      <w:r w:rsidRPr="00DA2923">
        <w:rPr>
          <w:rFonts w:ascii="Segoe UI" w:eastAsia="宋体" w:hAnsi="Segoe UI" w:cs="Segoe UI"/>
          <w:color w:val="222222"/>
        </w:rPr>
        <w:t>：平均水平为</w:t>
      </w:r>
      <w:r w:rsidRPr="00DA2923">
        <w:rPr>
          <w:rFonts w:ascii="Segoe UI" w:eastAsia="宋体" w:hAnsi="Segoe UI" w:cs="Segoe UI"/>
          <w:color w:val="222222"/>
        </w:rPr>
        <w:t xml:space="preserve"> 59.17</w:t>
      </w:r>
      <w:r w:rsidRPr="00DA2923">
        <w:rPr>
          <w:rFonts w:ascii="Segoe UI" w:eastAsia="宋体" w:hAnsi="Segoe UI" w:cs="Segoe UI"/>
          <w:color w:val="222222"/>
        </w:rPr>
        <w:t>，标准差</w:t>
      </w:r>
      <w:r w:rsidRPr="00DA2923">
        <w:rPr>
          <w:rFonts w:ascii="Segoe UI" w:eastAsia="宋体" w:hAnsi="Segoe UI" w:cs="Segoe UI"/>
          <w:color w:val="222222"/>
        </w:rPr>
        <w:t xml:space="preserve"> 20.83 </w:t>
      </w:r>
      <w:r w:rsidRPr="00DA2923">
        <w:rPr>
          <w:rFonts w:ascii="Segoe UI" w:eastAsia="宋体" w:hAnsi="Segoe UI" w:cs="Segoe UI"/>
          <w:color w:val="222222"/>
        </w:rPr>
        <w:t>相对较大，说明不同个体之间的身体活动水平差异明显。这与个人运动习惯、职业特点等因素密切相关，例如从事体力劳动的职业人群和久坐办公室的人群身体活动水平可能有很大差异。</w:t>
      </w:r>
    </w:p>
    <w:p w14:paraId="541082BE" w14:textId="6D6E14A0" w:rsidR="00B00FF5" w:rsidRPr="00DA2923" w:rsidRDefault="00B00FF5" w:rsidP="00B00FF5">
      <w:pPr>
        <w:shd w:val="clear" w:color="auto" w:fill="FFFFFF"/>
        <w:spacing w:before="120" w:after="100" w:afterAutospacing="1" w:line="240" w:lineRule="auto"/>
        <w:ind w:left="720"/>
        <w:rPr>
          <w:rFonts w:ascii="Segoe UI" w:eastAsia="宋体" w:hAnsi="Segoe UI" w:cs="Segoe UI"/>
          <w:color w:val="222222"/>
        </w:rPr>
      </w:pPr>
      <w:r w:rsidRPr="00B00FF5">
        <w:rPr>
          <w:rFonts w:ascii="Segoe UI" w:eastAsia="宋体" w:hAnsi="Segoe UI" w:cs="Segoe UI" w:hint="eastAsia"/>
          <w:color w:val="222222"/>
        </w:rPr>
        <w:t>Physical Activity Level: The average level is 59.17, with a relatively large standard deviation of 20.83, indicating significant differences in physical activity levels among individuals. This is closely related to personal exercise habits and job characteristics, such as the significant difference in physical activity levels between people engaged in manual labor and those sitting in offices for long periods</w:t>
      </w:r>
    </w:p>
    <w:p w14:paraId="08170C02" w14:textId="77777777" w:rsid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w:t>
      </w:r>
      <w:r w:rsidRPr="00DA2923">
        <w:rPr>
          <w:rFonts w:ascii="Segoe UI" w:eastAsia="宋体" w:hAnsi="Segoe UI" w:cs="Segoe UI"/>
          <w:color w:val="222222"/>
        </w:rPr>
        <w:t>：平均压力水平为</w:t>
      </w:r>
      <w:r w:rsidRPr="00DA2923">
        <w:rPr>
          <w:rFonts w:ascii="Segoe UI" w:eastAsia="宋体" w:hAnsi="Segoe UI" w:cs="Segoe UI"/>
          <w:color w:val="222222"/>
        </w:rPr>
        <w:t xml:space="preserve"> 5.39</w:t>
      </w:r>
      <w:r w:rsidRPr="00DA2923">
        <w:rPr>
          <w:rFonts w:ascii="Segoe UI" w:eastAsia="宋体" w:hAnsi="Segoe UI" w:cs="Segoe UI"/>
          <w:color w:val="222222"/>
        </w:rPr>
        <w:t>，标准差</w:t>
      </w:r>
      <w:r w:rsidRPr="00DA2923">
        <w:rPr>
          <w:rFonts w:ascii="Segoe UI" w:eastAsia="宋体" w:hAnsi="Segoe UI" w:cs="Segoe UI"/>
          <w:color w:val="222222"/>
        </w:rPr>
        <w:t xml:space="preserve"> 1.77</w:t>
      </w:r>
      <w:r w:rsidRPr="00DA2923">
        <w:rPr>
          <w:rFonts w:ascii="Segoe UI" w:eastAsia="宋体" w:hAnsi="Segoe UI" w:cs="Segoe UI"/>
          <w:color w:val="222222"/>
        </w:rPr>
        <w:t>，压力水平的分布有一定离散性。不同个体面临的压力程度不同，可能与工作性质、生活事件等因素有关。较高的压力水平可能会对睡眠质量等健康指标产生负面影响。</w:t>
      </w:r>
    </w:p>
    <w:p w14:paraId="0D9733B7" w14:textId="257CE4B6" w:rsidR="00B00FF5" w:rsidRPr="00DA2923" w:rsidRDefault="00B00FF5" w:rsidP="00B00FF5">
      <w:pPr>
        <w:shd w:val="clear" w:color="auto" w:fill="FFFFFF"/>
        <w:spacing w:before="120" w:after="100" w:afterAutospacing="1" w:line="240" w:lineRule="auto"/>
        <w:ind w:left="720"/>
        <w:rPr>
          <w:rFonts w:ascii="Segoe UI" w:eastAsia="宋体" w:hAnsi="Segoe UI" w:cs="Segoe UI"/>
          <w:color w:val="222222"/>
        </w:rPr>
      </w:pPr>
      <w:r w:rsidRPr="00B00FF5">
        <w:rPr>
          <w:rFonts w:ascii="Segoe UI" w:eastAsia="宋体" w:hAnsi="Segoe UI" w:cs="Segoe UI" w:hint="eastAsia"/>
          <w:color w:val="222222"/>
        </w:rPr>
        <w:t xml:space="preserve">Stress Level: The average stress level is 5.39, with a standard deviation of 1.77, showing a certain degree of dispersion in the distribution. </w:t>
      </w:r>
      <w:r w:rsidRPr="00B00FF5">
        <w:rPr>
          <w:rFonts w:ascii="Segoe UI" w:eastAsia="宋体" w:hAnsi="Segoe UI" w:cs="Segoe UI" w:hint="eastAsia"/>
          <w:color w:val="222222"/>
        </w:rPr>
        <w:lastRenderedPageBreak/>
        <w:t>Different individuals face different levels of stress, possibly related to job nature and life events. Higher stress levels may have a negative impact on sleep quality and other health indicators</w:t>
      </w:r>
    </w:p>
    <w:p w14:paraId="77344EC9" w14:textId="77777777" w:rsid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w:t>
      </w:r>
      <w:r w:rsidRPr="00DA2923">
        <w:rPr>
          <w:rFonts w:ascii="Segoe UI" w:eastAsia="宋体" w:hAnsi="Segoe UI" w:cs="Segoe UI"/>
          <w:color w:val="222222"/>
        </w:rPr>
        <w:t>：平均心率</w:t>
      </w:r>
      <w:r w:rsidRPr="00DA2923">
        <w:rPr>
          <w:rFonts w:ascii="Segoe UI" w:eastAsia="宋体" w:hAnsi="Segoe UI" w:cs="Segoe UI"/>
          <w:color w:val="222222"/>
        </w:rPr>
        <w:t xml:space="preserve"> 70.17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分钟，标准差</w:t>
      </w:r>
      <w:r w:rsidRPr="00DA2923">
        <w:rPr>
          <w:rFonts w:ascii="Segoe UI" w:eastAsia="宋体" w:hAnsi="Segoe UI" w:cs="Segoe UI"/>
          <w:color w:val="222222"/>
        </w:rPr>
        <w:t xml:space="preserve"> 4.14</w:t>
      </w:r>
      <w:r w:rsidRPr="00DA2923">
        <w:rPr>
          <w:rFonts w:ascii="Segoe UI" w:eastAsia="宋体" w:hAnsi="Segoe UI" w:cs="Segoe UI"/>
          <w:color w:val="222222"/>
        </w:rPr>
        <w:t>，心率的波动范围相对较小，大部分人心率在</w:t>
      </w:r>
      <w:r w:rsidRPr="00DA2923">
        <w:rPr>
          <w:rFonts w:ascii="Segoe UI" w:eastAsia="宋体" w:hAnsi="Segoe UI" w:cs="Segoe UI"/>
          <w:color w:val="222222"/>
        </w:rPr>
        <w:t xml:space="preserve"> 68 - 72 </w:t>
      </w:r>
      <w:r w:rsidRPr="00DA2923">
        <w:rPr>
          <w:rFonts w:ascii="Segoe UI" w:eastAsia="宋体" w:hAnsi="Segoe UI" w:cs="Segoe UI"/>
          <w:color w:val="222222"/>
        </w:rPr>
        <w:t>次</w:t>
      </w:r>
      <w:r w:rsidRPr="00DA2923">
        <w:rPr>
          <w:rFonts w:ascii="Segoe UI" w:eastAsia="宋体" w:hAnsi="Segoe UI" w:cs="Segoe UI"/>
          <w:color w:val="222222"/>
        </w:rPr>
        <w:t xml:space="preserve"> / </w:t>
      </w:r>
      <w:r w:rsidRPr="00DA2923">
        <w:rPr>
          <w:rFonts w:ascii="Segoe UI" w:eastAsia="宋体" w:hAnsi="Segoe UI" w:cs="Segoe UI"/>
          <w:color w:val="222222"/>
        </w:rPr>
        <w:t>分钟之间。这反映出该数据集中心率总体较为稳定，但仍有部分个体的心率可能偏离正常范围，可能与身体健康状况、运动情况等有关。</w:t>
      </w:r>
    </w:p>
    <w:p w14:paraId="2CB37053" w14:textId="006F14DD" w:rsidR="00B00FF5" w:rsidRPr="00DA2923" w:rsidRDefault="00B00FF5" w:rsidP="00B00FF5">
      <w:pPr>
        <w:shd w:val="clear" w:color="auto" w:fill="FFFFFF"/>
        <w:spacing w:before="120" w:after="100" w:afterAutospacing="1" w:line="240" w:lineRule="auto"/>
        <w:ind w:left="720"/>
        <w:rPr>
          <w:rFonts w:ascii="Segoe UI" w:eastAsia="宋体" w:hAnsi="Segoe UI" w:cs="Segoe UI"/>
          <w:color w:val="222222"/>
        </w:rPr>
      </w:pPr>
      <w:r w:rsidRPr="00B00FF5">
        <w:rPr>
          <w:rFonts w:ascii="Segoe UI" w:eastAsia="宋体" w:hAnsi="Segoe UI" w:cs="Segoe UI" w:hint="eastAsia"/>
          <w:color w:val="222222"/>
        </w:rPr>
        <w:t>Heart Rate: The average heart rate is 70.17 beats per minute, with a relatively small standard deviation of 4.14, indicating that the heart rate of most people is relatively stable, with most heart rates between 68 and 72 beats per minute. However, some individuals' heart rates may deviate from the normal range, possibly related to physical health status and exercise conditions.</w:t>
      </w:r>
    </w:p>
    <w:p w14:paraId="2CBF7FB7" w14:textId="77777777" w:rsid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w:t>
      </w:r>
      <w:r w:rsidRPr="00DA2923">
        <w:rPr>
          <w:rFonts w:ascii="Segoe UI" w:eastAsia="宋体" w:hAnsi="Segoe UI" w:cs="Segoe UI"/>
          <w:color w:val="222222"/>
        </w:rPr>
        <w:t>：平均年龄为</w:t>
      </w:r>
      <w:r w:rsidRPr="00DA2923">
        <w:rPr>
          <w:rFonts w:ascii="Segoe UI" w:eastAsia="宋体" w:hAnsi="Segoe UI" w:cs="Segoe UI"/>
          <w:color w:val="222222"/>
        </w:rPr>
        <w:t xml:space="preserve"> 40.06 </w:t>
      </w:r>
      <w:r w:rsidRPr="00DA2923">
        <w:rPr>
          <w:rFonts w:ascii="Segoe UI" w:eastAsia="宋体" w:hAnsi="Segoe UI" w:cs="Segoe UI"/>
          <w:color w:val="222222"/>
        </w:rPr>
        <w:t>岁，标准差</w:t>
      </w:r>
      <w:r w:rsidRPr="00DA2923">
        <w:rPr>
          <w:rFonts w:ascii="Segoe UI" w:eastAsia="宋体" w:hAnsi="Segoe UI" w:cs="Segoe UI"/>
          <w:color w:val="222222"/>
        </w:rPr>
        <w:t xml:space="preserve"> 13.34</w:t>
      </w:r>
      <w:r w:rsidRPr="00DA2923">
        <w:rPr>
          <w:rFonts w:ascii="Segoe UI" w:eastAsia="宋体" w:hAnsi="Segoe UI" w:cs="Segoe UI"/>
          <w:color w:val="222222"/>
        </w:rPr>
        <w:t>，说明年龄分布有一定的离散性。不同年龄段的人群在睡眠相关特征上可能存在差异，例如年龄较大者可能睡眠时长较短或睡眠质量较差。</w:t>
      </w:r>
    </w:p>
    <w:p w14:paraId="0C28F304" w14:textId="74AD386D" w:rsidR="00B00FF5" w:rsidRPr="00DA2923" w:rsidRDefault="00B00FF5" w:rsidP="00B00FF5">
      <w:pPr>
        <w:shd w:val="clear" w:color="auto" w:fill="FFFFFF"/>
        <w:spacing w:before="120" w:after="100" w:afterAutospacing="1" w:line="240" w:lineRule="auto"/>
        <w:ind w:left="720"/>
        <w:rPr>
          <w:rFonts w:ascii="Segoe UI" w:eastAsia="宋体" w:hAnsi="Segoe UI" w:cs="Segoe UI"/>
          <w:color w:val="222222"/>
        </w:rPr>
      </w:pPr>
      <w:r w:rsidRPr="00B00FF5">
        <w:rPr>
          <w:rFonts w:ascii="Segoe UI" w:eastAsia="宋体" w:hAnsi="Segoe UI" w:cs="Segoe UI" w:hint="eastAsia"/>
          <w:color w:val="222222"/>
        </w:rPr>
        <w:t>Age: The average age is 40.06 years, with a standard deviation of 13.34, indicating a certain degree of dispersion in the age distribution. Different age groups may have differences in sleep-related features, such as older individuals possibly having shorter sleep duration or poorer sleep quality.</w:t>
      </w:r>
    </w:p>
    <w:p w14:paraId="49934B59" w14:textId="77777777" w:rsidR="00DA2923" w:rsidRDefault="00DA2923" w:rsidP="00DA2923">
      <w:pPr>
        <w:numPr>
          <w:ilvl w:val="0"/>
          <w:numId w:val="10"/>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lastRenderedPageBreak/>
        <w:t>每日步数</w:t>
      </w:r>
      <w:r w:rsidRPr="00DA2923">
        <w:rPr>
          <w:rFonts w:ascii="Segoe UI" w:eastAsia="宋体" w:hAnsi="Segoe UI" w:cs="Segoe UI"/>
          <w:color w:val="222222"/>
        </w:rPr>
        <w:t>：平均每日步数为</w:t>
      </w:r>
      <w:r w:rsidRPr="00DA2923">
        <w:rPr>
          <w:rFonts w:ascii="Segoe UI" w:eastAsia="宋体" w:hAnsi="Segoe UI" w:cs="Segoe UI"/>
          <w:color w:val="222222"/>
        </w:rPr>
        <w:t xml:space="preserve"> 7070.26 </w:t>
      </w:r>
      <w:r w:rsidRPr="00DA2923">
        <w:rPr>
          <w:rFonts w:ascii="Segoe UI" w:eastAsia="宋体" w:hAnsi="Segoe UI" w:cs="Segoe UI"/>
          <w:color w:val="222222"/>
        </w:rPr>
        <w:t>步，标准差</w:t>
      </w:r>
      <w:r w:rsidRPr="00DA2923">
        <w:rPr>
          <w:rFonts w:ascii="Segoe UI" w:eastAsia="宋体" w:hAnsi="Segoe UI" w:cs="Segoe UI"/>
          <w:color w:val="222222"/>
        </w:rPr>
        <w:t xml:space="preserve"> 3344.52</w:t>
      </w:r>
      <w:r w:rsidRPr="00DA2923">
        <w:rPr>
          <w:rFonts w:ascii="Segoe UI" w:eastAsia="宋体" w:hAnsi="Segoe UI" w:cs="Segoe UI"/>
          <w:color w:val="222222"/>
        </w:rPr>
        <w:t>，步数的差异反映了不同个体的运动习惯和活动量不同。步数可能与身体活动水平、睡眠质量等存在关联，步数较多者可能身体活动水平较高，睡眠质量也较好。</w:t>
      </w:r>
    </w:p>
    <w:p w14:paraId="5445DAF7" w14:textId="77777777" w:rsidR="00B00FF5" w:rsidRPr="00B00FF5" w:rsidRDefault="00B00FF5" w:rsidP="00B00FF5">
      <w:pPr>
        <w:numPr>
          <w:ilvl w:val="0"/>
          <w:numId w:val="10"/>
        </w:numPr>
        <w:shd w:val="clear" w:color="auto" w:fill="FFFFFF"/>
        <w:spacing w:after="0" w:line="360" w:lineRule="atLeast"/>
        <w:textAlignment w:val="baseline"/>
        <w:rPr>
          <w:rFonts w:ascii="inherit" w:eastAsia="宋体" w:hAnsi="inherit" w:cs="Helvetica" w:hint="eastAsia"/>
          <w:color w:val="060607"/>
          <w:spacing w:val="4"/>
          <w:sz w:val="21"/>
          <w:szCs w:val="21"/>
        </w:rPr>
      </w:pPr>
      <w:r w:rsidRPr="00B00FF5">
        <w:rPr>
          <w:rFonts w:ascii="inherit" w:eastAsia="宋体" w:hAnsi="inherit" w:cs="Helvetica"/>
          <w:b/>
          <w:bCs/>
          <w:color w:val="060607"/>
          <w:spacing w:val="4"/>
          <w:sz w:val="21"/>
          <w:szCs w:val="21"/>
          <w:bdr w:val="none" w:sz="0" w:space="0" w:color="auto" w:frame="1"/>
        </w:rPr>
        <w:t>Daily Steps</w:t>
      </w:r>
      <w:r w:rsidRPr="00B00FF5">
        <w:rPr>
          <w:rFonts w:ascii="inherit" w:eastAsia="宋体" w:hAnsi="inherit" w:cs="Helvetica"/>
          <w:color w:val="060607"/>
          <w:spacing w:val="4"/>
          <w:sz w:val="21"/>
          <w:szCs w:val="21"/>
        </w:rPr>
        <w:t>: The average number of daily steps is 7070.26, with a standard deviation of 3344.52, reflecting different individuals' exercise habits and activity volumes. The number of steps may be related to physical activity levels and sleep quality, with more steps possibly indicating higher physical activity levels and better sleep quality.</w:t>
      </w:r>
    </w:p>
    <w:p w14:paraId="145A73C7" w14:textId="77777777" w:rsidR="00B00FF5" w:rsidRPr="00B00FF5" w:rsidRDefault="00B00FF5" w:rsidP="00B00FF5">
      <w:pPr>
        <w:shd w:val="clear" w:color="auto" w:fill="FFFFFF"/>
        <w:spacing w:before="120" w:after="100" w:afterAutospacing="1" w:line="240" w:lineRule="auto"/>
        <w:ind w:left="720"/>
        <w:rPr>
          <w:rFonts w:ascii="Segoe UI" w:eastAsia="宋体" w:hAnsi="Segoe UI" w:cs="Segoe UI"/>
          <w:color w:val="222222"/>
        </w:rPr>
      </w:pPr>
    </w:p>
    <w:p w14:paraId="07178656" w14:textId="03B084F5" w:rsidR="00DA2923" w:rsidRPr="00DA2923" w:rsidRDefault="00DA2923" w:rsidP="00750188">
      <w:pPr>
        <w:pStyle w:val="21"/>
        <w:ind w:firstLine="420"/>
      </w:pPr>
      <w:r>
        <w:rPr>
          <w:noProof/>
        </w:rPr>
        <w:drawing>
          <wp:inline distT="0" distB="0" distL="0" distR="0" wp14:anchorId="25E9618E" wp14:editId="1D692B24">
            <wp:extent cx="5274310" cy="3956050"/>
            <wp:effectExtent l="0" t="0" r="2540" b="6350"/>
            <wp:docPr id="680554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554213" name="图片 680554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28F8BA33" w14:textId="0BDE30A0" w:rsidR="00DA2923" w:rsidRDefault="00DA2923" w:rsidP="00750188">
      <w:pPr>
        <w:pStyle w:val="21"/>
        <w:ind w:firstLine="420"/>
      </w:pPr>
      <w:r>
        <w:rPr>
          <w:rFonts w:ascii="Segoe UI" w:hAnsi="Segoe UI" w:cs="Segoe UI"/>
          <w:shd w:val="clear" w:color="auto" w:fill="FFFFFF"/>
        </w:rPr>
        <w:t>图</w:t>
      </w:r>
      <w:r>
        <w:rPr>
          <w:rFonts w:ascii="Segoe UI" w:hAnsi="Segoe UI" w:cs="Segoe UI"/>
          <w:shd w:val="clear" w:color="auto" w:fill="FFFFFF"/>
        </w:rPr>
        <w:t xml:space="preserve"> 1</w:t>
      </w:r>
      <w:r>
        <w:rPr>
          <w:rFonts w:ascii="Segoe UI" w:hAnsi="Segoe UI" w:cs="Segoe UI"/>
          <w:shd w:val="clear" w:color="auto" w:fill="FFFFFF"/>
        </w:rPr>
        <w:t>：数值型特征统计图表</w:t>
      </w:r>
      <w:r w:rsidR="00B00FF5">
        <w:rPr>
          <w:rFonts w:ascii="Segoe UI" w:hAnsi="Segoe UI" w:cs="Segoe UI" w:hint="eastAsia"/>
          <w:shd w:val="clear" w:color="auto" w:fill="FFFFFF"/>
        </w:rPr>
        <w:t xml:space="preserve"> </w:t>
      </w:r>
    </w:p>
    <w:p w14:paraId="640607BE" w14:textId="762FBCE1" w:rsidR="00FC2D7E" w:rsidRPr="00FC2D7E" w:rsidRDefault="00DA2923" w:rsidP="00FC2D7E">
      <w:pPr>
        <w:pStyle w:val="a9"/>
        <w:numPr>
          <w:ilvl w:val="0"/>
          <w:numId w:val="1"/>
        </w:numPr>
        <w:shd w:val="clear" w:color="auto" w:fill="FFFFFF"/>
        <w:spacing w:before="100" w:beforeAutospacing="1" w:after="60" w:line="240" w:lineRule="auto"/>
        <w:ind w:firstLineChars="0"/>
        <w:outlineLvl w:val="4"/>
        <w:rPr>
          <w:rFonts w:ascii="Segoe UI" w:eastAsia="宋体" w:hAnsi="Segoe UI" w:cs="Segoe UI"/>
          <w:b/>
          <w:bCs/>
          <w:sz w:val="20"/>
          <w:szCs w:val="20"/>
        </w:rPr>
      </w:pPr>
      <w:r w:rsidRPr="00FC2D7E">
        <w:rPr>
          <w:rFonts w:ascii="Segoe UI" w:eastAsia="宋体" w:hAnsi="Segoe UI" w:cs="Segoe UI"/>
          <w:b/>
          <w:bCs/>
          <w:sz w:val="20"/>
          <w:szCs w:val="20"/>
        </w:rPr>
        <w:t>分类型特征</w:t>
      </w:r>
      <w:r w:rsidR="00FC2D7E" w:rsidRPr="00FC2D7E">
        <w:rPr>
          <w:rFonts w:ascii="Segoe UI" w:eastAsia="宋体" w:hAnsi="Segoe UI" w:cs="Segoe UI" w:hint="eastAsia"/>
          <w:b/>
          <w:bCs/>
          <w:sz w:val="20"/>
          <w:szCs w:val="20"/>
        </w:rPr>
        <w:t>的分布信息（图</w:t>
      </w:r>
      <w:r w:rsidR="00FC2D7E" w:rsidRPr="00FC2D7E">
        <w:rPr>
          <w:rFonts w:ascii="Segoe UI" w:eastAsia="宋体" w:hAnsi="Segoe UI" w:cs="Segoe UI" w:hint="eastAsia"/>
          <w:b/>
          <w:bCs/>
          <w:sz w:val="20"/>
          <w:szCs w:val="20"/>
        </w:rPr>
        <w:t xml:space="preserve"> 2</w:t>
      </w:r>
      <w:r w:rsidR="00FC2D7E" w:rsidRPr="00FC2D7E">
        <w:rPr>
          <w:rFonts w:ascii="Segoe UI" w:eastAsia="宋体" w:hAnsi="Segoe UI" w:cs="Segoe UI" w:hint="eastAsia"/>
          <w:b/>
          <w:bCs/>
          <w:sz w:val="20"/>
          <w:szCs w:val="20"/>
        </w:rPr>
        <w:t>）</w:t>
      </w:r>
      <w:r w:rsidR="00234935" w:rsidRPr="00234935">
        <w:rPr>
          <w:rFonts w:ascii="Segoe UI" w:eastAsia="宋体" w:hAnsi="Segoe UI" w:cs="Segoe UI" w:hint="eastAsia"/>
          <w:b/>
          <w:bCs/>
          <w:sz w:val="20"/>
          <w:szCs w:val="20"/>
        </w:rPr>
        <w:t>Distribution Information of Categorical Features (Figure 2)</w:t>
      </w:r>
    </w:p>
    <w:p w14:paraId="4EC7AF1D" w14:textId="50A673EC" w:rsidR="00DA2923" w:rsidRPr="00FC2D7E" w:rsidRDefault="00DA2923" w:rsidP="00FC2D7E">
      <w:pPr>
        <w:pStyle w:val="a9"/>
        <w:shd w:val="clear" w:color="auto" w:fill="FFFFFF"/>
        <w:spacing w:before="100" w:beforeAutospacing="1" w:after="60" w:line="240" w:lineRule="auto"/>
        <w:ind w:left="720" w:firstLineChars="0" w:firstLine="0"/>
        <w:outlineLvl w:val="4"/>
        <w:rPr>
          <w:rFonts w:ascii="Segoe UI" w:eastAsia="宋体" w:hAnsi="Segoe UI" w:cs="Segoe UI"/>
          <w:b/>
          <w:bCs/>
          <w:sz w:val="20"/>
          <w:szCs w:val="20"/>
        </w:rPr>
      </w:pPr>
      <w:r w:rsidRPr="00FC2D7E">
        <w:rPr>
          <w:rFonts w:ascii="Segoe UI" w:eastAsia="宋体" w:hAnsi="Segoe UI" w:cs="Segoe UI"/>
        </w:rPr>
        <w:lastRenderedPageBreak/>
        <w:t>从分类型特征的分布中我们可以看出：</w:t>
      </w:r>
      <w:r w:rsidR="00234935" w:rsidRPr="00234935">
        <w:rPr>
          <w:rFonts w:ascii="Segoe UI" w:eastAsia="宋体" w:hAnsi="Segoe UI" w:cs="Segoe UI" w:hint="eastAsia"/>
        </w:rPr>
        <w:t>From the distribution of categorical features, we can observe the following:</w:t>
      </w:r>
    </w:p>
    <w:p w14:paraId="5D95C79F" w14:textId="72D1A83D" w:rsidR="00DA2923" w:rsidRPr="00DA2923" w:rsidRDefault="00DA2923" w:rsidP="00DA2923">
      <w:pPr>
        <w:numPr>
          <w:ilvl w:val="0"/>
          <w:numId w:val="11"/>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性别</w:t>
      </w:r>
      <w:r w:rsidRPr="00DA2923">
        <w:rPr>
          <w:rFonts w:ascii="Segoe UI" w:eastAsia="宋体" w:hAnsi="Segoe UI" w:cs="Segoe UI"/>
          <w:color w:val="222222"/>
        </w:rPr>
        <w:t>：男性有</w:t>
      </w:r>
      <w:r w:rsidRPr="00DA2923">
        <w:rPr>
          <w:rFonts w:ascii="Segoe UI" w:eastAsia="宋体" w:hAnsi="Segoe UI" w:cs="Segoe UI"/>
          <w:color w:val="222222"/>
        </w:rPr>
        <w:t xml:space="preserve"> 212 </w:t>
      </w:r>
      <w:r w:rsidRPr="00DA2923">
        <w:rPr>
          <w:rFonts w:ascii="Segoe UI" w:eastAsia="宋体" w:hAnsi="Segoe UI" w:cs="Segoe UI"/>
          <w:color w:val="222222"/>
        </w:rPr>
        <w:t>人，女性有</w:t>
      </w:r>
      <w:r w:rsidRPr="00DA2923">
        <w:rPr>
          <w:rFonts w:ascii="Segoe UI" w:eastAsia="宋体" w:hAnsi="Segoe UI" w:cs="Segoe UI"/>
          <w:color w:val="222222"/>
        </w:rPr>
        <w:t xml:space="preserve"> 162 </w:t>
      </w:r>
      <w:r w:rsidRPr="00DA2923">
        <w:rPr>
          <w:rFonts w:ascii="Segoe UI" w:eastAsia="宋体" w:hAnsi="Segoe UI" w:cs="Segoe UI"/>
          <w:color w:val="222222"/>
        </w:rPr>
        <w:t>人，男性数量略多于女性。不同性别的人群在睡眠相关特征上可能存在差异，例如女性可能因生理因素在睡眠质量、压力水平等方面表现不同。</w:t>
      </w:r>
      <w:r w:rsidR="00234935" w:rsidRPr="00234935">
        <w:rPr>
          <w:rFonts w:ascii="Segoe UI" w:eastAsia="宋体" w:hAnsi="Segoe UI" w:cs="Segoe UI" w:hint="eastAsia"/>
          <w:color w:val="222222"/>
        </w:rPr>
        <w:t>Gender: There are 212 males and 162 females, with males slightly outnumbering females. Different genders may have differences in sleep-related features, such as females possibly showing different sleep quality and stress levels due to physiological factors.</w:t>
      </w:r>
    </w:p>
    <w:p w14:paraId="561801AB" w14:textId="1DE043F9"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职业</w:t>
      </w:r>
      <w:r w:rsidRPr="00DA2923">
        <w:rPr>
          <w:rFonts w:ascii="Segoe UI" w:eastAsia="宋体" w:hAnsi="Segoe UI" w:cs="Segoe UI"/>
          <w:color w:val="222222"/>
        </w:rPr>
        <w:t>：各个职业的人数相同，均为</w:t>
      </w:r>
      <w:r w:rsidRPr="00DA2923">
        <w:rPr>
          <w:rFonts w:ascii="Segoe UI" w:eastAsia="宋体" w:hAnsi="Segoe UI" w:cs="Segoe UI"/>
          <w:color w:val="222222"/>
        </w:rPr>
        <w:t xml:space="preserve"> 46 </w:t>
      </w:r>
      <w:r w:rsidRPr="00DA2923">
        <w:rPr>
          <w:rFonts w:ascii="Segoe UI" w:eastAsia="宋体" w:hAnsi="Segoe UI" w:cs="Segoe UI"/>
          <w:color w:val="222222"/>
        </w:rPr>
        <w:t>人，反映出样本在职业方面具有一定的均衡性。不同职业可能由于工作压力、工作时间等因素，在睡眠时长、质量、压力水平等方面表现出不同的特征。例如，护士可能由于工作的轮班性质，睡眠时长和质量受到影响，压力水平较高。</w:t>
      </w:r>
      <w:r w:rsidR="00234935" w:rsidRPr="00234935">
        <w:rPr>
          <w:rFonts w:ascii="Segoe UI" w:eastAsia="宋体" w:hAnsi="Segoe UI" w:cs="Segoe UI" w:hint="eastAsia"/>
          <w:color w:val="222222"/>
        </w:rPr>
        <w:t>Occupation: The number of people in each occupation is the same, with 46 people in each, reflecting a certain degree of balance in the sample in terms of occupation. Different occupations may exhibit different characteristics in sleep duration, quality, and stress levels due to job pressure and working hours. For example, nurses may be affected in sleep duration and quality and have higher stress levels due to the nature of shift work</w:t>
      </w:r>
    </w:p>
    <w:p w14:paraId="7204CDF7" w14:textId="14E66FE9"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 xml:space="preserve">BMI </w:t>
      </w:r>
      <w:r w:rsidRPr="00DA2923">
        <w:rPr>
          <w:rFonts w:ascii="Segoe UI" w:eastAsia="宋体" w:hAnsi="Segoe UI" w:cs="Segoe UI"/>
          <w:b/>
          <w:bCs/>
          <w:color w:val="222222"/>
        </w:rPr>
        <w:t>类别</w:t>
      </w:r>
      <w:r w:rsidRPr="00DA2923">
        <w:rPr>
          <w:rFonts w:ascii="Segoe UI" w:eastAsia="宋体" w:hAnsi="Segoe UI" w:cs="Segoe UI"/>
          <w:color w:val="222222"/>
        </w:rPr>
        <w:t>：正常体重的受访者有</w:t>
      </w:r>
      <w:r w:rsidRPr="00DA2923">
        <w:rPr>
          <w:rFonts w:ascii="Segoe UI" w:eastAsia="宋体" w:hAnsi="Segoe UI" w:cs="Segoe UI"/>
          <w:color w:val="222222"/>
        </w:rPr>
        <w:t xml:space="preserve"> 156 </w:t>
      </w:r>
      <w:r w:rsidRPr="00DA2923">
        <w:rPr>
          <w:rFonts w:ascii="Segoe UI" w:eastAsia="宋体" w:hAnsi="Segoe UI" w:cs="Segoe UI"/>
          <w:color w:val="222222"/>
        </w:rPr>
        <w:t>人，超重的有</w:t>
      </w:r>
      <w:r w:rsidRPr="00DA2923">
        <w:rPr>
          <w:rFonts w:ascii="Segoe UI" w:eastAsia="宋体" w:hAnsi="Segoe UI" w:cs="Segoe UI"/>
          <w:color w:val="222222"/>
        </w:rPr>
        <w:t xml:space="preserve"> 121 </w:t>
      </w:r>
      <w:r w:rsidRPr="00DA2923">
        <w:rPr>
          <w:rFonts w:ascii="Segoe UI" w:eastAsia="宋体" w:hAnsi="Segoe UI" w:cs="Segoe UI"/>
          <w:color w:val="222222"/>
        </w:rPr>
        <w:t>人，肥胖的有</w:t>
      </w:r>
      <w:r w:rsidRPr="00DA2923">
        <w:rPr>
          <w:rFonts w:ascii="Segoe UI" w:eastAsia="宋体" w:hAnsi="Segoe UI" w:cs="Segoe UI"/>
          <w:color w:val="222222"/>
        </w:rPr>
        <w:t xml:space="preserve"> 97 </w:t>
      </w:r>
      <w:r w:rsidRPr="00DA2923">
        <w:rPr>
          <w:rFonts w:ascii="Segoe UI" w:eastAsia="宋体" w:hAnsi="Segoe UI" w:cs="Segoe UI"/>
          <w:color w:val="222222"/>
        </w:rPr>
        <w:t>人，正常体重和超重的受访者占比较高。不同</w:t>
      </w:r>
      <w:r w:rsidRPr="00DA2923">
        <w:rPr>
          <w:rFonts w:ascii="Segoe UI" w:eastAsia="宋体" w:hAnsi="Segoe UI" w:cs="Segoe UI"/>
          <w:color w:val="222222"/>
        </w:rPr>
        <w:t xml:space="preserve"> BMI </w:t>
      </w:r>
      <w:r w:rsidRPr="00DA2923">
        <w:rPr>
          <w:rFonts w:ascii="Segoe UI" w:eastAsia="宋体" w:hAnsi="Segoe UI" w:cs="Segoe UI"/>
          <w:color w:val="222222"/>
        </w:rPr>
        <w:t>类别的人群可能在睡眠障碍的发生率上存在差异，肥胖人群可能更容易出现睡眠呼吸暂停等问题。</w:t>
      </w:r>
      <w:r w:rsidR="00234935" w:rsidRPr="00234935">
        <w:rPr>
          <w:rFonts w:ascii="Segoe UI" w:eastAsia="宋体" w:hAnsi="Segoe UI" w:cs="Segoe UI" w:hint="eastAsia"/>
          <w:color w:val="222222"/>
        </w:rPr>
        <w:t xml:space="preserve">BMI Category: There are 156 respondents with normal </w:t>
      </w:r>
      <w:r w:rsidR="00234935" w:rsidRPr="00234935">
        <w:rPr>
          <w:rFonts w:ascii="Segoe UI" w:eastAsia="宋体" w:hAnsi="Segoe UI" w:cs="Segoe UI" w:hint="eastAsia"/>
          <w:color w:val="222222"/>
        </w:rPr>
        <w:lastRenderedPageBreak/>
        <w:t>weight, 121 who are overweight, and 97 who are obese, with a higher proportion of normal weight and overweight respondents. Different BMI categories may have differences in the incidence of sleep disorders, with obese individuals possibly being more prone to sleep apnea</w:t>
      </w:r>
    </w:p>
    <w:p w14:paraId="3D5E7C8F" w14:textId="0718C267" w:rsidR="00DA2923" w:rsidRPr="00DA2923" w:rsidRDefault="00DA2923" w:rsidP="00DA2923">
      <w:pPr>
        <w:numPr>
          <w:ilvl w:val="0"/>
          <w:numId w:val="11"/>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睡眠障碍情况</w:t>
      </w:r>
      <w:r w:rsidRPr="00DA2923">
        <w:rPr>
          <w:rFonts w:ascii="Segoe UI" w:eastAsia="宋体" w:hAnsi="Segoe UI" w:cs="Segoe UI"/>
          <w:color w:val="222222"/>
        </w:rPr>
        <w:t>：睡眠正常的受访者有</w:t>
      </w:r>
      <w:r w:rsidRPr="00DA2923">
        <w:rPr>
          <w:rFonts w:ascii="Segoe UI" w:eastAsia="宋体" w:hAnsi="Segoe UI" w:cs="Segoe UI"/>
          <w:color w:val="222222"/>
        </w:rPr>
        <w:t xml:space="preserve"> 236 </w:t>
      </w:r>
      <w:r w:rsidRPr="00DA2923">
        <w:rPr>
          <w:rFonts w:ascii="Segoe UI" w:eastAsia="宋体" w:hAnsi="Segoe UI" w:cs="Segoe UI"/>
          <w:color w:val="222222"/>
        </w:rPr>
        <w:t>人，有睡眠呼吸暂停的有</w:t>
      </w:r>
      <w:r w:rsidRPr="00DA2923">
        <w:rPr>
          <w:rFonts w:ascii="Segoe UI" w:eastAsia="宋体" w:hAnsi="Segoe UI" w:cs="Segoe UI"/>
          <w:color w:val="222222"/>
        </w:rPr>
        <w:t xml:space="preserve"> 85 </w:t>
      </w:r>
      <w:r w:rsidRPr="00DA2923">
        <w:rPr>
          <w:rFonts w:ascii="Segoe UI" w:eastAsia="宋体" w:hAnsi="Segoe UI" w:cs="Segoe UI"/>
          <w:color w:val="222222"/>
        </w:rPr>
        <w:t>人，失眠的有</w:t>
      </w:r>
      <w:r w:rsidRPr="00DA2923">
        <w:rPr>
          <w:rFonts w:ascii="Segoe UI" w:eastAsia="宋体" w:hAnsi="Segoe UI" w:cs="Segoe UI"/>
          <w:color w:val="222222"/>
        </w:rPr>
        <w:t xml:space="preserve"> 53 </w:t>
      </w:r>
      <w:r w:rsidRPr="00DA2923">
        <w:rPr>
          <w:rFonts w:ascii="Segoe UI" w:eastAsia="宋体" w:hAnsi="Segoe UI" w:cs="Segoe UI"/>
          <w:color w:val="222222"/>
        </w:rPr>
        <w:t>人。了解不同睡眠障碍类型的分布，有助于针对性地研究睡眠障碍的成因和预防措施。如睡眠呼吸暂停患者可能与肥胖、年龄等因素相关。</w:t>
      </w:r>
      <w:r w:rsidR="00234935" w:rsidRPr="00234935">
        <w:rPr>
          <w:rFonts w:ascii="Segoe UI" w:eastAsia="宋体" w:hAnsi="Segoe UI" w:cs="Segoe UI" w:hint="eastAsia"/>
          <w:color w:val="222222"/>
        </w:rPr>
        <w:t>Sleep Disorder Situation: There are 236 respondents with normal sleep, 85 with sleep apnea, and 53 with insomnia. Understanding the distribution of different types of sleep disorders helps to study the causes and prevention measures of sleep disorders. For example, sleep apnea patients may be related to factors such as obesity and age.</w:t>
      </w:r>
    </w:p>
    <w:p w14:paraId="62A0FD9E" w14:textId="75E8BC3B" w:rsidR="00DA2923" w:rsidRDefault="00DA2923" w:rsidP="00750188">
      <w:pPr>
        <w:pStyle w:val="21"/>
      </w:pPr>
      <w:r>
        <w:rPr>
          <w:noProof/>
        </w:rPr>
        <w:lastRenderedPageBreak/>
        <w:drawing>
          <wp:inline distT="0" distB="0" distL="0" distR="0" wp14:anchorId="7C8A1FF6" wp14:editId="47F202BD">
            <wp:extent cx="4936638" cy="6582382"/>
            <wp:effectExtent l="0" t="0" r="0" b="9525"/>
            <wp:docPr id="2459049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04998" name="图片 2459049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39909" cy="6586744"/>
                    </a:xfrm>
                    <a:prstGeom prst="rect">
                      <a:avLst/>
                    </a:prstGeom>
                  </pic:spPr>
                </pic:pic>
              </a:graphicData>
            </a:graphic>
          </wp:inline>
        </w:drawing>
      </w:r>
    </w:p>
    <w:p w14:paraId="7243FDF1" w14:textId="7C9C2260"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2</w:t>
      </w:r>
      <w:r>
        <w:rPr>
          <w:rFonts w:ascii="Segoe UI" w:hAnsi="Segoe UI" w:cs="Segoe UI"/>
          <w:shd w:val="clear" w:color="auto" w:fill="FFFFFF"/>
        </w:rPr>
        <w:t>：分类型特征分布图表</w:t>
      </w:r>
    </w:p>
    <w:p w14:paraId="4B4C806A" w14:textId="70B6E2DE" w:rsidR="00DA2923" w:rsidRPr="00DA2923" w:rsidRDefault="00DA2923" w:rsidP="00DA2923">
      <w:pPr>
        <w:shd w:val="clear" w:color="auto" w:fill="FFFFFF"/>
        <w:spacing w:before="100" w:beforeAutospacing="1" w:after="60" w:line="240" w:lineRule="auto"/>
        <w:outlineLvl w:val="3"/>
        <w:rPr>
          <w:rFonts w:ascii="Segoe UI" w:eastAsia="宋体" w:hAnsi="Segoe UI" w:cs="Segoe UI"/>
          <w:b/>
          <w:bCs/>
        </w:rPr>
      </w:pPr>
      <w:r w:rsidRPr="00DA2923">
        <w:rPr>
          <w:rFonts w:ascii="Segoe UI" w:eastAsia="宋体" w:hAnsi="Segoe UI" w:cs="Segoe UI"/>
          <w:b/>
          <w:bCs/>
        </w:rPr>
        <w:t>三、特征间相关性分析</w:t>
      </w:r>
      <w:r w:rsidR="00234935" w:rsidRPr="00234935">
        <w:rPr>
          <w:rFonts w:ascii="Segoe UI" w:eastAsia="宋体" w:hAnsi="Segoe UI" w:cs="Segoe UI" w:hint="eastAsia"/>
          <w:b/>
          <w:bCs/>
        </w:rPr>
        <w:t>Correlation Analysis Between Features</w:t>
      </w:r>
    </w:p>
    <w:p w14:paraId="50E731C8" w14:textId="77777777" w:rsidR="00DA2923" w:rsidRPr="00DA2923" w:rsidRDefault="00DA2923" w:rsidP="00DA2923">
      <w:pPr>
        <w:spacing w:after="0" w:line="240" w:lineRule="auto"/>
        <w:rPr>
          <w:rFonts w:ascii="宋体" w:eastAsia="宋体" w:hAnsi="宋体" w:cs="宋体" w:hint="eastAsia"/>
        </w:rPr>
      </w:pPr>
    </w:p>
    <w:p w14:paraId="506DA63D" w14:textId="154E4895" w:rsidR="00DA2923" w:rsidRPr="00DA2923" w:rsidRDefault="00DA2923" w:rsidP="00DA2923">
      <w:pPr>
        <w:shd w:val="clear" w:color="auto" w:fill="FFFFFF"/>
        <w:spacing w:after="0" w:line="240" w:lineRule="auto"/>
        <w:rPr>
          <w:rFonts w:ascii="Segoe UI" w:eastAsia="宋体" w:hAnsi="Segoe UI" w:cs="Segoe UI"/>
        </w:rPr>
      </w:pPr>
      <w:r w:rsidRPr="00DA2923">
        <w:rPr>
          <w:rFonts w:ascii="Segoe UI" w:eastAsia="宋体" w:hAnsi="Segoe UI" w:cs="Segoe UI"/>
        </w:rPr>
        <w:t>计算了各特征之间的皮尔逊相关系数（对于分类型特征，采用合适的方法分析其与其他特征的关系，如卡方检验分析</w:t>
      </w:r>
      <w:r w:rsidRPr="00DA2923">
        <w:rPr>
          <w:rFonts w:ascii="Consolas" w:eastAsia="宋体" w:hAnsi="Consolas" w:cs="宋体"/>
        </w:rPr>
        <w:t>Gender</w:t>
      </w:r>
      <w:r w:rsidRPr="00DA2923">
        <w:rPr>
          <w:rFonts w:ascii="Segoe UI" w:eastAsia="宋体" w:hAnsi="Segoe UI" w:cs="Segoe UI"/>
        </w:rPr>
        <w:t>与</w:t>
      </w:r>
      <w:r w:rsidRPr="00DA2923">
        <w:rPr>
          <w:rFonts w:ascii="Consolas" w:eastAsia="宋体" w:hAnsi="Consolas" w:cs="宋体"/>
        </w:rPr>
        <w:t>Sleep Disorder</w:t>
      </w:r>
      <w:r w:rsidRPr="00DA2923">
        <w:rPr>
          <w:rFonts w:ascii="Segoe UI" w:eastAsia="宋体" w:hAnsi="Segoe UI" w:cs="Segoe UI"/>
        </w:rPr>
        <w:t>的关系等），通过绘制热力图展示相关系数矩阵（图</w:t>
      </w:r>
      <w:r w:rsidRPr="00DA2923">
        <w:rPr>
          <w:rFonts w:ascii="Segoe UI" w:eastAsia="宋体" w:hAnsi="Segoe UI" w:cs="Segoe UI"/>
        </w:rPr>
        <w:t xml:space="preserve"> 3</w:t>
      </w:r>
      <w:r w:rsidRPr="00DA2923">
        <w:rPr>
          <w:rFonts w:ascii="Segoe UI" w:eastAsia="宋体" w:hAnsi="Segoe UI" w:cs="Segoe UI"/>
        </w:rPr>
        <w:t>）。</w:t>
      </w:r>
      <w:r w:rsidR="00234935" w:rsidRPr="00234935">
        <w:rPr>
          <w:rFonts w:ascii="Segoe UI" w:eastAsia="宋体" w:hAnsi="Segoe UI" w:cs="Segoe UI" w:hint="eastAsia"/>
        </w:rPr>
        <w:t xml:space="preserve">The Pearson correlation </w:t>
      </w:r>
      <w:r w:rsidR="00234935" w:rsidRPr="00234935">
        <w:rPr>
          <w:rFonts w:ascii="Segoe UI" w:eastAsia="宋体" w:hAnsi="Segoe UI" w:cs="Segoe UI" w:hint="eastAsia"/>
        </w:rPr>
        <w:lastRenderedPageBreak/>
        <w:t>coefficients between each feature were calculated (for categorical features, appropriate methods were used to analyze their relationships with other features, such as using the chi-square test to analyze the relationship between Gender and Sleep Disorder), and the correlation coefficient matrix was displayed through a heatmap (Figure 3).</w:t>
      </w:r>
    </w:p>
    <w:p w14:paraId="198F512C" w14:textId="77777777" w:rsidR="00DA2923" w:rsidRPr="00DA2923" w:rsidRDefault="00DA2923" w:rsidP="00DA2923">
      <w:pPr>
        <w:spacing w:after="0" w:line="240" w:lineRule="auto"/>
        <w:rPr>
          <w:rFonts w:ascii="宋体" w:eastAsia="宋体" w:hAnsi="宋体" w:cs="宋体" w:hint="eastAsia"/>
        </w:rPr>
      </w:pPr>
    </w:p>
    <w:p w14:paraId="1F6DC355" w14:textId="047438C6" w:rsidR="00DA2923" w:rsidRPr="00DA2923" w:rsidRDefault="00DA2923" w:rsidP="0020565C">
      <w:pPr>
        <w:shd w:val="clear" w:color="auto" w:fill="FFFFFF"/>
        <w:spacing w:after="0" w:line="240" w:lineRule="auto"/>
        <w:rPr>
          <w:rFonts w:ascii="宋体" w:eastAsia="宋体" w:hAnsi="宋体" w:cs="宋体" w:hint="eastAsia"/>
        </w:rPr>
      </w:pPr>
      <w:r w:rsidRPr="00DA2923">
        <w:rPr>
          <w:rFonts w:ascii="Segoe UI" w:eastAsia="宋体" w:hAnsi="Segoe UI" w:cs="Segoe UI"/>
        </w:rPr>
        <w:t>从相关系数矩阵中可以得出以下结论：</w:t>
      </w:r>
      <w:r w:rsidR="00234935" w:rsidRPr="00234935">
        <w:rPr>
          <w:rFonts w:ascii="Segoe UI" w:eastAsia="宋体" w:hAnsi="Segoe UI" w:cs="Segoe UI" w:hint="eastAsia"/>
        </w:rPr>
        <w:t>From the correlation coefficient matrix, the following conclusions can be drawn:</w:t>
      </w:r>
    </w:p>
    <w:p w14:paraId="50EB5597" w14:textId="671B1FE2" w:rsidR="00DA2923" w:rsidRPr="00DA2923" w:rsidRDefault="00DA2923" w:rsidP="00DA2923">
      <w:pPr>
        <w:numPr>
          <w:ilvl w:val="0"/>
          <w:numId w:val="12"/>
        </w:numPr>
        <w:shd w:val="clear" w:color="auto" w:fill="FFFFFF"/>
        <w:spacing w:before="100" w:beforeAutospacing="1" w:after="100" w:afterAutospacing="1" w:line="240" w:lineRule="auto"/>
        <w:rPr>
          <w:rFonts w:ascii="Segoe UI" w:eastAsia="宋体" w:hAnsi="Segoe UI" w:cs="Segoe UI"/>
          <w:color w:val="222222"/>
        </w:rPr>
      </w:pPr>
      <w:r w:rsidRPr="00DA2923">
        <w:rPr>
          <w:rFonts w:ascii="Segoe UI" w:eastAsia="宋体" w:hAnsi="Segoe UI" w:cs="Segoe UI"/>
          <w:b/>
          <w:bCs/>
          <w:color w:val="222222"/>
        </w:rPr>
        <w:t>睡眠时长与睡眠质量</w:t>
      </w:r>
      <w:r w:rsidRPr="00DA2923">
        <w:rPr>
          <w:rFonts w:ascii="Segoe UI" w:eastAsia="宋体" w:hAnsi="Segoe UI" w:cs="Segoe UI"/>
          <w:color w:val="222222"/>
        </w:rPr>
        <w:t>：二者的相关系数为</w:t>
      </w:r>
      <w:r w:rsidRPr="00DA2923">
        <w:rPr>
          <w:rFonts w:ascii="Segoe UI" w:eastAsia="宋体" w:hAnsi="Segoe UI" w:cs="Segoe UI"/>
          <w:color w:val="222222"/>
        </w:rPr>
        <w:t xml:space="preserve"> 0.883213</w:t>
      </w:r>
      <w:r w:rsidRPr="00DA2923">
        <w:rPr>
          <w:rFonts w:ascii="Segoe UI" w:eastAsia="宋体" w:hAnsi="Segoe UI" w:cs="Segoe UI"/>
          <w:color w:val="222222"/>
        </w:rPr>
        <w:t>，呈现出较强的正相关关系。这符合一般认知，即睡眠时长越长，身体和大脑能得到更充分的恢复，从而提高睡眠质量。这一结果提示在改善睡眠质量的措施中，可以考虑通过调整睡眠时长来实现。</w:t>
      </w:r>
      <w:r w:rsidR="00234935" w:rsidRPr="00234935">
        <w:rPr>
          <w:rFonts w:ascii="Segoe UI" w:eastAsia="宋体" w:hAnsi="Segoe UI" w:cs="Segoe UI" w:hint="eastAsia"/>
          <w:color w:val="222222"/>
        </w:rPr>
        <w:t>Sleep Duration and Quality of Sleep: The correlation coefficient between these two is 0.883213, showing a strong positive correlation. This is in line with common understanding, that is, the longer the sleep duration, the more fully the body and brain can recover, thereby improving sleep quality. This result suggests that measures to improve sleep quality can consider adjusting sleep duration</w:t>
      </w:r>
    </w:p>
    <w:p w14:paraId="6F3F6728" w14:textId="3345810D"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身体活动水平与其他特征</w:t>
      </w:r>
      <w:r w:rsidRPr="00DA2923">
        <w:rPr>
          <w:rFonts w:ascii="Segoe UI" w:eastAsia="宋体" w:hAnsi="Segoe UI" w:cs="Segoe UI"/>
          <w:color w:val="222222"/>
        </w:rPr>
        <w:t>：身体活动水平与睡眠时长、睡眠质量的相关系数分别为</w:t>
      </w:r>
      <w:r w:rsidRPr="00DA2923">
        <w:rPr>
          <w:rFonts w:ascii="Segoe UI" w:eastAsia="宋体" w:hAnsi="Segoe UI" w:cs="Segoe UI"/>
          <w:color w:val="222222"/>
        </w:rPr>
        <w:t xml:space="preserve"> 0.212360 </w:t>
      </w:r>
      <w:r w:rsidRPr="00DA2923">
        <w:rPr>
          <w:rFonts w:ascii="Segoe UI" w:eastAsia="宋体" w:hAnsi="Segoe UI" w:cs="Segoe UI"/>
          <w:color w:val="222222"/>
        </w:rPr>
        <w:t>和</w:t>
      </w:r>
      <w:r w:rsidRPr="00DA2923">
        <w:rPr>
          <w:rFonts w:ascii="Segoe UI" w:eastAsia="宋体" w:hAnsi="Segoe UI" w:cs="Segoe UI"/>
          <w:color w:val="222222"/>
        </w:rPr>
        <w:t xml:space="preserve"> 0.192896</w:t>
      </w:r>
      <w:r w:rsidRPr="00DA2923">
        <w:rPr>
          <w:rFonts w:ascii="Segoe UI" w:eastAsia="宋体" w:hAnsi="Segoe UI" w:cs="Segoe UI"/>
          <w:color w:val="222222"/>
        </w:rPr>
        <w:t>，呈现较弱的正相关关系。这表明适度的身体活动对睡眠有一定的积极影响，但这种影响相对有限。身体活动水平与压力水平的相关系数几乎为</w:t>
      </w:r>
      <w:r w:rsidRPr="00DA2923">
        <w:rPr>
          <w:rFonts w:ascii="Segoe UI" w:eastAsia="宋体" w:hAnsi="Segoe UI" w:cs="Segoe UI"/>
          <w:color w:val="222222"/>
        </w:rPr>
        <w:t xml:space="preserve"> 0</w:t>
      </w:r>
      <w:r w:rsidRPr="00DA2923">
        <w:rPr>
          <w:rFonts w:ascii="Segoe UI" w:eastAsia="宋体" w:hAnsi="Segoe UI" w:cs="Segoe UI"/>
          <w:color w:val="222222"/>
        </w:rPr>
        <w:t>，说明两者之间线性关系不明显。而与心率的相关系数为</w:t>
      </w:r>
      <w:r w:rsidRPr="00DA2923">
        <w:rPr>
          <w:rFonts w:ascii="Segoe UI" w:eastAsia="宋体" w:hAnsi="Segoe UI" w:cs="Segoe UI"/>
          <w:color w:val="222222"/>
        </w:rPr>
        <w:t xml:space="preserve"> 0.136971</w:t>
      </w:r>
      <w:r w:rsidRPr="00DA2923">
        <w:rPr>
          <w:rFonts w:ascii="Segoe UI" w:eastAsia="宋体" w:hAnsi="Segoe UI" w:cs="Segoe UI"/>
          <w:color w:val="222222"/>
        </w:rPr>
        <w:t>，有较弱的正相关，可能是身体活</w:t>
      </w:r>
      <w:r w:rsidRPr="00DA2923">
        <w:rPr>
          <w:rFonts w:ascii="Segoe UI" w:eastAsia="宋体" w:hAnsi="Segoe UI" w:cs="Segoe UI"/>
          <w:color w:val="222222"/>
        </w:rPr>
        <w:lastRenderedPageBreak/>
        <w:t>动水平较高时会引起心率一定程度的上升。</w:t>
      </w:r>
      <w:r w:rsidR="00234935" w:rsidRPr="00234935">
        <w:rPr>
          <w:rFonts w:ascii="Segoe UI" w:eastAsia="宋体" w:hAnsi="Segoe UI" w:cs="Segoe UI" w:hint="eastAsia"/>
          <w:color w:val="222222"/>
        </w:rPr>
        <w:t>Physical Activity Level and Other Features: The correlation coefficients between physical activity level and sleep duration and quality of sleep are 0.212360 and 0.192896, respectively, showing a weak positive correlation. This indicates that moderate physical activity has a certain positive impact on sleep, but the effect is relatively limited. The correlation coefficient between physical activity level and stress level is almost 0, indicating no significant linear relationship between the two. The correlation coefficient with heart rate is 0.136971, showing a weak positive correlation, possibly because higher physical activity levels can cause a certain increase in heart rate</w:t>
      </w:r>
    </w:p>
    <w:p w14:paraId="6E65598C" w14:textId="0FE0F386"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压力水平与其他特征</w:t>
      </w:r>
      <w:r w:rsidRPr="00DA2923">
        <w:rPr>
          <w:rFonts w:ascii="Segoe UI" w:eastAsia="宋体" w:hAnsi="Segoe UI" w:cs="Segoe UI"/>
          <w:color w:val="222222"/>
        </w:rPr>
        <w:t>：压力水平与睡眠时长、睡眠质量分别呈现</w:t>
      </w:r>
      <w:r w:rsidRPr="00DA2923">
        <w:rPr>
          <w:rFonts w:ascii="Segoe UI" w:eastAsia="宋体" w:hAnsi="Segoe UI" w:cs="Segoe UI"/>
          <w:color w:val="222222"/>
        </w:rPr>
        <w:t xml:space="preserve"> - 0.811023 </w:t>
      </w:r>
      <w:r w:rsidRPr="00DA2923">
        <w:rPr>
          <w:rFonts w:ascii="Segoe UI" w:eastAsia="宋体" w:hAnsi="Segoe UI" w:cs="Segoe UI"/>
          <w:color w:val="222222"/>
        </w:rPr>
        <w:t>和</w:t>
      </w:r>
      <w:r w:rsidRPr="00DA2923">
        <w:rPr>
          <w:rFonts w:ascii="Segoe UI" w:eastAsia="宋体" w:hAnsi="Segoe UI" w:cs="Segoe UI"/>
          <w:color w:val="222222"/>
        </w:rPr>
        <w:t xml:space="preserve"> - 0.898752 </w:t>
      </w:r>
      <w:r w:rsidRPr="00DA2923">
        <w:rPr>
          <w:rFonts w:ascii="Segoe UI" w:eastAsia="宋体" w:hAnsi="Segoe UI" w:cs="Segoe UI"/>
          <w:color w:val="222222"/>
        </w:rPr>
        <w:t>的强负相关关系。这表明压力是影响睡眠的重要因素，当人们处于高压力状态时，身体分泌的应激激素会干扰入睡和睡眠质量。压力水平与心率的相关系数为</w:t>
      </w:r>
      <w:r w:rsidRPr="00DA2923">
        <w:rPr>
          <w:rFonts w:ascii="Segoe UI" w:eastAsia="宋体" w:hAnsi="Segoe UI" w:cs="Segoe UI"/>
          <w:color w:val="222222"/>
        </w:rPr>
        <w:t xml:space="preserve"> 0.670026</w:t>
      </w:r>
      <w:r w:rsidRPr="00DA2923">
        <w:rPr>
          <w:rFonts w:ascii="Segoe UI" w:eastAsia="宋体" w:hAnsi="Segoe UI" w:cs="Segoe UI"/>
          <w:color w:val="222222"/>
        </w:rPr>
        <w:t>，呈正相关关系，说明压力越大，心率可能越高，反映出压力对身体生理指标的影响。</w:t>
      </w:r>
      <w:r w:rsidR="00234935" w:rsidRPr="00234935">
        <w:rPr>
          <w:rFonts w:ascii="Segoe UI" w:eastAsia="宋体" w:hAnsi="Segoe UI" w:cs="Segoe UI" w:hint="eastAsia"/>
          <w:color w:val="222222"/>
        </w:rPr>
        <w:t xml:space="preserve">Stress Level and Other Features: The correlation coefficients between stress level and sleep duration and quality of sleep are -0.811023 and -0.898752, respectively, showing a strong negative correlation. This indicates that stress is an important factor affecting sleep, with high stress levels interfering with sleep onset and quality due to the secretion of stress hormones. The correlation coefficient between stress </w:t>
      </w:r>
      <w:r w:rsidR="00234935" w:rsidRPr="00234935">
        <w:rPr>
          <w:rFonts w:ascii="Segoe UI" w:eastAsia="宋体" w:hAnsi="Segoe UI" w:cs="Segoe UI" w:hint="eastAsia"/>
          <w:color w:val="222222"/>
        </w:rPr>
        <w:lastRenderedPageBreak/>
        <w:t>level and heart rate is 0.670026, showing a positive correlation, indicating that higher stress levels may lead to higher heart rates, reflecting the impact of stress on physiological indicators of the body.</w:t>
      </w:r>
    </w:p>
    <w:p w14:paraId="41293EFA" w14:textId="1D73523A"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心率与其他特征</w:t>
      </w:r>
      <w:r w:rsidRPr="00DA2923">
        <w:rPr>
          <w:rFonts w:ascii="Segoe UI" w:eastAsia="宋体" w:hAnsi="Segoe UI" w:cs="Segoe UI"/>
          <w:color w:val="222222"/>
        </w:rPr>
        <w:t>：心率与睡眠时长、睡眠质量呈负相关关系，意味着心率较高时，睡眠时长和质量可能较差。这可能是由于心率异常反映了身体的某种不适状态，进而影响睡眠。</w:t>
      </w:r>
      <w:r w:rsidR="00234935" w:rsidRPr="00234935">
        <w:rPr>
          <w:rFonts w:ascii="Segoe UI" w:eastAsia="宋体" w:hAnsi="Segoe UI" w:cs="Segoe UI" w:hint="eastAsia"/>
          <w:color w:val="222222"/>
        </w:rPr>
        <w:t>Heart Rate and Other Features: The negative correlation between heart rate and sleep duration and quality of sleep suggests that higher heart rates may be associated with poorer sleep duration and quality. This may be because abnormal heart rates reflect some discomfort in the body, thereby affecting sleep.</w:t>
      </w:r>
    </w:p>
    <w:p w14:paraId="6661E50B" w14:textId="6398D2EF"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年龄与其他特征</w:t>
      </w:r>
      <w:r w:rsidRPr="00DA2923">
        <w:rPr>
          <w:rFonts w:ascii="Segoe UI" w:eastAsia="宋体" w:hAnsi="Segoe UI" w:cs="Segoe UI"/>
          <w:color w:val="222222"/>
        </w:rPr>
        <w:t>：年龄与睡眠时长、睡眠质量呈负相关关系，说明随着年龄的增长，睡眠时长可能减少，睡眠质量可能变差。年龄与压力水平呈正相关，可能年龄较大者面临的生活压力相对更大。</w:t>
      </w:r>
      <w:r w:rsidR="00234935" w:rsidRPr="00234935">
        <w:rPr>
          <w:rFonts w:ascii="Segoe UI" w:eastAsia="宋体" w:hAnsi="Segoe UI" w:cs="Segoe UI" w:hint="eastAsia"/>
          <w:color w:val="222222"/>
        </w:rPr>
        <w:t>Age and Other Features: The negative correlation between age and sleep duration and quality of sleep indicates that sleep duration may decrease and sleep quality may worsen with increasing age. The positive correlation between age and stress level may suggest that older individuals face relatively greater life pressures.</w:t>
      </w:r>
    </w:p>
    <w:p w14:paraId="549CCA3C" w14:textId="3625E310" w:rsidR="00DA2923" w:rsidRPr="00DA2923" w:rsidRDefault="00DA2923" w:rsidP="00DA2923">
      <w:pPr>
        <w:numPr>
          <w:ilvl w:val="0"/>
          <w:numId w:val="12"/>
        </w:numPr>
        <w:shd w:val="clear" w:color="auto" w:fill="FFFFFF"/>
        <w:spacing w:before="120" w:after="100" w:afterAutospacing="1" w:line="240" w:lineRule="auto"/>
        <w:rPr>
          <w:rFonts w:ascii="Segoe UI" w:eastAsia="宋体" w:hAnsi="Segoe UI" w:cs="Segoe UI"/>
          <w:color w:val="222222"/>
        </w:rPr>
      </w:pPr>
      <w:r w:rsidRPr="00DA2923">
        <w:rPr>
          <w:rFonts w:ascii="Segoe UI" w:eastAsia="宋体" w:hAnsi="Segoe UI" w:cs="Segoe UI"/>
          <w:b/>
          <w:bCs/>
          <w:color w:val="222222"/>
        </w:rPr>
        <w:t>每日步数与其他特征</w:t>
      </w:r>
      <w:r w:rsidRPr="00DA2923">
        <w:rPr>
          <w:rFonts w:ascii="Segoe UI" w:eastAsia="宋体" w:hAnsi="Segoe UI" w:cs="Segoe UI"/>
          <w:color w:val="222222"/>
        </w:rPr>
        <w:t>：每日步数与睡眠时长、睡眠质量呈正相关关系，表明步数较多可能有助于延长睡眠时长和提高睡眠质量。每日步数与身体活动水平呈较强的正相关，符合预期，步数越多身体活动水平越高。</w:t>
      </w:r>
      <w:r w:rsidR="00234935" w:rsidRPr="00234935">
        <w:rPr>
          <w:rFonts w:ascii="Segoe UI" w:eastAsia="宋体" w:hAnsi="Segoe UI" w:cs="Segoe UI" w:hint="eastAsia"/>
          <w:color w:val="222222"/>
        </w:rPr>
        <w:t xml:space="preserve">Daily Steps and Other Features: The positive correlation between daily steps and sleep duration and quality of sleep suggests that more steps may help extend sleep duration and improve sleep quality. The strong </w:t>
      </w:r>
      <w:r w:rsidR="00234935" w:rsidRPr="00234935">
        <w:rPr>
          <w:rFonts w:ascii="Segoe UI" w:eastAsia="宋体" w:hAnsi="Segoe UI" w:cs="Segoe UI" w:hint="eastAsia"/>
          <w:color w:val="222222"/>
        </w:rPr>
        <w:lastRenderedPageBreak/>
        <w:t>positive correlation between daily steps and physical activity level is as expected, with more steps indicating higher physical activity levels.</w:t>
      </w:r>
    </w:p>
    <w:p w14:paraId="1E074793" w14:textId="77777777" w:rsidR="00DA2923" w:rsidRPr="00DA2923" w:rsidRDefault="00DA2923" w:rsidP="00DA2923">
      <w:pPr>
        <w:spacing w:after="0" w:line="240" w:lineRule="auto"/>
        <w:rPr>
          <w:rFonts w:ascii="宋体" w:eastAsia="宋体" w:hAnsi="宋体" w:cs="宋体" w:hint="eastAsia"/>
        </w:rPr>
      </w:pPr>
    </w:p>
    <w:p w14:paraId="56FDF911" w14:textId="34FBB30B" w:rsidR="00DA2923" w:rsidRDefault="00DA2923" w:rsidP="00750188">
      <w:pPr>
        <w:pStyle w:val="21"/>
      </w:pPr>
      <w:r>
        <w:rPr>
          <w:noProof/>
        </w:rPr>
        <w:drawing>
          <wp:inline distT="0" distB="0" distL="0" distR="0" wp14:anchorId="371080FE" wp14:editId="3EFFA141">
            <wp:extent cx="5274310" cy="4219575"/>
            <wp:effectExtent l="0" t="0" r="2540" b="9525"/>
            <wp:docPr id="13463234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23411" name="图片 13463234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4219575"/>
                    </a:xfrm>
                    <a:prstGeom prst="rect">
                      <a:avLst/>
                    </a:prstGeom>
                  </pic:spPr>
                </pic:pic>
              </a:graphicData>
            </a:graphic>
          </wp:inline>
        </w:drawing>
      </w:r>
    </w:p>
    <w:p w14:paraId="4AF719F3" w14:textId="2907203C" w:rsidR="00DA2923" w:rsidRDefault="00DA2923" w:rsidP="00750188">
      <w:pPr>
        <w:pStyle w:val="21"/>
      </w:pPr>
      <w:r>
        <w:rPr>
          <w:rFonts w:ascii="Segoe UI" w:hAnsi="Segoe UI" w:cs="Segoe UI"/>
          <w:shd w:val="clear" w:color="auto" w:fill="FFFFFF"/>
        </w:rPr>
        <w:t>图</w:t>
      </w:r>
      <w:r>
        <w:rPr>
          <w:rFonts w:ascii="Segoe UI" w:hAnsi="Segoe UI" w:cs="Segoe UI"/>
          <w:shd w:val="clear" w:color="auto" w:fill="FFFFFF"/>
        </w:rPr>
        <w:t xml:space="preserve"> 3</w:t>
      </w:r>
      <w:r>
        <w:rPr>
          <w:rFonts w:ascii="Segoe UI" w:hAnsi="Segoe UI" w:cs="Segoe UI"/>
          <w:shd w:val="clear" w:color="auto" w:fill="FFFFFF"/>
        </w:rPr>
        <w:t>：各特征之间皮尔逊相关系数热力图</w:t>
      </w:r>
    </w:p>
    <w:p w14:paraId="3F0D6879" w14:textId="77777777" w:rsidR="00DA2923" w:rsidRDefault="00DA2923" w:rsidP="00750188">
      <w:pPr>
        <w:pStyle w:val="21"/>
      </w:pPr>
    </w:p>
    <w:p w14:paraId="24E359F2" w14:textId="62C95A32" w:rsidR="00750188" w:rsidRDefault="00750188" w:rsidP="00750188">
      <w:pPr>
        <w:pStyle w:val="21"/>
      </w:pPr>
      <w:r>
        <w:rPr>
          <w:rFonts w:hint="eastAsia"/>
        </w:rPr>
        <w:t>通过对数据集中各特征的分布情况进行统计分析和可视化展示，我们可以更深入地了解数据的特点和规律，为后续利用大语言模型进行睡眠障碍分类提供有力的数据支持。在后续的研究中，我们可以根据这些分析结果，选择合适的特征和模型，提高睡眠障碍分类的准确性和可靠性</w:t>
      </w:r>
      <w:r>
        <w:t xml:space="preserve"> </w:t>
      </w:r>
      <w:r>
        <w:rPr>
          <w:rFonts w:hint="eastAsia"/>
        </w:rPr>
        <w:t>。</w:t>
      </w:r>
      <w:r w:rsidR="00234935" w:rsidRPr="00234935">
        <w:rPr>
          <w:rFonts w:hint="eastAsia"/>
        </w:rPr>
        <w:t>By statistically analyzing and visually displaying the distribution of each feature in the dataset, we can gain a deeper understanding of the characteristics and patterns of the data, providing strong data support for the subsequent use of LLMs for sleep disorder classification. In future research, we can select appropriate features and models based on these analysis results to improve the accuracy and reliability of sleep disorder classification.</w:t>
      </w:r>
    </w:p>
    <w:p w14:paraId="4B7F6C7F" w14:textId="77777777" w:rsidR="00A13ED9" w:rsidRDefault="00A13ED9" w:rsidP="00750188">
      <w:pPr>
        <w:pStyle w:val="21"/>
      </w:pPr>
    </w:p>
    <w:p w14:paraId="1F900A83" w14:textId="77777777" w:rsidR="00A13ED9" w:rsidRDefault="00A13ED9" w:rsidP="00750188">
      <w:pPr>
        <w:pStyle w:val="21"/>
      </w:pPr>
    </w:p>
    <w:p w14:paraId="7434F344" w14:textId="77777777" w:rsidR="00FC7DE4" w:rsidRPr="00750188" w:rsidRDefault="00FC7DE4" w:rsidP="00FC7DE4">
      <w:pPr>
        <w:rPr>
          <w:rFonts w:hint="eastAsia"/>
        </w:rPr>
      </w:pPr>
    </w:p>
    <w:p w14:paraId="3C24926B" w14:textId="76EB9009" w:rsidR="00750188" w:rsidRDefault="00750188" w:rsidP="00750188">
      <w:pPr>
        <w:pStyle w:val="2"/>
        <w:rPr>
          <w:rFonts w:hint="eastAsia"/>
        </w:rPr>
      </w:pPr>
      <w:r>
        <w:rPr>
          <w:rFonts w:hint="eastAsia"/>
        </w:rPr>
        <w:t>四、研究方法</w:t>
      </w:r>
      <w:r w:rsidR="00234935" w:rsidRPr="00234935">
        <w:rPr>
          <w:rFonts w:hint="eastAsia"/>
        </w:rPr>
        <w:t>Research Methods</w:t>
      </w:r>
    </w:p>
    <w:p w14:paraId="3A00D67A" w14:textId="2D819BC8" w:rsidR="00750188" w:rsidRDefault="00750188" w:rsidP="00750188">
      <w:pPr>
        <w:pStyle w:val="3"/>
        <w:rPr>
          <w:rFonts w:hint="eastAsia"/>
        </w:rPr>
      </w:pPr>
      <w:r>
        <w:t xml:space="preserve">4.1 </w:t>
      </w:r>
      <w:r w:rsidR="002801F3" w:rsidRPr="002801F3">
        <w:rPr>
          <w:rFonts w:hint="eastAsia"/>
        </w:rPr>
        <w:t>大语言模型</w:t>
      </w:r>
      <w:r>
        <w:rPr>
          <w:rFonts w:hint="eastAsia"/>
        </w:rPr>
        <w:t>选择</w:t>
      </w:r>
      <w:r w:rsidR="00744FDD" w:rsidRPr="00744FDD">
        <w:rPr>
          <w:rFonts w:hint="eastAsia"/>
        </w:rPr>
        <w:t>Selection of Large Language Model</w:t>
      </w:r>
    </w:p>
    <w:p w14:paraId="032F84DC" w14:textId="324D2EB2" w:rsidR="002801F3" w:rsidRDefault="002801F3" w:rsidP="002801F3">
      <w:pPr>
        <w:ind w:firstLine="420"/>
        <w:rPr>
          <w:rFonts w:hint="eastAsia"/>
        </w:rPr>
      </w:pPr>
      <w:r>
        <w:rPr>
          <w:rFonts w:hint="eastAsia"/>
        </w:rPr>
        <w:t>在睡眠障碍自动分类这一研究领域，大语言模型的选型是影响研究成果准确性与效率的关键因素。经过综合考量，本研究最终选定豆包模型，主要基于以下几方面的深度剖析。</w:t>
      </w:r>
      <w:r w:rsidR="00744FDD" w:rsidRPr="00744FDD">
        <w:rPr>
          <w:rFonts w:hint="eastAsia"/>
        </w:rPr>
        <w:t xml:space="preserve">In the field of automatic sleep disorder classification, the selection of the LLM is a key factor affecting the accuracy and efficiency of the research results. After comprehensive consideration, this study ultimately chose the </w:t>
      </w:r>
      <w:proofErr w:type="spellStart"/>
      <w:r w:rsidR="00744FDD" w:rsidRPr="00744FDD">
        <w:rPr>
          <w:rFonts w:hint="eastAsia"/>
        </w:rPr>
        <w:t>DouBao</w:t>
      </w:r>
      <w:proofErr w:type="spellEnd"/>
      <w:r w:rsidR="00744FDD" w:rsidRPr="00744FDD">
        <w:rPr>
          <w:rFonts w:hint="eastAsia"/>
        </w:rPr>
        <w:t xml:space="preserve"> model, based on the following in-depth analysis</w:t>
      </w:r>
    </w:p>
    <w:p w14:paraId="51089FFF" w14:textId="646F19AB" w:rsidR="002801F3" w:rsidRDefault="002801F3" w:rsidP="00E30018">
      <w:pPr>
        <w:pStyle w:val="a9"/>
        <w:numPr>
          <w:ilvl w:val="0"/>
          <w:numId w:val="6"/>
        </w:numPr>
        <w:ind w:firstLineChars="0"/>
        <w:rPr>
          <w:rFonts w:hint="eastAsia"/>
        </w:rPr>
      </w:pPr>
      <w:r>
        <w:rPr>
          <w:rFonts w:hint="eastAsia"/>
        </w:rPr>
        <w:t>豆包模型构建于 Transformer</w:t>
      </w:r>
      <w:r w:rsidR="00930AA6">
        <w:rPr>
          <w:rFonts w:hint="eastAsia"/>
        </w:rPr>
        <w:t>[14]</w:t>
      </w:r>
      <w:r>
        <w:rPr>
          <w:rFonts w:hint="eastAsia"/>
        </w:rPr>
        <w:t xml:space="preserve"> 架构之上，通过在海量的文本数据中进行无监督预训练，广泛且深入地学习了语言在语义、语法、语用等多方面的知识体系。其独特的多头注意力机制，能够并行地关注输入文本的不同部分，从而捕捉到文本中丰富的语义关联和上下文信息；多层神经网络结构则进一步对这些信息进行深度加工与特征提取，使得豆包模型能够从词汇、语句、篇章等多个维度深入剖析文本内容。</w:t>
      </w:r>
      <w:r w:rsidR="00744FDD" w:rsidRPr="00744FDD">
        <w:rPr>
          <w:rFonts w:hint="eastAsia"/>
        </w:rPr>
        <w:t xml:space="preserve">The </w:t>
      </w:r>
      <w:proofErr w:type="spellStart"/>
      <w:r w:rsidR="00744FDD" w:rsidRPr="00744FDD">
        <w:rPr>
          <w:rFonts w:hint="eastAsia"/>
        </w:rPr>
        <w:t>DouBao</w:t>
      </w:r>
      <w:proofErr w:type="spellEnd"/>
      <w:r w:rsidR="00744FDD" w:rsidRPr="00744FDD">
        <w:rPr>
          <w:rFonts w:hint="eastAsia"/>
        </w:rPr>
        <w:t xml:space="preserve"> , built on the Transformer architecture, learns the knowledge system of language in terms of semantics, grammar, and pragmatics through unsupervised pre-training on massive amounts of text data. Its unique multi-head attention mechanism can parallelly focus on different parts of the input text, capturing rich semantic associations and contextual information. The multi-layer </w:t>
      </w:r>
      <w:r w:rsidR="00744FDD" w:rsidRPr="00744FDD">
        <w:rPr>
          <w:rFonts w:hint="eastAsia"/>
        </w:rPr>
        <w:lastRenderedPageBreak/>
        <w:t xml:space="preserve">neural network structure further processes this information for in-depth feature extraction, enabling the </w:t>
      </w:r>
      <w:proofErr w:type="spellStart"/>
      <w:r w:rsidR="00744FDD" w:rsidRPr="00744FDD">
        <w:rPr>
          <w:rFonts w:hint="eastAsia"/>
        </w:rPr>
        <w:t>DouBao</w:t>
      </w:r>
      <w:proofErr w:type="spellEnd"/>
      <w:r w:rsidR="00744FDD" w:rsidRPr="00744FDD">
        <w:rPr>
          <w:rFonts w:hint="eastAsia"/>
        </w:rPr>
        <w:t xml:space="preserve"> model to analyze text content from multiple dimensions such as vocabulary, sentences, and discourse.</w:t>
      </w:r>
    </w:p>
    <w:p w14:paraId="52EEDCB2" w14:textId="5E533B13" w:rsidR="002801F3" w:rsidRDefault="002801F3" w:rsidP="00E30018">
      <w:pPr>
        <w:pStyle w:val="a9"/>
        <w:numPr>
          <w:ilvl w:val="0"/>
          <w:numId w:val="6"/>
        </w:numPr>
        <w:ind w:firstLineChars="0"/>
        <w:rPr>
          <w:rFonts w:hint="eastAsia"/>
        </w:rPr>
      </w:pPr>
      <w:r>
        <w:rPr>
          <w:rFonts w:hint="eastAsia"/>
        </w:rPr>
        <w:t>在自然语言处理任务中，豆包模型</w:t>
      </w:r>
      <w:r w:rsidR="001E0848">
        <w:rPr>
          <w:rFonts w:hint="eastAsia"/>
        </w:rPr>
        <w:t>能充分</w:t>
      </w:r>
      <w:r>
        <w:rPr>
          <w:rFonts w:hint="eastAsia"/>
        </w:rPr>
        <w:t>理解睡眠健康领域专业的医学术语，</w:t>
      </w:r>
      <w:r w:rsidR="001E0848">
        <w:rPr>
          <w:rFonts w:hint="eastAsia"/>
        </w:rPr>
        <w:t>如</w:t>
      </w:r>
      <w:r>
        <w:rPr>
          <w:rFonts w:hint="eastAsia"/>
        </w:rPr>
        <w:t xml:space="preserve"> “睡眠呼吸暂停低通气指数”“周期性肢体运动障碍” 等，并且，凭借良好的泛化性能，豆包模型可以快速适应睡眠健康领域复杂多变的文本数据，包括医疗记录、睡眠监测设备的日志数据等，这些数据来源广泛，格式和语言风格差异较大，但豆包模型都能有效处理。</w:t>
      </w:r>
      <w:r w:rsidR="00744FDD" w:rsidRPr="00744FDD">
        <w:rPr>
          <w:rFonts w:hint="eastAsia"/>
        </w:rPr>
        <w:t xml:space="preserve">In natural language processing tasks, the </w:t>
      </w:r>
      <w:proofErr w:type="spellStart"/>
      <w:r w:rsidR="00744FDD" w:rsidRPr="00744FDD">
        <w:rPr>
          <w:rFonts w:hint="eastAsia"/>
        </w:rPr>
        <w:t>DouBao</w:t>
      </w:r>
      <w:proofErr w:type="spellEnd"/>
      <w:r w:rsidR="00744FDD" w:rsidRPr="00744FDD">
        <w:rPr>
          <w:rFonts w:hint="eastAsia"/>
        </w:rPr>
        <w:t xml:space="preserve"> model can fully understand professional medical terms in the field of sleep health, such as "sleep apnea hypopnea index" and "periodic limb movement disorder." With its good generalization performance, the </w:t>
      </w:r>
      <w:proofErr w:type="spellStart"/>
      <w:r w:rsidR="00744FDD" w:rsidRPr="00744FDD">
        <w:rPr>
          <w:rFonts w:hint="eastAsia"/>
        </w:rPr>
        <w:t>DouBao</w:t>
      </w:r>
      <w:proofErr w:type="spellEnd"/>
      <w:r w:rsidR="00744FDD" w:rsidRPr="00744FDD">
        <w:rPr>
          <w:rFonts w:hint="eastAsia"/>
        </w:rPr>
        <w:t xml:space="preserve"> model can quickly adapt to the complex and variable text data in the sleep health field, including medical records and sleep monitoring device log data, which come from a wide range of sources with significant differences in format and language style, but the </w:t>
      </w:r>
      <w:proofErr w:type="spellStart"/>
      <w:r w:rsidR="00744FDD" w:rsidRPr="00744FDD">
        <w:rPr>
          <w:rFonts w:hint="eastAsia"/>
        </w:rPr>
        <w:t>DouBao</w:t>
      </w:r>
      <w:proofErr w:type="spellEnd"/>
      <w:r w:rsidR="00744FDD" w:rsidRPr="00744FDD">
        <w:rPr>
          <w:rFonts w:hint="eastAsia"/>
        </w:rPr>
        <w:t xml:space="preserve"> model can effectively handle them.</w:t>
      </w:r>
    </w:p>
    <w:p w14:paraId="6EC70282" w14:textId="5B2018AD" w:rsidR="002801F3" w:rsidRDefault="002801F3" w:rsidP="00E30018">
      <w:pPr>
        <w:pStyle w:val="a9"/>
        <w:numPr>
          <w:ilvl w:val="0"/>
          <w:numId w:val="6"/>
        </w:numPr>
        <w:ind w:firstLineChars="0"/>
        <w:rPr>
          <w:rFonts w:hint="eastAsia"/>
        </w:rPr>
      </w:pPr>
      <w:r>
        <w:rPr>
          <w:rFonts w:hint="eastAsia"/>
        </w:rPr>
        <w:t>此外，豆包模型还具备一些独特的优势，极大地助力了睡眠障碍自动化分类的实现。在交互层面，部分版本（如 PC 版）的豆包模型拥有友好的用户接口，能够直接接受分析 CSV 文件等常见的数据格式，这使得研究人员可以便捷地将睡眠健康与生活方式数据集导入模型进行处理，无需花费大量时间进行数据格式转换等预处理工作。在技术实现层面，豆包模型具备自动生成代码和执行代码的能力，在睡眠障碍自动化分类流程中，该能力</w:t>
      </w:r>
      <w:r>
        <w:rPr>
          <w:rFonts w:hint="eastAsia"/>
        </w:rPr>
        <w:lastRenderedPageBreak/>
        <w:t>可依据文本分析结果快速生成实现分类算法的代码逻辑，并直接执行，不仅大大提高了分类效率，还</w:t>
      </w:r>
      <w:r w:rsidR="00240B92">
        <w:rPr>
          <w:rFonts w:hint="eastAsia"/>
        </w:rPr>
        <w:t>能够修正</w:t>
      </w:r>
      <w:r>
        <w:rPr>
          <w:rFonts w:hint="eastAsia"/>
        </w:rPr>
        <w:t>人工编写代码过程中可能出现的语法错误、逻辑漏洞等问题，为实现高效、准确的睡眠障碍自动化分类提供了有力支持。</w:t>
      </w:r>
      <w:r w:rsidR="00744FDD" w:rsidRPr="00744FDD">
        <w:rPr>
          <w:rFonts w:hint="eastAsia"/>
        </w:rPr>
        <w:t xml:space="preserve">In addition, the </w:t>
      </w:r>
      <w:proofErr w:type="spellStart"/>
      <w:r w:rsidR="00744FDD" w:rsidRPr="00744FDD">
        <w:rPr>
          <w:rFonts w:hint="eastAsia"/>
        </w:rPr>
        <w:t>DouBao</w:t>
      </w:r>
      <w:proofErr w:type="spellEnd"/>
      <w:r w:rsidR="00744FDD" w:rsidRPr="00744FDD">
        <w:rPr>
          <w:rFonts w:hint="eastAsia"/>
        </w:rPr>
        <w:t xml:space="preserve"> model has some unique advantages that greatly assist in the realization of sleep disorder automatic classification. At the interaction level, some versions (such as the PC version) of the </w:t>
      </w:r>
      <w:proofErr w:type="spellStart"/>
      <w:r w:rsidR="00744FDD" w:rsidRPr="00744FDD">
        <w:rPr>
          <w:rFonts w:hint="eastAsia"/>
        </w:rPr>
        <w:t>DouBao</w:t>
      </w:r>
      <w:proofErr w:type="spellEnd"/>
      <w:r w:rsidR="00744FDD" w:rsidRPr="00744FDD">
        <w:rPr>
          <w:rFonts w:hint="eastAsia"/>
        </w:rPr>
        <w:t xml:space="preserve"> model have a user-friendly interface that can directly accept common data formats such as CSV files. This allows researchers to conveniently import the sleep health and lifestyle dataset into the model for processing without spending a lot of time on data format conversion and other preprocessing work. At the technical implementation level, the </w:t>
      </w:r>
      <w:proofErr w:type="spellStart"/>
      <w:r w:rsidR="00744FDD" w:rsidRPr="00744FDD">
        <w:rPr>
          <w:rFonts w:hint="eastAsia"/>
        </w:rPr>
        <w:t>DouBao</w:t>
      </w:r>
      <w:proofErr w:type="spellEnd"/>
      <w:r w:rsidR="00744FDD" w:rsidRPr="00744FDD">
        <w:rPr>
          <w:rFonts w:hint="eastAsia"/>
        </w:rPr>
        <w:t xml:space="preserve"> model has the ability to automatically generate and execute code, which can quickly generate the code logic for classification algorithms based on text analysis results and directly execute it in the sleep disorder automatic classification process. This not only greatly improves the classification efficiency but also corrects grammatical errors and logical flaws that may occur in manual code writing, providing strong support for the realization of efficient and accurate sleep disorder automatic classification.</w:t>
      </w:r>
    </w:p>
    <w:p w14:paraId="2E656BD8" w14:textId="0C8895F7" w:rsidR="00FC7DE4" w:rsidRDefault="002801F3" w:rsidP="002801F3">
      <w:pPr>
        <w:rPr>
          <w:rFonts w:hint="eastAsia"/>
        </w:rPr>
      </w:pPr>
      <w:r>
        <w:rPr>
          <w:rFonts w:hint="eastAsia"/>
        </w:rPr>
        <w:t>综上所述，豆包模型凭借其强大的自然语言处理能力、对睡眠健康领域数据的高度适配性以及独特的交互和技术实现优势，成为本研究中睡眠障碍自动分类的不二之选。</w:t>
      </w:r>
      <w:r w:rsidR="00744FDD" w:rsidRPr="00744FDD">
        <w:rPr>
          <w:rFonts w:hint="eastAsia"/>
        </w:rPr>
        <w:t xml:space="preserve">In summary, the </w:t>
      </w:r>
      <w:proofErr w:type="spellStart"/>
      <w:r w:rsidR="00744FDD" w:rsidRPr="00744FDD">
        <w:rPr>
          <w:rFonts w:hint="eastAsia"/>
        </w:rPr>
        <w:t>DouBao</w:t>
      </w:r>
      <w:proofErr w:type="spellEnd"/>
      <w:r w:rsidR="00744FDD" w:rsidRPr="00744FDD">
        <w:rPr>
          <w:rFonts w:hint="eastAsia"/>
        </w:rPr>
        <w:t xml:space="preserve"> model, with its strong natural language processing capabilities, high adaptability to sleep health field data, and unique </w:t>
      </w:r>
      <w:r w:rsidR="00744FDD" w:rsidRPr="00744FDD">
        <w:rPr>
          <w:rFonts w:hint="eastAsia"/>
        </w:rPr>
        <w:lastRenderedPageBreak/>
        <w:t>interaction and technical implementation advantages, has become the top choice for sleep disorder automatic classification in this study.</w:t>
      </w:r>
    </w:p>
    <w:p w14:paraId="451C3585" w14:textId="6D67E503" w:rsidR="00EA1B5E" w:rsidRDefault="00EA1B5E" w:rsidP="00EA1B5E">
      <w:pPr>
        <w:pStyle w:val="3"/>
        <w:rPr>
          <w:rFonts w:hint="eastAsia"/>
        </w:rPr>
      </w:pPr>
      <w:r>
        <w:t>4.</w:t>
      </w:r>
      <w:r>
        <w:rPr>
          <w:rFonts w:hint="eastAsia"/>
        </w:rPr>
        <w:t>2</w:t>
      </w:r>
      <w:r>
        <w:t xml:space="preserve"> </w:t>
      </w:r>
      <w:r w:rsidRPr="00EA1B5E">
        <w:rPr>
          <w:rFonts w:hint="eastAsia"/>
        </w:rPr>
        <w:t>精妙提示设计策略</w:t>
      </w:r>
      <w:r w:rsidR="00744FDD" w:rsidRPr="00744FDD">
        <w:rPr>
          <w:rFonts w:hint="eastAsia"/>
        </w:rPr>
        <w:t>Delicate Prompt Design Strategies</w:t>
      </w:r>
    </w:p>
    <w:p w14:paraId="2016F523" w14:textId="1FCF60D2" w:rsidR="002C7696" w:rsidRDefault="004333A1" w:rsidP="004333A1">
      <w:pPr>
        <w:rPr>
          <w:rFonts w:hint="eastAsia"/>
        </w:rPr>
      </w:pPr>
      <w:r>
        <w:rPr>
          <w:rFonts w:hint="eastAsia"/>
        </w:rPr>
        <w:t xml:space="preserve">如表1，提示细节， </w:t>
      </w:r>
      <w:r w:rsidR="00FC7DE4">
        <w:rPr>
          <w:rFonts w:hint="eastAsia"/>
        </w:rPr>
        <w:t>我们设计了三种提示策略：</w:t>
      </w:r>
      <w:r w:rsidR="00744FDD" w:rsidRPr="00744FDD">
        <w:rPr>
          <w:rFonts w:hint="eastAsia"/>
        </w:rPr>
        <w:t>As shown in Table 1, we designed three prompting strategies:</w:t>
      </w:r>
    </w:p>
    <w:p w14:paraId="233A9D86" w14:textId="0B143B66" w:rsidR="002C7696" w:rsidRPr="00240B92" w:rsidRDefault="00FC7DE4" w:rsidP="00240B92">
      <w:pPr>
        <w:pStyle w:val="a9"/>
        <w:numPr>
          <w:ilvl w:val="1"/>
          <w:numId w:val="8"/>
        </w:numPr>
        <w:ind w:firstLineChars="0"/>
        <w:rPr>
          <w:rFonts w:hint="eastAsia"/>
          <w:color w:val="808080" w:themeColor="background1" w:themeShade="80"/>
        </w:rPr>
      </w:pPr>
      <w:r>
        <w:rPr>
          <w:rFonts w:hint="eastAsia"/>
        </w:rPr>
        <w:t>零样本提示（Zero-shot Prompting）</w:t>
      </w:r>
      <w:r w:rsidR="002C7696" w:rsidRPr="002C7696">
        <w:rPr>
          <w:rFonts w:hint="eastAsia"/>
        </w:rPr>
        <w:t>规则引导的分类探索</w:t>
      </w:r>
      <w:r w:rsidR="00922172">
        <w:rPr>
          <w:rFonts w:hint="eastAsia"/>
        </w:rPr>
        <w:t xml:space="preserve">: </w:t>
      </w:r>
      <w:r w:rsidR="00922172" w:rsidRPr="00922172">
        <w:rPr>
          <w:rFonts w:hint="eastAsia"/>
        </w:rPr>
        <w:t>核心概念是在不提供任何具体示例的情况下，仅凭借对任务的清晰描述和模型自身的预训练知识，引导模型生成相应的回答或完成特定任务 。这一策略的原理基于大语言模型在大规模数据上的预训练，使其具备了广泛的语言理解和知识储备能力，能够根据任务描述中的语义信息，从已学习的知识中提取相关内容并进行推理和判断</w:t>
      </w:r>
      <w:r w:rsidR="00922172">
        <w:rPr>
          <w:rFonts w:hint="eastAsia"/>
        </w:rPr>
        <w:t>,</w:t>
      </w:r>
      <w:r w:rsidR="00922172" w:rsidRPr="00240B92">
        <w:rPr>
          <w:rFonts w:hint="eastAsia"/>
          <w:color w:val="4EA72E" w:themeColor="accent6"/>
        </w:rPr>
        <w:t xml:space="preserve"> </w:t>
      </w:r>
      <w:r w:rsidR="00744FDD" w:rsidRPr="00744FDD">
        <w:rPr>
          <w:rFonts w:hint="eastAsia"/>
          <w:color w:val="4EA72E" w:themeColor="accent6"/>
        </w:rPr>
        <w:t>Zero-shot Prompting (Rule-guided Classification Exploration): The core concept is to guide the model to generate corresponding answers or complete specific tasks based solely on a clear description of the task and the model's pre-trained knowledge, without providing any specific examples. This strategy is based on the LLM's extensive language understanding and knowledge reserve capabilities acquired through pre-training on a large scale of data. It enables the model to extract relevant content from the learned knowledge based on the semantic information in the task description and perform reasoning and judgment</w:t>
      </w:r>
    </w:p>
    <w:p w14:paraId="1DAE890C" w14:textId="4C8AF940" w:rsidR="002C7696" w:rsidRPr="00240B92" w:rsidRDefault="00FC7DE4" w:rsidP="002C7696">
      <w:pPr>
        <w:pStyle w:val="a9"/>
        <w:numPr>
          <w:ilvl w:val="0"/>
          <w:numId w:val="8"/>
        </w:numPr>
        <w:ind w:firstLineChars="0"/>
        <w:rPr>
          <w:rFonts w:hint="eastAsia"/>
          <w:color w:val="4EA72E" w:themeColor="accent6"/>
        </w:rPr>
      </w:pPr>
      <w:r>
        <w:rPr>
          <w:rFonts w:hint="eastAsia"/>
        </w:rPr>
        <w:lastRenderedPageBreak/>
        <w:t>少样本提示（Few-shot Prompting）</w:t>
      </w:r>
      <w:r w:rsidR="00922172" w:rsidRPr="00922172">
        <w:rPr>
          <w:rFonts w:hint="eastAsia"/>
        </w:rPr>
        <w:t>数据模式驱动的分类优化</w:t>
      </w:r>
      <w:r w:rsidR="00922172">
        <w:rPr>
          <w:rFonts w:hint="eastAsia"/>
        </w:rPr>
        <w:t xml:space="preserve">: </w:t>
      </w:r>
      <w:r w:rsidR="00922172" w:rsidRPr="00922172">
        <w:rPr>
          <w:rFonts w:hint="eastAsia"/>
        </w:rPr>
        <w:t>其设计思路基于对数据模式的深入挖掘和利用，旨在通过提供一定数量的样本数据，引导大语言模型学习数据中的特征与分类结果之间的对应关系，从而实现更准确的分类</w:t>
      </w:r>
      <w:r w:rsidR="00922172">
        <w:rPr>
          <w:rFonts w:hint="eastAsia"/>
        </w:rPr>
        <w:t xml:space="preserve">. </w:t>
      </w:r>
      <w:r w:rsidR="00922172" w:rsidRPr="00922172">
        <w:rPr>
          <w:rFonts w:hint="eastAsia"/>
        </w:rPr>
        <w:t>90 样本提示的优势在于它能够利用训练集中的数据模式，为大语言模型提供更丰富的信息，从而提高分类的准确性 。</w:t>
      </w:r>
      <w:r w:rsidR="00744FDD" w:rsidRPr="00744FDD">
        <w:rPr>
          <w:rFonts w:hint="eastAsia"/>
        </w:rPr>
        <w:t>Few-shot Prompting (Data Pattern-driven Classification Optimization): The design idea is to guide the LLM to learn the correspondence between data features and classification results through providing a certain number of sample data, thereby achieving more accurate classification. The advantage of the few-shot prompting strategy is that it can provide richer information to the LLM, enhancing its understanding and execution ability in sleep disorder classification tasks by utilizing the data patterns in the training set</w:t>
      </w:r>
    </w:p>
    <w:p w14:paraId="75D00DFB" w14:textId="6F28E771" w:rsidR="00FC2D7E" w:rsidRDefault="00FC7DE4" w:rsidP="00FC2D7E">
      <w:pPr>
        <w:pStyle w:val="a9"/>
        <w:numPr>
          <w:ilvl w:val="0"/>
          <w:numId w:val="8"/>
        </w:numPr>
        <w:ind w:firstLineChars="0"/>
        <w:rPr>
          <w:rFonts w:hint="eastAsia"/>
        </w:rPr>
      </w:pPr>
      <w:r>
        <w:rPr>
          <w:rFonts w:hint="eastAsia"/>
        </w:rPr>
        <w:t>分解提示（Decomposed Prompting</w:t>
      </w:r>
      <w:r w:rsidR="00922172">
        <w:rPr>
          <w:rFonts w:hint="eastAsia"/>
        </w:rPr>
        <w:t xml:space="preserve"> </w:t>
      </w:r>
      <w:r w:rsidR="00922172" w:rsidRPr="00922172">
        <w:rPr>
          <w:rFonts w:hint="eastAsia"/>
        </w:rPr>
        <w:t>任务拆解的分类进阶</w:t>
      </w:r>
      <w:r w:rsidR="00922172">
        <w:rPr>
          <w:rFonts w:hint="eastAsia"/>
        </w:rPr>
        <w:t xml:space="preserve">:  </w:t>
      </w:r>
      <w:r w:rsidR="00922172" w:rsidRPr="00922172">
        <w:rPr>
          <w:rFonts w:hint="eastAsia"/>
        </w:rPr>
        <w:t>其核心在于将复杂的任务进行细致的拆解，转化为一系列更易于处理的子任务，从而引导大语言模型更高效地完成任务。在自然语言处理领域，这种策略能够充分发挥大语言模型的优势，提升任务完成的质量和效率</w:t>
      </w:r>
      <w:r w:rsidR="00922172">
        <w:rPr>
          <w:rFonts w:hint="eastAsia"/>
        </w:rPr>
        <w:t>.</w:t>
      </w:r>
      <w:r w:rsidR="00744FDD" w:rsidRPr="00744FDD">
        <w:rPr>
          <w:rFonts w:hint="eastAsia"/>
        </w:rPr>
        <w:t xml:space="preserve"> </w:t>
      </w:r>
      <w:r w:rsidR="00744FDD" w:rsidRPr="00744FDD">
        <w:rPr>
          <w:rFonts w:hint="eastAsia"/>
        </w:rPr>
        <w:t>Decomposed Prompting (Task Decomposition for Classification Advancement): The core lies in the meticulous decomposition of complex tasks into a series of more manageable subtasks, thereby guiding the LLM to complete the tasks more efficiently. In the field of natural language processing, this strategy can fully utilize the advantages of LLMs, improving the quality and efficiency of task completion.</w:t>
      </w:r>
    </w:p>
    <w:p w14:paraId="587F07CD" w14:textId="5656BF19" w:rsidR="004333A1" w:rsidRDefault="00FC7DE4" w:rsidP="00FC2D7E">
      <w:pPr>
        <w:rPr>
          <w:rFonts w:hint="eastAsia"/>
        </w:rPr>
      </w:pPr>
      <w:r>
        <w:rPr>
          <w:rFonts w:hint="eastAsia"/>
        </w:rPr>
        <w:lastRenderedPageBreak/>
        <w:t>每种策略</w:t>
      </w:r>
      <w:r w:rsidR="004333A1" w:rsidRPr="004333A1">
        <w:rPr>
          <w:rFonts w:hint="eastAsia"/>
        </w:rPr>
        <w:t>包含两个子任务</w:t>
      </w:r>
      <w:r w:rsidR="004333A1">
        <w:rPr>
          <w:rFonts w:hint="eastAsia"/>
        </w:rPr>
        <w:t>，任务</w:t>
      </w:r>
      <w:r w:rsidR="004333A1" w:rsidRPr="004333A1">
        <w:rPr>
          <w:rFonts w:hint="eastAsia"/>
        </w:rPr>
        <w:t>一是对指定CSV文件中的数据进行多元分类，并生成新的CSV文件</w:t>
      </w:r>
      <w:r w:rsidR="006104AD">
        <w:rPr>
          <w:rFonts w:hint="eastAsia"/>
        </w:rPr>
        <w:t xml:space="preserve">.  </w:t>
      </w:r>
      <w:r w:rsidR="004333A1">
        <w:rPr>
          <w:rFonts w:hint="eastAsia"/>
        </w:rPr>
        <w:t>任务</w:t>
      </w:r>
      <w:r w:rsidR="004333A1" w:rsidRPr="004333A1">
        <w:rPr>
          <w:rFonts w:hint="eastAsia"/>
        </w:rPr>
        <w:t>二</w:t>
      </w:r>
      <w:r w:rsidR="004333A1">
        <w:rPr>
          <w:rFonts w:hint="eastAsia"/>
        </w:rPr>
        <w:t>（三种提示相同）</w:t>
      </w:r>
      <w:r w:rsidR="004333A1" w:rsidRPr="004333A1">
        <w:rPr>
          <w:rFonts w:hint="eastAsia"/>
        </w:rPr>
        <w:t>是使用特定的评估指标对分类结果进行评估，并绘制相关图表</w:t>
      </w:r>
      <w:r w:rsidR="004333A1">
        <w:rPr>
          <w:rFonts w:hint="eastAsia"/>
        </w:rPr>
        <w:t>。</w:t>
      </w:r>
      <w:r w:rsidR="00744FDD" w:rsidRPr="00744FDD">
        <w:rPr>
          <w:rFonts w:hint="eastAsia"/>
        </w:rPr>
        <w:t>Each strategy includes two subtasks. Subtask one is to perform multi-class classification on the specified CSV file and generate a new CSV file. Subtask two (common to all three prompting strategies) is to evaluate the classification results using specific evaluation metrics and draw relevant charts.</w:t>
      </w:r>
    </w:p>
    <w:p w14:paraId="6C8B79FB" w14:textId="3A3C8DFB" w:rsidR="008D6538" w:rsidRDefault="001B7E32" w:rsidP="00FC2D7E">
      <w:pPr>
        <w:rPr>
          <w:rFonts w:hint="eastAsia"/>
        </w:rPr>
      </w:pPr>
      <w:r>
        <w:rPr>
          <w:noProof/>
        </w:rPr>
        <w:lastRenderedPageBreak/>
        <w:drawing>
          <wp:inline distT="0" distB="0" distL="0" distR="0" wp14:anchorId="401FAADA" wp14:editId="51B0BDBA">
            <wp:extent cx="4787265" cy="8863330"/>
            <wp:effectExtent l="0" t="0" r="0" b="0"/>
            <wp:docPr id="203975136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51362" name="图片 2039751362"/>
                    <pic:cNvPicPr/>
                  </pic:nvPicPr>
                  <pic:blipFill>
                    <a:blip r:embed="rId11">
                      <a:extLst>
                        <a:ext uri="{28A0092B-C50C-407E-A947-70E740481C1C}">
                          <a14:useLocalDpi xmlns:a14="http://schemas.microsoft.com/office/drawing/2010/main" val="0"/>
                        </a:ext>
                      </a:extLst>
                    </a:blip>
                    <a:stretch>
                      <a:fillRect/>
                    </a:stretch>
                  </pic:blipFill>
                  <pic:spPr>
                    <a:xfrm>
                      <a:off x="0" y="0"/>
                      <a:ext cx="4787265" cy="8863330"/>
                    </a:xfrm>
                    <a:prstGeom prst="rect">
                      <a:avLst/>
                    </a:prstGeom>
                  </pic:spPr>
                </pic:pic>
              </a:graphicData>
            </a:graphic>
          </wp:inline>
        </w:drawing>
      </w:r>
    </w:p>
    <w:p w14:paraId="78675480" w14:textId="06E79359" w:rsidR="008D6538" w:rsidRDefault="00220E20" w:rsidP="00825BF1">
      <w:pPr>
        <w:jc w:val="center"/>
        <w:rPr>
          <w:rFonts w:hint="eastAsia"/>
        </w:rPr>
      </w:pPr>
      <w:bookmarkStart w:id="0" w:name="_Hlk189471064"/>
      <w:r>
        <w:rPr>
          <w:rFonts w:hint="eastAsia"/>
        </w:rPr>
        <w:lastRenderedPageBreak/>
        <w:t>图4：提示策略</w:t>
      </w:r>
      <w:bookmarkEnd w:id="0"/>
      <w:r>
        <w:rPr>
          <w:rFonts w:hint="eastAsia"/>
        </w:rPr>
        <w:t>流程图</w:t>
      </w:r>
    </w:p>
    <w:p w14:paraId="388FAF35" w14:textId="77777777" w:rsidR="008D6538" w:rsidRDefault="008D6538" w:rsidP="00FC2D7E">
      <w:pPr>
        <w:rPr>
          <w:rFonts w:hint="eastAsia"/>
        </w:rPr>
      </w:pPr>
    </w:p>
    <w:p w14:paraId="15703425" w14:textId="77777777" w:rsidR="008D6538" w:rsidRDefault="008D6538" w:rsidP="00FC2D7E">
      <w:pPr>
        <w:rPr>
          <w:rFonts w:hint="eastAsia"/>
        </w:rPr>
      </w:pPr>
    </w:p>
    <w:p w14:paraId="07065A2F" w14:textId="59056FD7" w:rsidR="00A13ED9" w:rsidRDefault="00A13ED9" w:rsidP="00A13ED9">
      <w:pPr>
        <w:pStyle w:val="2"/>
        <w:rPr>
          <w:rFonts w:hint="eastAsia"/>
        </w:rPr>
      </w:pPr>
      <w:r>
        <w:rPr>
          <w:rFonts w:hint="eastAsia"/>
        </w:rPr>
        <w:t>五</w:t>
      </w:r>
      <w:r>
        <w:t>、实验设计与实施</w:t>
      </w:r>
      <w:r w:rsidR="00744FDD" w:rsidRPr="00744FDD">
        <w:rPr>
          <w:rFonts w:hint="eastAsia"/>
        </w:rPr>
        <w:t>Experimental Design and Implementation</w:t>
      </w:r>
    </w:p>
    <w:p w14:paraId="04F45A39" w14:textId="0D8F4804" w:rsidR="00A13ED9" w:rsidRDefault="00A13ED9" w:rsidP="00A13ED9">
      <w:pPr>
        <w:pStyle w:val="3"/>
        <w:rPr>
          <w:rFonts w:hint="eastAsia"/>
        </w:rPr>
      </w:pPr>
      <w:r>
        <w:rPr>
          <w:rFonts w:hint="eastAsia"/>
        </w:rPr>
        <w:t>5</w:t>
      </w:r>
      <w:r>
        <w:t xml:space="preserve">.1 </w:t>
      </w:r>
      <w:r>
        <w:t>实验环境搭建</w:t>
      </w:r>
      <w:r w:rsidR="00744FDD" w:rsidRPr="00744FDD">
        <w:rPr>
          <w:rFonts w:hint="eastAsia"/>
        </w:rPr>
        <w:t>Experimental Environment Setup</w:t>
      </w:r>
    </w:p>
    <w:p w14:paraId="6E1414AD" w14:textId="64D44AB7" w:rsidR="00A13ED9" w:rsidRDefault="00A13ED9" w:rsidP="00DE1AA4">
      <w:pPr>
        <w:pStyle w:val="21"/>
        <w:ind w:firstLine="420"/>
      </w:pPr>
      <w:r>
        <w:t>实验环境的搭建是确保研究顺利进行的基础，其硬件和软件配置对实验结果的准确性和可靠性有着重要影响。在本次睡眠障碍分类研究中，实验选用的处理器为</w:t>
      </w:r>
      <w:r>
        <w:t xml:space="preserve"> Intel (R) Core (TM) i5 - 6400T CPU @ 2.20GHz</w:t>
      </w:r>
      <w:r>
        <w:t>，该处理器具备</w:t>
      </w:r>
      <w:r>
        <w:t xml:space="preserve"> 2201 </w:t>
      </w:r>
      <w:proofErr w:type="spellStart"/>
      <w:r>
        <w:t>Mhz</w:t>
      </w:r>
      <w:proofErr w:type="spellEnd"/>
      <w:r>
        <w:t xml:space="preserve"> </w:t>
      </w:r>
      <w:r>
        <w:t>的主频，拥有</w:t>
      </w:r>
      <w:r>
        <w:t xml:space="preserve"> 4 </w:t>
      </w:r>
      <w:r>
        <w:t>个内核和</w:t>
      </w:r>
      <w:r>
        <w:t xml:space="preserve"> 4 </w:t>
      </w:r>
      <w:r>
        <w:t>个逻辑处理器</w:t>
      </w:r>
      <w:r>
        <w:t xml:space="preserve"> </w:t>
      </w:r>
      <w:r>
        <w:t>。操作系统采用的是</w:t>
      </w:r>
      <w:r>
        <w:t xml:space="preserve"> Microsoft Windows 10 </w:t>
      </w:r>
      <w:r>
        <w:t>家庭中文版，版本为</w:t>
      </w:r>
      <w:r>
        <w:t xml:space="preserve"> 10.0.19045 </w:t>
      </w:r>
      <w:r>
        <w:t>内部版本</w:t>
      </w:r>
      <w:r>
        <w:t xml:space="preserve"> 19045 </w:t>
      </w:r>
      <w:r>
        <w:t>。大语言模型选用的是豆包</w:t>
      </w:r>
      <w:r w:rsidR="006104AD">
        <w:rPr>
          <w:rFonts w:hint="eastAsia"/>
        </w:rPr>
        <w:t>PC</w:t>
      </w:r>
      <w:r w:rsidR="006104AD">
        <w:rPr>
          <w:rFonts w:hint="eastAsia"/>
        </w:rPr>
        <w:t>版本</w:t>
      </w:r>
      <w:r>
        <w:t xml:space="preserve"> 1.41.6 </w:t>
      </w:r>
      <w:r>
        <w:t>。</w:t>
      </w:r>
      <w:r w:rsidR="00744FDD" w:rsidRPr="00744FDD">
        <w:rPr>
          <w:rFonts w:hint="eastAsia"/>
        </w:rPr>
        <w:t xml:space="preserve">The setup of the experimental environment is the foundation for ensuring the smooth progress of the research, and its hardware and software configurations have a significant impact on the accuracy and reliability of the experimental results. In this sleep disorder classification study, the processor selected for the experiment is the Intel (R) Core (TM) i5-6400T CPU @ 2.20GHz, with a clock speed of 2201 MHz, featuring 4 cores and 4 logical processors. The operating system used is Microsoft Windows 10 Home Chinese Edition, version 10.0.19045, internal version 19045. The LLM selected is the </w:t>
      </w:r>
      <w:proofErr w:type="spellStart"/>
      <w:r w:rsidR="00744FDD" w:rsidRPr="00744FDD">
        <w:rPr>
          <w:rFonts w:hint="eastAsia"/>
        </w:rPr>
        <w:t>DouBao</w:t>
      </w:r>
      <w:proofErr w:type="spellEnd"/>
      <w:r w:rsidR="00744FDD" w:rsidRPr="00744FDD">
        <w:rPr>
          <w:rFonts w:hint="eastAsia"/>
        </w:rPr>
        <w:t xml:space="preserve"> PC version 1.41.6.</w:t>
      </w:r>
    </w:p>
    <w:p w14:paraId="71D6B9C3" w14:textId="1B833C91" w:rsidR="008B48CB" w:rsidRDefault="008B48CB" w:rsidP="008B48CB">
      <w:pPr>
        <w:pStyle w:val="3"/>
        <w:rPr>
          <w:rFonts w:hint="eastAsia"/>
        </w:rPr>
      </w:pPr>
      <w:r>
        <w:rPr>
          <w:rFonts w:hint="eastAsia"/>
        </w:rPr>
        <w:t>5</w:t>
      </w:r>
      <w:r>
        <w:t>.</w:t>
      </w:r>
      <w:r w:rsidR="006B40FF">
        <w:rPr>
          <w:rFonts w:hint="eastAsia"/>
        </w:rPr>
        <w:t>2</w:t>
      </w:r>
      <w:r>
        <w:t xml:space="preserve"> </w:t>
      </w:r>
      <w:r w:rsidR="003E2C62" w:rsidRPr="003E2C62">
        <w:rPr>
          <w:rFonts w:hint="eastAsia"/>
        </w:rPr>
        <w:t>实验步骤</w:t>
      </w:r>
      <w:r>
        <w:rPr>
          <w:rFonts w:hint="eastAsia"/>
        </w:rPr>
        <w:t>流程</w:t>
      </w:r>
      <w:r w:rsidR="000D61A9" w:rsidRPr="000D61A9">
        <w:rPr>
          <w:rFonts w:hint="eastAsia"/>
        </w:rPr>
        <w:t>Experimental Steps Process</w:t>
      </w:r>
    </w:p>
    <w:p w14:paraId="490F8CFF" w14:textId="392C0BE0" w:rsidR="003E2C62" w:rsidRDefault="003E2C62" w:rsidP="003E2C62">
      <w:pPr>
        <w:pStyle w:val="21"/>
        <w:numPr>
          <w:ilvl w:val="0"/>
          <w:numId w:val="18"/>
        </w:numPr>
      </w:pPr>
      <w:r w:rsidRPr="003E2C62">
        <w:rPr>
          <w:rFonts w:hint="eastAsia"/>
        </w:rPr>
        <w:t>数据集的划分</w:t>
      </w:r>
      <w:r>
        <w:rPr>
          <w:rFonts w:hint="eastAsia"/>
        </w:rPr>
        <w:t>及</w:t>
      </w:r>
      <w:r w:rsidRPr="003E2C62">
        <w:rPr>
          <w:rFonts w:hint="eastAsia"/>
        </w:rPr>
        <w:t>样本的选取</w:t>
      </w:r>
      <w:r>
        <w:rPr>
          <w:rFonts w:hint="eastAsia"/>
        </w:rPr>
        <w:t>：</w:t>
      </w:r>
      <w:r w:rsidR="000D61A9" w:rsidRPr="000D61A9">
        <w:rPr>
          <w:rFonts w:hint="eastAsia"/>
        </w:rPr>
        <w:t>Dataset Division and Sample Selection:</w:t>
      </w:r>
    </w:p>
    <w:p w14:paraId="3B763CC9" w14:textId="787DA8B3" w:rsidR="003E2C62" w:rsidRDefault="003E2C62" w:rsidP="003E2C62">
      <w:pPr>
        <w:pStyle w:val="21"/>
        <w:numPr>
          <w:ilvl w:val="1"/>
          <w:numId w:val="18"/>
        </w:numPr>
      </w:pPr>
      <w:r w:rsidRPr="003E2C62">
        <w:rPr>
          <w:rFonts w:hint="eastAsia"/>
        </w:rPr>
        <w:t>从原数据集中按三种类别（正常、睡眠呼吸暂停、失眠）随机各选取</w:t>
      </w:r>
      <w:r w:rsidRPr="003E2C62">
        <w:rPr>
          <w:rFonts w:hint="eastAsia"/>
        </w:rPr>
        <w:t xml:space="preserve"> 30 </w:t>
      </w:r>
      <w:r w:rsidRPr="003E2C62">
        <w:rPr>
          <w:rFonts w:hint="eastAsia"/>
        </w:rPr>
        <w:t>个样本，共</w:t>
      </w:r>
      <w:r w:rsidRPr="003E2C62">
        <w:rPr>
          <w:rFonts w:hint="eastAsia"/>
        </w:rPr>
        <w:t xml:space="preserve"> 90 </w:t>
      </w:r>
      <w:r w:rsidRPr="003E2C62">
        <w:rPr>
          <w:rFonts w:hint="eastAsia"/>
        </w:rPr>
        <w:t>个样本作为</w:t>
      </w:r>
      <w:r w:rsidRPr="003E2C62">
        <w:rPr>
          <w:rFonts w:hint="eastAsia"/>
        </w:rPr>
        <w:t>prompts 90</w:t>
      </w:r>
      <w:r>
        <w:rPr>
          <w:rFonts w:hint="eastAsia"/>
        </w:rPr>
        <w:t xml:space="preserve"> </w:t>
      </w:r>
      <w:r w:rsidRPr="003E2C62">
        <w:rPr>
          <w:rFonts w:hint="eastAsia"/>
        </w:rPr>
        <w:t xml:space="preserve">examples </w:t>
      </w:r>
      <w:r w:rsidRPr="003E2C62">
        <w:rPr>
          <w:rFonts w:hint="eastAsia"/>
        </w:rPr>
        <w:t>。这一随机选取的方式确保了样本的代表性和随机性，能够在一定程度上反映数据集中不同睡眠障碍类型的特征</w:t>
      </w:r>
      <w:r w:rsidRPr="003E2C62">
        <w:rPr>
          <w:rFonts w:hint="eastAsia"/>
        </w:rPr>
        <w:t xml:space="preserve"> </w:t>
      </w:r>
      <w:r w:rsidRPr="003E2C62">
        <w:rPr>
          <w:rFonts w:hint="eastAsia"/>
        </w:rPr>
        <w:t>。将这</w:t>
      </w:r>
      <w:r w:rsidRPr="003E2C62">
        <w:rPr>
          <w:rFonts w:hint="eastAsia"/>
        </w:rPr>
        <w:t xml:space="preserve"> 90 </w:t>
      </w:r>
      <w:r w:rsidRPr="003E2C62">
        <w:rPr>
          <w:rFonts w:hint="eastAsia"/>
        </w:rPr>
        <w:t>个样本保存为</w:t>
      </w:r>
      <w:r w:rsidRPr="003E2C62">
        <w:rPr>
          <w:rFonts w:hint="eastAsia"/>
        </w:rPr>
        <w:t>Sleep_health_and_lifestyle_dataset_selected_90.csv</w:t>
      </w:r>
      <w:r w:rsidRPr="003E2C62">
        <w:rPr>
          <w:rFonts w:hint="eastAsia"/>
        </w:rPr>
        <w:t>作为训练集</w:t>
      </w:r>
      <w:r w:rsidR="000D61A9" w:rsidRPr="000D61A9">
        <w:rPr>
          <w:rFonts w:hint="eastAsia"/>
        </w:rPr>
        <w:t xml:space="preserve">Randomly select 30 samples from each of the three categories (normal, sleep apnea, and insomnia) in the original dataset, totaling 90 samples, to serve as prompts and examples. This random selection method </w:t>
      </w:r>
      <w:r w:rsidR="000D61A9" w:rsidRPr="000D61A9">
        <w:rPr>
          <w:rFonts w:hint="eastAsia"/>
        </w:rPr>
        <w:lastRenderedPageBreak/>
        <w:t>ensures the representativeness and randomness of the samples, reflecting the characteristics of different sleep disorder types in the dataset to a certain extent. Save these 90 samples as Sleep_health_and_lifestyle_dataset_selected_90.csv to be used as the training set.</w:t>
      </w:r>
    </w:p>
    <w:p w14:paraId="03CC9E1F" w14:textId="0F780213" w:rsidR="003E2C62" w:rsidRDefault="003E2C62" w:rsidP="003E2C62">
      <w:pPr>
        <w:pStyle w:val="21"/>
        <w:numPr>
          <w:ilvl w:val="1"/>
          <w:numId w:val="18"/>
        </w:numPr>
      </w:pPr>
      <w:r w:rsidRPr="003E2C62">
        <w:rPr>
          <w:rFonts w:hint="eastAsia"/>
        </w:rPr>
        <w:t>在</w:t>
      </w:r>
      <w:bookmarkStart w:id="1" w:name="_Hlk189416979"/>
      <w:r w:rsidRPr="003E2C62">
        <w:rPr>
          <w:rFonts w:hint="eastAsia"/>
        </w:rPr>
        <w:t>原</w:t>
      </w:r>
      <w:bookmarkEnd w:id="1"/>
      <w:r w:rsidRPr="003E2C62">
        <w:rPr>
          <w:rFonts w:hint="eastAsia"/>
        </w:rPr>
        <w:t>数据集文件中删去以上</w:t>
      </w:r>
      <w:r w:rsidRPr="003E2C62">
        <w:rPr>
          <w:rFonts w:hint="eastAsia"/>
        </w:rPr>
        <w:t xml:space="preserve"> 90 </w:t>
      </w:r>
      <w:r w:rsidRPr="003E2C62">
        <w:rPr>
          <w:rFonts w:hint="eastAsia"/>
        </w:rPr>
        <w:t>个样本，保存为</w:t>
      </w:r>
      <w:r w:rsidRPr="003E2C62">
        <w:rPr>
          <w:rFonts w:hint="eastAsia"/>
        </w:rPr>
        <w:t>Sleep_health_and_lifestyle_dataset_remaining_90.csv</w:t>
      </w:r>
      <w:r w:rsidRPr="003E2C62">
        <w:rPr>
          <w:rFonts w:hint="eastAsia"/>
        </w:rPr>
        <w:t>，作为真实标签（</w:t>
      </w:r>
      <w:r w:rsidRPr="003E2C62">
        <w:rPr>
          <w:rFonts w:hint="eastAsia"/>
        </w:rPr>
        <w:t>GROUND Truth</w:t>
      </w:r>
      <w:r w:rsidRPr="003E2C62">
        <w:rPr>
          <w:rFonts w:hint="eastAsia"/>
        </w:rPr>
        <w:t>）。真实标签是评估模型分类准确性的重要依据，通过将模型的预测结果与真实标签进行对比，可以准确地评估模型的性能</w:t>
      </w:r>
      <w:r w:rsidR="000D61A9">
        <w:rPr>
          <w:rFonts w:hint="eastAsia"/>
        </w:rPr>
        <w:t>。</w:t>
      </w:r>
      <w:r w:rsidR="000D61A9" w:rsidRPr="000D61A9">
        <w:rPr>
          <w:rFonts w:hint="eastAsia"/>
        </w:rPr>
        <w:t>Delete the above 90 samples from the original dataset and save it as Sleep_health_and_lifestyle_dataset_remaining_90.csv, which serves as the ground truth. The ground truth is an important basis for evaluating the classification accuracy of the model. By comparing the model's prediction results with the ground truth, the performance of the model can be accurately assessed.</w:t>
      </w:r>
    </w:p>
    <w:p w14:paraId="63E728AB" w14:textId="41AF7275" w:rsidR="003E2C62" w:rsidRDefault="003E2C62" w:rsidP="003E2C62">
      <w:pPr>
        <w:pStyle w:val="21"/>
        <w:numPr>
          <w:ilvl w:val="1"/>
          <w:numId w:val="18"/>
        </w:numPr>
      </w:pPr>
      <w:r>
        <w:rPr>
          <w:rFonts w:hint="eastAsia"/>
        </w:rPr>
        <w:t>将</w:t>
      </w:r>
      <w:r w:rsidRPr="003E2C62">
        <w:rPr>
          <w:rFonts w:hint="eastAsia"/>
        </w:rPr>
        <w:t>Sleep_health_and_lifestyle_dataset_remaining_90.csv</w:t>
      </w:r>
      <w:r w:rsidRPr="003E2C62">
        <w:rPr>
          <w:rFonts w:hint="eastAsia"/>
        </w:rPr>
        <w:t>复制一份，并删去最后一列（</w:t>
      </w:r>
      <w:r w:rsidRPr="003E2C62">
        <w:rPr>
          <w:rFonts w:hint="eastAsia"/>
        </w:rPr>
        <w:t>Sleep Disorder</w:t>
      </w:r>
      <w:r w:rsidRPr="003E2C62">
        <w:rPr>
          <w:rFonts w:hint="eastAsia"/>
        </w:rPr>
        <w:t>），保存为</w:t>
      </w:r>
      <w:r w:rsidRPr="003E2C62">
        <w:rPr>
          <w:rFonts w:hint="eastAsia"/>
        </w:rPr>
        <w:t>Sleep_health_and_lifestyle_dataset_remaining_90_without_last_column.csv</w:t>
      </w:r>
      <w:r w:rsidRPr="003E2C62">
        <w:rPr>
          <w:rFonts w:hint="eastAsia"/>
        </w:rPr>
        <w:t>作为测试集</w:t>
      </w:r>
      <w:r w:rsidRPr="003E2C62">
        <w:rPr>
          <w:rFonts w:hint="eastAsia"/>
        </w:rPr>
        <w:t xml:space="preserve"> </w:t>
      </w:r>
      <w:r w:rsidRPr="003E2C62">
        <w:rPr>
          <w:rFonts w:hint="eastAsia"/>
        </w:rPr>
        <w:t>。测试集用于评估模型在未见过的数据上的表现，能够检验模型的泛化能力和分类准确性</w:t>
      </w:r>
      <w:r w:rsidR="000D61A9" w:rsidRPr="000D61A9">
        <w:rPr>
          <w:rFonts w:hint="eastAsia"/>
        </w:rPr>
        <w:t>Copy Sleep_health_and_lifestyle_dataset_remaining_90.csv and delete the last column (Sleep Disorder), saving it as Sleep_health_and_lifestyle_dataset_remaining_90_without_last_column.csv to be used as the test set. The test set is used to evaluate the model's performance on unseen data, testing its generalization ability and classification accuracy.</w:t>
      </w:r>
    </w:p>
    <w:p w14:paraId="5F52E81A" w14:textId="7512D17C" w:rsidR="003E2C62" w:rsidRDefault="003E2C62" w:rsidP="003E2C62">
      <w:pPr>
        <w:pStyle w:val="21"/>
        <w:numPr>
          <w:ilvl w:val="0"/>
          <w:numId w:val="18"/>
        </w:numPr>
      </w:pPr>
      <w:r>
        <w:t>手动上传以上</w:t>
      </w:r>
      <w:r>
        <w:t xml:space="preserve"> 3 </w:t>
      </w:r>
      <w:r>
        <w:t>个</w:t>
      </w:r>
      <w:r>
        <w:rPr>
          <w:rFonts w:hint="eastAsia"/>
        </w:rPr>
        <w:t>csv</w:t>
      </w:r>
      <w:r>
        <w:t>文件到</w:t>
      </w:r>
      <w:r>
        <w:rPr>
          <w:rFonts w:hint="eastAsia"/>
        </w:rPr>
        <w:t>豆包</w:t>
      </w:r>
      <w:r>
        <w:t xml:space="preserve"> </w:t>
      </w:r>
      <w:r>
        <w:t>。这一步骤确保了大语言模型能够获取到所需的数据，为后续的分类器设计、训练和评估提供数据基础</w:t>
      </w:r>
      <w:r>
        <w:t xml:space="preserve"> </w:t>
      </w:r>
      <w:r w:rsidR="000D61A9" w:rsidRPr="000D61A9">
        <w:rPr>
          <w:rFonts w:hint="eastAsia"/>
        </w:rPr>
        <w:t xml:space="preserve">Manually upload the above three CSV files to </w:t>
      </w:r>
      <w:proofErr w:type="spellStart"/>
      <w:r w:rsidR="000D61A9" w:rsidRPr="000D61A9">
        <w:rPr>
          <w:rFonts w:hint="eastAsia"/>
        </w:rPr>
        <w:t>DouBao</w:t>
      </w:r>
      <w:proofErr w:type="spellEnd"/>
      <w:r w:rsidR="000D61A9" w:rsidRPr="000D61A9">
        <w:rPr>
          <w:rFonts w:hint="eastAsia"/>
        </w:rPr>
        <w:t>. This step ensures that the LLM can access the required data, providing a data foundation for the subsequent design, training, and evaluation of the classifier.</w:t>
      </w:r>
    </w:p>
    <w:p w14:paraId="4B0E5B35" w14:textId="17F6E43B" w:rsidR="003E2C62" w:rsidRDefault="003E2C62" w:rsidP="00A728B7">
      <w:pPr>
        <w:pStyle w:val="21"/>
        <w:numPr>
          <w:ilvl w:val="0"/>
          <w:numId w:val="18"/>
        </w:numPr>
      </w:pPr>
      <w:r w:rsidRPr="003E2C62">
        <w:rPr>
          <w:rFonts w:hint="eastAsia"/>
        </w:rPr>
        <w:t>根据</w:t>
      </w:r>
      <w:r w:rsidR="00825BF1" w:rsidRPr="00825BF1">
        <w:rPr>
          <w:rFonts w:hint="eastAsia"/>
        </w:rPr>
        <w:t>图</w:t>
      </w:r>
      <w:r w:rsidR="00825BF1" w:rsidRPr="00825BF1">
        <w:rPr>
          <w:rFonts w:hint="eastAsia"/>
        </w:rPr>
        <w:t>4</w:t>
      </w:r>
      <w:r w:rsidR="00DE1AA4">
        <w:rPr>
          <w:rFonts w:hint="eastAsia"/>
        </w:rPr>
        <w:t>（</w:t>
      </w:r>
      <w:r w:rsidR="00825BF1">
        <w:rPr>
          <w:rFonts w:hint="eastAsia"/>
        </w:rPr>
        <w:t>详情见附件</w:t>
      </w:r>
      <w:r w:rsidR="00700CFB">
        <w:rPr>
          <w:rFonts w:hint="eastAsia"/>
        </w:rPr>
        <w:t>一</w:t>
      </w:r>
      <w:r w:rsidR="00825BF1">
        <w:rPr>
          <w:rFonts w:hint="eastAsia"/>
        </w:rPr>
        <w:t>）</w:t>
      </w:r>
      <w:r w:rsidRPr="003E2C62">
        <w:rPr>
          <w:rFonts w:hint="eastAsia"/>
        </w:rPr>
        <w:t>不同提示策略进行分类器设计、训练和评估</w:t>
      </w:r>
      <w:r w:rsidR="000D61A9">
        <w:rPr>
          <w:rFonts w:hint="eastAsia"/>
        </w:rPr>
        <w:t>Classifier Design, Training, and Evaluation Based on Different Prompting Strategies</w:t>
      </w:r>
      <w:r w:rsidR="000D61A9">
        <w:rPr>
          <w:rFonts w:hint="eastAsia"/>
        </w:rPr>
        <w:t>，</w:t>
      </w:r>
      <w:r w:rsidR="000D61A9">
        <w:rPr>
          <w:rFonts w:hint="eastAsia"/>
        </w:rPr>
        <w:t>According to the prompting strategies detailed in Figure 4, design, train, and evaluate the classifier.</w:t>
      </w:r>
    </w:p>
    <w:p w14:paraId="4C2011ED" w14:textId="3D6D139B" w:rsidR="00C1732A" w:rsidRDefault="003E2C62" w:rsidP="003E2C62">
      <w:pPr>
        <w:pStyle w:val="21"/>
      </w:pPr>
      <w:r>
        <w:lastRenderedPageBreak/>
        <w:t>。</w:t>
      </w:r>
    </w:p>
    <w:p w14:paraId="37E2B30A" w14:textId="3CF7FC78" w:rsidR="006104AD" w:rsidRDefault="006104AD" w:rsidP="006104AD">
      <w:pPr>
        <w:pStyle w:val="3"/>
        <w:rPr>
          <w:rFonts w:hint="eastAsia"/>
        </w:rPr>
      </w:pPr>
      <w:r>
        <w:rPr>
          <w:rFonts w:hint="eastAsia"/>
        </w:rPr>
        <w:t>5</w:t>
      </w:r>
      <w:r>
        <w:t>.</w:t>
      </w:r>
      <w:r w:rsidR="006B40FF">
        <w:rPr>
          <w:rFonts w:hint="eastAsia"/>
        </w:rPr>
        <w:t>3</w:t>
      </w:r>
      <w:r>
        <w:t xml:space="preserve"> </w:t>
      </w:r>
      <w:r w:rsidRPr="006104AD">
        <w:rPr>
          <w:rFonts w:hint="eastAsia"/>
        </w:rPr>
        <w:t>实验</w:t>
      </w:r>
      <w:r>
        <w:rPr>
          <w:rFonts w:hint="eastAsia"/>
        </w:rPr>
        <w:t>结果</w:t>
      </w:r>
      <w:r w:rsidR="000D61A9" w:rsidRPr="000D61A9">
        <w:rPr>
          <w:rFonts w:hint="eastAsia"/>
        </w:rPr>
        <w:t>Experimental Results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85"/>
        <w:gridCol w:w="1312"/>
        <w:gridCol w:w="1501"/>
        <w:gridCol w:w="1501"/>
        <w:gridCol w:w="1501"/>
        <w:gridCol w:w="1501"/>
      </w:tblGrid>
      <w:tr w:rsidR="006104AD" w:rsidRPr="003E2C62" w14:paraId="5EAE6E67" w14:textId="77777777" w:rsidTr="0020565C">
        <w:tc>
          <w:tcPr>
            <w:tcW w:w="993" w:type="dxa"/>
            <w:tcMar>
              <w:top w:w="60" w:type="dxa"/>
              <w:left w:w="120" w:type="dxa"/>
              <w:bottom w:w="30" w:type="dxa"/>
              <w:right w:w="120" w:type="dxa"/>
            </w:tcMar>
          </w:tcPr>
          <w:p w14:paraId="75B88260" w14:textId="47E032AD" w:rsidR="006104AD" w:rsidRPr="003E2C62" w:rsidRDefault="000D61A9" w:rsidP="00F61B1D">
            <w:pPr>
              <w:pStyle w:val="21"/>
              <w:rPr>
                <w:sz w:val="11"/>
                <w:szCs w:val="11"/>
              </w:rPr>
            </w:pPr>
            <w:r w:rsidRPr="000D61A9">
              <w:rPr>
                <w:rFonts w:hint="eastAsia"/>
                <w:sz w:val="11"/>
                <w:szCs w:val="11"/>
              </w:rPr>
              <w:t>Prompting Strategy</w:t>
            </w:r>
          </w:p>
        </w:tc>
        <w:tc>
          <w:tcPr>
            <w:tcW w:w="1232" w:type="dxa"/>
            <w:tcMar>
              <w:top w:w="60" w:type="dxa"/>
              <w:left w:w="120" w:type="dxa"/>
              <w:bottom w:w="30" w:type="dxa"/>
              <w:right w:w="120" w:type="dxa"/>
            </w:tcMar>
          </w:tcPr>
          <w:p w14:paraId="426E8972" w14:textId="0C7314F8" w:rsidR="006104AD" w:rsidRPr="003E2C62" w:rsidRDefault="006104AD" w:rsidP="00F61B1D">
            <w:pPr>
              <w:pStyle w:val="21"/>
              <w:rPr>
                <w:sz w:val="11"/>
                <w:szCs w:val="11"/>
              </w:rPr>
            </w:pPr>
            <w:r w:rsidRPr="003E2C62">
              <w:rPr>
                <w:sz w:val="11"/>
                <w:szCs w:val="11"/>
              </w:rPr>
              <w:t>准确率</w:t>
            </w:r>
            <w:r w:rsidR="000D61A9" w:rsidRPr="000D61A9">
              <w:rPr>
                <w:rFonts w:hint="eastAsia"/>
                <w:sz w:val="11"/>
                <w:szCs w:val="11"/>
              </w:rPr>
              <w:t>Accuracy</w:t>
            </w:r>
          </w:p>
        </w:tc>
        <w:tc>
          <w:tcPr>
            <w:tcW w:w="1519" w:type="dxa"/>
            <w:tcMar>
              <w:top w:w="60" w:type="dxa"/>
              <w:left w:w="120" w:type="dxa"/>
              <w:bottom w:w="30" w:type="dxa"/>
              <w:right w:w="120" w:type="dxa"/>
            </w:tcMar>
          </w:tcPr>
          <w:p w14:paraId="259BBBE6" w14:textId="14EB778B" w:rsidR="006104AD" w:rsidRPr="003E2C62" w:rsidRDefault="006104AD" w:rsidP="00F61B1D">
            <w:pPr>
              <w:pStyle w:val="21"/>
              <w:rPr>
                <w:sz w:val="11"/>
                <w:szCs w:val="11"/>
              </w:rPr>
            </w:pPr>
            <w:r w:rsidRPr="003E2C62">
              <w:rPr>
                <w:sz w:val="11"/>
                <w:szCs w:val="11"/>
              </w:rPr>
              <w:t>精确率</w:t>
            </w:r>
            <w:r w:rsidR="000D61A9" w:rsidRPr="000D61A9">
              <w:rPr>
                <w:rFonts w:hint="eastAsia"/>
                <w:sz w:val="11"/>
                <w:szCs w:val="11"/>
              </w:rPr>
              <w:t>Precision</w:t>
            </w:r>
          </w:p>
        </w:tc>
        <w:tc>
          <w:tcPr>
            <w:tcW w:w="1519" w:type="dxa"/>
            <w:tcMar>
              <w:top w:w="60" w:type="dxa"/>
              <w:left w:w="120" w:type="dxa"/>
              <w:bottom w:w="30" w:type="dxa"/>
              <w:right w:w="120" w:type="dxa"/>
            </w:tcMar>
          </w:tcPr>
          <w:p w14:paraId="62842618" w14:textId="438C2D5A" w:rsidR="006104AD" w:rsidRPr="003E2C62" w:rsidRDefault="006104AD" w:rsidP="00F61B1D">
            <w:pPr>
              <w:pStyle w:val="21"/>
              <w:rPr>
                <w:sz w:val="11"/>
                <w:szCs w:val="11"/>
              </w:rPr>
            </w:pPr>
            <w:r w:rsidRPr="003E2C62">
              <w:rPr>
                <w:sz w:val="11"/>
                <w:szCs w:val="11"/>
              </w:rPr>
              <w:t>召回率</w:t>
            </w:r>
            <w:r w:rsidR="000D61A9" w:rsidRPr="000D61A9">
              <w:rPr>
                <w:rFonts w:hint="eastAsia"/>
                <w:sz w:val="11"/>
                <w:szCs w:val="11"/>
              </w:rPr>
              <w:t>Recall</w:t>
            </w:r>
          </w:p>
        </w:tc>
        <w:tc>
          <w:tcPr>
            <w:tcW w:w="1519" w:type="dxa"/>
            <w:tcMar>
              <w:top w:w="60" w:type="dxa"/>
              <w:left w:w="120" w:type="dxa"/>
              <w:bottom w:w="30" w:type="dxa"/>
              <w:right w:w="120" w:type="dxa"/>
            </w:tcMar>
          </w:tcPr>
          <w:p w14:paraId="02B641C3" w14:textId="24AC5602" w:rsidR="006104AD" w:rsidRPr="003E2C62" w:rsidRDefault="006104AD" w:rsidP="00F61B1D">
            <w:pPr>
              <w:pStyle w:val="21"/>
              <w:rPr>
                <w:sz w:val="11"/>
                <w:szCs w:val="11"/>
              </w:rPr>
            </w:pPr>
            <w:r w:rsidRPr="003E2C62">
              <w:rPr>
                <w:sz w:val="11"/>
                <w:szCs w:val="11"/>
              </w:rPr>
              <w:t xml:space="preserve">F1 </w:t>
            </w:r>
            <w:r w:rsidRPr="003E2C62">
              <w:rPr>
                <w:sz w:val="11"/>
                <w:szCs w:val="11"/>
              </w:rPr>
              <w:t>分数</w:t>
            </w:r>
            <w:r w:rsidR="000D61A9" w:rsidRPr="000D61A9">
              <w:rPr>
                <w:rFonts w:hint="eastAsia"/>
                <w:sz w:val="11"/>
                <w:szCs w:val="11"/>
              </w:rPr>
              <w:t>F1 Score</w:t>
            </w:r>
          </w:p>
        </w:tc>
        <w:tc>
          <w:tcPr>
            <w:tcW w:w="1519" w:type="dxa"/>
            <w:tcMar>
              <w:top w:w="60" w:type="dxa"/>
              <w:left w:w="120" w:type="dxa"/>
              <w:bottom w:w="30" w:type="dxa"/>
              <w:right w:w="120" w:type="dxa"/>
            </w:tcMar>
          </w:tcPr>
          <w:p w14:paraId="25057D8E" w14:textId="77ABEE09" w:rsidR="006104AD" w:rsidRPr="003E2C62" w:rsidRDefault="006104AD" w:rsidP="00F61B1D">
            <w:pPr>
              <w:pStyle w:val="21"/>
              <w:rPr>
                <w:sz w:val="11"/>
                <w:szCs w:val="11"/>
              </w:rPr>
            </w:pPr>
            <w:r w:rsidRPr="003E2C62">
              <w:rPr>
                <w:sz w:val="11"/>
                <w:szCs w:val="11"/>
              </w:rPr>
              <w:t xml:space="preserve">AUC </w:t>
            </w:r>
            <w:r w:rsidRPr="003E2C62">
              <w:rPr>
                <w:sz w:val="11"/>
                <w:szCs w:val="11"/>
              </w:rPr>
              <w:t>值</w:t>
            </w:r>
            <w:r w:rsidR="000D61A9" w:rsidRPr="000D61A9">
              <w:rPr>
                <w:rFonts w:hint="eastAsia"/>
                <w:sz w:val="11"/>
                <w:szCs w:val="11"/>
              </w:rPr>
              <w:t>AUC Value</w:t>
            </w:r>
          </w:p>
        </w:tc>
      </w:tr>
      <w:tr w:rsidR="006104AD" w:rsidRPr="003E2C62" w14:paraId="1774F987" w14:textId="77777777" w:rsidTr="0020565C">
        <w:tc>
          <w:tcPr>
            <w:tcW w:w="993" w:type="dxa"/>
            <w:tcMar>
              <w:top w:w="60" w:type="dxa"/>
              <w:left w:w="120" w:type="dxa"/>
              <w:bottom w:w="30" w:type="dxa"/>
              <w:right w:w="120" w:type="dxa"/>
            </w:tcMar>
          </w:tcPr>
          <w:p w14:paraId="64CE50A3" w14:textId="7119735B" w:rsidR="006104AD" w:rsidRPr="003E2C62" w:rsidRDefault="006104AD" w:rsidP="00F61B1D">
            <w:pPr>
              <w:pStyle w:val="21"/>
              <w:rPr>
                <w:sz w:val="11"/>
                <w:szCs w:val="11"/>
              </w:rPr>
            </w:pPr>
            <w:r w:rsidRPr="003E2C62">
              <w:rPr>
                <w:sz w:val="11"/>
                <w:szCs w:val="11"/>
              </w:rPr>
              <w:t>零样本提示</w:t>
            </w:r>
            <w:r w:rsidR="000D61A9" w:rsidRPr="000D61A9">
              <w:rPr>
                <w:rFonts w:hint="eastAsia"/>
                <w:sz w:val="11"/>
                <w:szCs w:val="11"/>
              </w:rPr>
              <w:t>Zero-shot Prompting</w:t>
            </w:r>
          </w:p>
        </w:tc>
        <w:tc>
          <w:tcPr>
            <w:tcW w:w="1232" w:type="dxa"/>
            <w:tcMar>
              <w:top w:w="60" w:type="dxa"/>
              <w:left w:w="120" w:type="dxa"/>
              <w:bottom w:w="30" w:type="dxa"/>
              <w:right w:w="120" w:type="dxa"/>
            </w:tcMar>
          </w:tcPr>
          <w:p w14:paraId="59F87AA5"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C85E854" w14:textId="77777777" w:rsidR="006104AD" w:rsidRPr="003E2C62" w:rsidRDefault="006104AD" w:rsidP="00F61B1D">
            <w:pPr>
              <w:pStyle w:val="21"/>
              <w:rPr>
                <w:sz w:val="11"/>
                <w:szCs w:val="11"/>
              </w:rPr>
            </w:pPr>
            <w:r w:rsidRPr="003E2C62">
              <w:rPr>
                <w:sz w:val="11"/>
                <w:szCs w:val="11"/>
              </w:rPr>
              <w:t>0.6560363530055422</w:t>
            </w:r>
          </w:p>
        </w:tc>
        <w:tc>
          <w:tcPr>
            <w:tcW w:w="1519" w:type="dxa"/>
            <w:tcMar>
              <w:top w:w="60" w:type="dxa"/>
              <w:left w:w="120" w:type="dxa"/>
              <w:bottom w:w="30" w:type="dxa"/>
              <w:right w:w="120" w:type="dxa"/>
            </w:tcMar>
          </w:tcPr>
          <w:p w14:paraId="282EB6EF" w14:textId="77777777" w:rsidR="006104AD" w:rsidRPr="003E2C62" w:rsidRDefault="006104AD" w:rsidP="00F61B1D">
            <w:pPr>
              <w:pStyle w:val="21"/>
              <w:rPr>
                <w:sz w:val="11"/>
                <w:szCs w:val="11"/>
              </w:rPr>
            </w:pPr>
            <w:r w:rsidRPr="003E2C62">
              <w:rPr>
                <w:sz w:val="11"/>
                <w:szCs w:val="11"/>
              </w:rPr>
              <w:t>0.704225352112676</w:t>
            </w:r>
          </w:p>
        </w:tc>
        <w:tc>
          <w:tcPr>
            <w:tcW w:w="1519" w:type="dxa"/>
            <w:tcMar>
              <w:top w:w="60" w:type="dxa"/>
              <w:left w:w="120" w:type="dxa"/>
              <w:bottom w:w="30" w:type="dxa"/>
              <w:right w:w="120" w:type="dxa"/>
            </w:tcMar>
          </w:tcPr>
          <w:p w14:paraId="232CAF31" w14:textId="77777777" w:rsidR="006104AD" w:rsidRPr="003E2C62" w:rsidRDefault="006104AD" w:rsidP="00F61B1D">
            <w:pPr>
              <w:pStyle w:val="21"/>
              <w:rPr>
                <w:sz w:val="11"/>
                <w:szCs w:val="11"/>
              </w:rPr>
            </w:pPr>
            <w:r w:rsidRPr="003E2C62">
              <w:rPr>
                <w:sz w:val="11"/>
                <w:szCs w:val="11"/>
              </w:rPr>
              <w:t>0.6784663247048188</w:t>
            </w:r>
          </w:p>
        </w:tc>
        <w:tc>
          <w:tcPr>
            <w:tcW w:w="1519" w:type="dxa"/>
            <w:tcMar>
              <w:top w:w="60" w:type="dxa"/>
              <w:left w:w="120" w:type="dxa"/>
              <w:bottom w:w="30" w:type="dxa"/>
              <w:right w:w="120" w:type="dxa"/>
            </w:tcMar>
          </w:tcPr>
          <w:p w14:paraId="04499F68" w14:textId="77777777" w:rsidR="006104AD" w:rsidRPr="003E2C62" w:rsidRDefault="006104AD" w:rsidP="00F61B1D">
            <w:pPr>
              <w:pStyle w:val="21"/>
              <w:rPr>
                <w:sz w:val="11"/>
                <w:szCs w:val="11"/>
              </w:rPr>
            </w:pPr>
            <w:r w:rsidRPr="003E2C62">
              <w:rPr>
                <w:sz w:val="11"/>
                <w:szCs w:val="11"/>
              </w:rPr>
              <w:t>0.6709964855486846</w:t>
            </w:r>
          </w:p>
        </w:tc>
      </w:tr>
      <w:tr w:rsidR="006104AD" w:rsidRPr="003E2C62" w14:paraId="51A4856A" w14:textId="77777777" w:rsidTr="0020565C">
        <w:tc>
          <w:tcPr>
            <w:tcW w:w="993" w:type="dxa"/>
            <w:tcMar>
              <w:top w:w="60" w:type="dxa"/>
              <w:left w:w="120" w:type="dxa"/>
              <w:bottom w:w="30" w:type="dxa"/>
              <w:right w:w="120" w:type="dxa"/>
            </w:tcMar>
          </w:tcPr>
          <w:p w14:paraId="7D9571FA" w14:textId="68B6E299" w:rsidR="006104AD" w:rsidRPr="003E2C62" w:rsidRDefault="006104AD" w:rsidP="00F61B1D">
            <w:pPr>
              <w:pStyle w:val="21"/>
              <w:rPr>
                <w:sz w:val="11"/>
                <w:szCs w:val="11"/>
              </w:rPr>
            </w:pPr>
            <w:r w:rsidRPr="003E2C62">
              <w:rPr>
                <w:sz w:val="11"/>
                <w:szCs w:val="11"/>
              </w:rPr>
              <w:t xml:space="preserve">90 </w:t>
            </w:r>
            <w:r w:rsidRPr="003E2C62">
              <w:rPr>
                <w:sz w:val="11"/>
                <w:szCs w:val="11"/>
              </w:rPr>
              <w:t>样本提示</w:t>
            </w:r>
            <w:r w:rsidR="000D61A9" w:rsidRPr="000D61A9">
              <w:rPr>
                <w:rFonts w:hint="eastAsia"/>
                <w:sz w:val="11"/>
                <w:szCs w:val="11"/>
              </w:rPr>
              <w:t>90-sample Prompting</w:t>
            </w:r>
          </w:p>
        </w:tc>
        <w:tc>
          <w:tcPr>
            <w:tcW w:w="1232" w:type="dxa"/>
            <w:tcMar>
              <w:top w:w="60" w:type="dxa"/>
              <w:left w:w="120" w:type="dxa"/>
              <w:bottom w:w="30" w:type="dxa"/>
              <w:right w:w="120" w:type="dxa"/>
            </w:tcMar>
          </w:tcPr>
          <w:p w14:paraId="69427E07"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36E9B646" w14:textId="77777777" w:rsidR="006104AD" w:rsidRPr="003E2C62" w:rsidRDefault="006104AD" w:rsidP="00F61B1D">
            <w:pPr>
              <w:pStyle w:val="21"/>
              <w:rPr>
                <w:sz w:val="11"/>
                <w:szCs w:val="11"/>
              </w:rPr>
            </w:pPr>
            <w:r w:rsidRPr="003E2C62">
              <w:rPr>
                <w:sz w:val="11"/>
                <w:szCs w:val="11"/>
              </w:rPr>
              <w:t>0.9002509272025304</w:t>
            </w:r>
          </w:p>
        </w:tc>
        <w:tc>
          <w:tcPr>
            <w:tcW w:w="1519" w:type="dxa"/>
            <w:tcMar>
              <w:top w:w="60" w:type="dxa"/>
              <w:left w:w="120" w:type="dxa"/>
              <w:bottom w:w="30" w:type="dxa"/>
              <w:right w:w="120" w:type="dxa"/>
            </w:tcMar>
          </w:tcPr>
          <w:p w14:paraId="3F026C34" w14:textId="77777777" w:rsidR="006104AD" w:rsidRPr="003E2C62" w:rsidRDefault="006104AD" w:rsidP="00F61B1D">
            <w:pPr>
              <w:pStyle w:val="21"/>
              <w:rPr>
                <w:sz w:val="11"/>
                <w:szCs w:val="11"/>
              </w:rPr>
            </w:pPr>
            <w:r w:rsidRPr="003E2C62">
              <w:rPr>
                <w:sz w:val="11"/>
                <w:szCs w:val="11"/>
              </w:rPr>
              <w:t>0.897887323943662</w:t>
            </w:r>
          </w:p>
        </w:tc>
        <w:tc>
          <w:tcPr>
            <w:tcW w:w="1519" w:type="dxa"/>
            <w:tcMar>
              <w:top w:w="60" w:type="dxa"/>
              <w:left w:w="120" w:type="dxa"/>
              <w:bottom w:w="30" w:type="dxa"/>
              <w:right w:w="120" w:type="dxa"/>
            </w:tcMar>
          </w:tcPr>
          <w:p w14:paraId="5AFDD963" w14:textId="77777777" w:rsidR="006104AD" w:rsidRPr="003E2C62" w:rsidRDefault="006104AD" w:rsidP="00F61B1D">
            <w:pPr>
              <w:pStyle w:val="21"/>
              <w:rPr>
                <w:sz w:val="11"/>
                <w:szCs w:val="11"/>
              </w:rPr>
            </w:pPr>
            <w:r w:rsidRPr="003E2C62">
              <w:rPr>
                <w:sz w:val="11"/>
                <w:szCs w:val="11"/>
              </w:rPr>
              <w:t>0.8986319612644122</w:t>
            </w:r>
          </w:p>
        </w:tc>
        <w:tc>
          <w:tcPr>
            <w:tcW w:w="1519" w:type="dxa"/>
            <w:tcMar>
              <w:top w:w="60" w:type="dxa"/>
              <w:left w:w="120" w:type="dxa"/>
              <w:bottom w:w="30" w:type="dxa"/>
              <w:right w:w="120" w:type="dxa"/>
            </w:tcMar>
          </w:tcPr>
          <w:p w14:paraId="57898447" w14:textId="77777777" w:rsidR="006104AD" w:rsidRPr="003E2C62" w:rsidRDefault="006104AD" w:rsidP="00F61B1D">
            <w:pPr>
              <w:pStyle w:val="21"/>
              <w:rPr>
                <w:sz w:val="11"/>
                <w:szCs w:val="11"/>
              </w:rPr>
            </w:pPr>
            <w:r w:rsidRPr="003E2C62">
              <w:rPr>
                <w:sz w:val="11"/>
                <w:szCs w:val="11"/>
              </w:rPr>
              <w:t>0.9041985643947756</w:t>
            </w:r>
          </w:p>
        </w:tc>
      </w:tr>
      <w:tr w:rsidR="006104AD" w:rsidRPr="003E2C62" w14:paraId="351CADB3" w14:textId="77777777" w:rsidTr="0020565C">
        <w:tc>
          <w:tcPr>
            <w:tcW w:w="993" w:type="dxa"/>
            <w:tcMar>
              <w:top w:w="60" w:type="dxa"/>
              <w:left w:w="120" w:type="dxa"/>
              <w:bottom w:w="30" w:type="dxa"/>
              <w:right w:w="120" w:type="dxa"/>
            </w:tcMar>
          </w:tcPr>
          <w:p w14:paraId="2F9F0362" w14:textId="0B94322E" w:rsidR="006104AD" w:rsidRPr="003E2C62" w:rsidRDefault="006104AD" w:rsidP="00F61B1D">
            <w:pPr>
              <w:pStyle w:val="21"/>
              <w:rPr>
                <w:sz w:val="11"/>
                <w:szCs w:val="11"/>
              </w:rPr>
            </w:pPr>
            <w:r w:rsidRPr="003E2C62">
              <w:rPr>
                <w:sz w:val="11"/>
                <w:szCs w:val="11"/>
              </w:rPr>
              <w:t>分解提示</w:t>
            </w:r>
            <w:r w:rsidR="000D61A9" w:rsidRPr="000D61A9">
              <w:rPr>
                <w:rFonts w:hint="eastAsia"/>
                <w:sz w:val="11"/>
                <w:szCs w:val="11"/>
              </w:rPr>
              <w:t>Decomposed Prompting</w:t>
            </w:r>
          </w:p>
        </w:tc>
        <w:tc>
          <w:tcPr>
            <w:tcW w:w="1232" w:type="dxa"/>
            <w:tcMar>
              <w:top w:w="60" w:type="dxa"/>
              <w:left w:w="120" w:type="dxa"/>
              <w:bottom w:w="30" w:type="dxa"/>
              <w:right w:w="120" w:type="dxa"/>
            </w:tcMar>
          </w:tcPr>
          <w:p w14:paraId="02519235"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0E62B94C" w14:textId="77777777" w:rsidR="006104AD" w:rsidRPr="003E2C62" w:rsidRDefault="006104AD" w:rsidP="00F61B1D">
            <w:pPr>
              <w:pStyle w:val="21"/>
              <w:rPr>
                <w:sz w:val="11"/>
                <w:szCs w:val="11"/>
              </w:rPr>
            </w:pPr>
            <w:r w:rsidRPr="003E2C62">
              <w:rPr>
                <w:sz w:val="11"/>
                <w:szCs w:val="11"/>
              </w:rPr>
              <w:t>0.9191754537248555</w:t>
            </w:r>
          </w:p>
        </w:tc>
        <w:tc>
          <w:tcPr>
            <w:tcW w:w="1519" w:type="dxa"/>
            <w:tcMar>
              <w:top w:w="60" w:type="dxa"/>
              <w:left w:w="120" w:type="dxa"/>
              <w:bottom w:w="30" w:type="dxa"/>
              <w:right w:w="120" w:type="dxa"/>
            </w:tcMar>
          </w:tcPr>
          <w:p w14:paraId="7C6B5B5F" w14:textId="77777777" w:rsidR="006104AD" w:rsidRPr="003E2C62" w:rsidRDefault="006104AD" w:rsidP="00F61B1D">
            <w:pPr>
              <w:pStyle w:val="21"/>
              <w:rPr>
                <w:sz w:val="11"/>
                <w:szCs w:val="11"/>
              </w:rPr>
            </w:pPr>
            <w:r w:rsidRPr="003E2C62">
              <w:rPr>
                <w:sz w:val="11"/>
                <w:szCs w:val="11"/>
              </w:rPr>
              <w:t>0.9190140845070423</w:t>
            </w:r>
          </w:p>
        </w:tc>
        <w:tc>
          <w:tcPr>
            <w:tcW w:w="1519" w:type="dxa"/>
            <w:tcMar>
              <w:top w:w="60" w:type="dxa"/>
              <w:left w:w="120" w:type="dxa"/>
              <w:bottom w:w="30" w:type="dxa"/>
              <w:right w:w="120" w:type="dxa"/>
            </w:tcMar>
          </w:tcPr>
          <w:p w14:paraId="3D9D3649" w14:textId="77777777" w:rsidR="006104AD" w:rsidRPr="003E2C62" w:rsidRDefault="006104AD" w:rsidP="00F61B1D">
            <w:pPr>
              <w:pStyle w:val="21"/>
              <w:rPr>
                <w:sz w:val="11"/>
                <w:szCs w:val="11"/>
              </w:rPr>
            </w:pPr>
            <w:r w:rsidRPr="003E2C62">
              <w:rPr>
                <w:sz w:val="11"/>
                <w:szCs w:val="11"/>
              </w:rPr>
              <w:t>0.9188775418205605</w:t>
            </w:r>
          </w:p>
        </w:tc>
        <w:tc>
          <w:tcPr>
            <w:tcW w:w="1519" w:type="dxa"/>
            <w:tcMar>
              <w:top w:w="60" w:type="dxa"/>
              <w:left w:w="120" w:type="dxa"/>
              <w:bottom w:w="30" w:type="dxa"/>
              <w:right w:w="120" w:type="dxa"/>
            </w:tcMar>
          </w:tcPr>
          <w:p w14:paraId="53386237" w14:textId="77777777" w:rsidR="006104AD" w:rsidRPr="003E2C62" w:rsidRDefault="006104AD" w:rsidP="00F61B1D">
            <w:pPr>
              <w:pStyle w:val="21"/>
              <w:rPr>
                <w:sz w:val="11"/>
                <w:szCs w:val="11"/>
              </w:rPr>
            </w:pPr>
            <w:r w:rsidRPr="003E2C62">
              <w:rPr>
                <w:sz w:val="11"/>
                <w:szCs w:val="11"/>
              </w:rPr>
              <w:t>0.9163083064019824</w:t>
            </w:r>
          </w:p>
        </w:tc>
      </w:tr>
    </w:tbl>
    <w:p w14:paraId="3A5ECE6F" w14:textId="77777777" w:rsidR="006104AD" w:rsidRDefault="006104AD" w:rsidP="00FC7DE4">
      <w:pPr>
        <w:rPr>
          <w:rFonts w:hint="eastAsia"/>
        </w:rPr>
      </w:pPr>
    </w:p>
    <w:p w14:paraId="281F02BD" w14:textId="14A48A7F" w:rsidR="00D801A0" w:rsidRDefault="006104AD" w:rsidP="0020565C">
      <w:pPr>
        <w:pStyle w:val="21"/>
        <w:ind w:firstLine="420"/>
      </w:pPr>
      <w:r>
        <w:t>为了更直观地展示不同提示策略下模型的分类性能，我们绘制了混淆矩阵图和</w:t>
      </w:r>
      <w:r>
        <w:t xml:space="preserve"> ROC </w:t>
      </w:r>
      <w:r>
        <w:t>曲线</w:t>
      </w:r>
      <w:r w:rsidR="00360ED6">
        <w:rPr>
          <w:rFonts w:hint="eastAsia"/>
        </w:rPr>
        <w:t>（</w:t>
      </w:r>
      <w:r w:rsidR="00360ED6">
        <w:t xml:space="preserve">ROC </w:t>
      </w:r>
      <w:r w:rsidR="00360ED6">
        <w:t>曲线则通过展示模型在不同阈值下的真正率和假正率之间的关系，评估模型的分类性能</w:t>
      </w:r>
      <w:r w:rsidR="00360ED6">
        <w:t xml:space="preserve"> </w:t>
      </w:r>
      <w:r w:rsidR="00360ED6">
        <w:t>。曲线越靠近左上角，说明模型的分类性能越好</w:t>
      </w:r>
      <w:r w:rsidR="00360ED6">
        <w:t xml:space="preserve"> </w:t>
      </w:r>
      <w:r w:rsidR="00360ED6">
        <w:rPr>
          <w:rFonts w:hint="eastAsia"/>
        </w:rPr>
        <w:t>）</w:t>
      </w:r>
      <w:r>
        <w:t xml:space="preserve"> </w:t>
      </w:r>
      <w:r>
        <w:t>。混淆矩阵图以矩阵的形式展示了模型预测结果与真实标签之间的关系，能够清晰地反映出模型在不同类别上的分类准确性和误分类情况</w:t>
      </w:r>
      <w:r>
        <w:t xml:space="preserve"> </w:t>
      </w:r>
      <w:r>
        <w:t>。</w:t>
      </w:r>
      <w:r w:rsidR="000D61A9" w:rsidRPr="000D61A9">
        <w:rPr>
          <w:rFonts w:hint="eastAsia"/>
        </w:rPr>
        <w:t>To more intuitively display the classification performance of the model under different prompting strategies, we drew confusion matrix diagrams and ROC curves. The confusion matrix diagram displays the relationship between the model's prediction results and the true labels in a matrix form, clearly reflecting the model's classification accuracy and misclassification situations in different categories. The ROC curve assesses the model's classification performance by showing the relationship between the true positive rate and the false positive rate at different thresholds. The closer the curve is to the top-left corner, the better the model's classification performance.</w:t>
      </w:r>
    </w:p>
    <w:p w14:paraId="2CF64D6E" w14:textId="650C12E5" w:rsidR="000D61A9" w:rsidRDefault="006104AD" w:rsidP="000D61A9">
      <w:pPr>
        <w:pStyle w:val="21"/>
        <w:rPr>
          <w:rFonts w:hint="eastAsia"/>
        </w:rPr>
      </w:pPr>
      <w:r>
        <w:t>在零样本提示的混淆矩阵中，我们可以看到，模型在区分正常、睡眠呼吸暂停和失眠这三种睡眠障碍类型时，存在较多的误分类情况</w:t>
      </w:r>
      <w:r>
        <w:t xml:space="preserve"> </w:t>
      </w:r>
      <w:r>
        <w:t>。正常样本被误判为睡眠呼吸暂停或失眠的数量较多，睡眠呼吸暂停和失眠样本之间也存在一定程度的误判</w:t>
      </w:r>
      <w:r>
        <w:t xml:space="preserve"> </w:t>
      </w:r>
      <w:r>
        <w:t>。</w:t>
      </w:r>
    </w:p>
    <w:p w14:paraId="200AF640" w14:textId="000543F1" w:rsidR="006104AD" w:rsidRDefault="000D61A9" w:rsidP="000D61A9">
      <w:pPr>
        <w:pStyle w:val="21"/>
      </w:pPr>
      <w:r>
        <w:rPr>
          <w:rFonts w:hint="eastAsia"/>
        </w:rPr>
        <w:lastRenderedPageBreak/>
        <w:t>In the confusion matrix of zero-shot prompting, we can see that the model has a significant number of misclassifications when distinguishing between normal, sleep apnea, and insomnia. There are many cases where normal samples are misjudged as sleep apnea or insomnia, and there is also a certain degree of misjudgment between sleep apnea and insomnia samples.</w:t>
      </w:r>
    </w:p>
    <w:p w14:paraId="2AC195DC" w14:textId="11D6A256" w:rsidR="002942FA" w:rsidRDefault="002942FA" w:rsidP="006104AD">
      <w:pPr>
        <w:pStyle w:val="21"/>
      </w:pPr>
      <w:r w:rsidRPr="00222654">
        <w:rPr>
          <w:rFonts w:ascii="Segoe UI" w:eastAsia="宋体" w:hAnsi="Segoe UI" w:cs="Segoe UI"/>
          <w:noProof/>
          <w:sz w:val="24"/>
          <w:szCs w:val="24"/>
          <w:bdr w:val="none" w:sz="0" w:space="0" w:color="auto" w:frame="1"/>
        </w:rPr>
        <w:drawing>
          <wp:inline distT="0" distB="0" distL="0" distR="0" wp14:anchorId="1BDA22C0" wp14:editId="4601A3B4">
            <wp:extent cx="2440270" cy="1561334"/>
            <wp:effectExtent l="0" t="0" r="0" b="1270"/>
            <wp:docPr id="887596110"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7907" cy="1572619"/>
                    </a:xfrm>
                    <a:prstGeom prst="rect">
                      <a:avLst/>
                    </a:prstGeom>
                    <a:noFill/>
                    <a:ln>
                      <a:noFill/>
                    </a:ln>
                  </pic:spPr>
                </pic:pic>
              </a:graphicData>
            </a:graphic>
          </wp:inline>
        </w:drawing>
      </w:r>
      <w:r w:rsidRPr="00222654">
        <w:rPr>
          <w:rFonts w:ascii="Segoe UI" w:eastAsia="宋体" w:hAnsi="Segoe UI" w:cs="Segoe UI"/>
          <w:noProof/>
          <w:sz w:val="24"/>
          <w:szCs w:val="24"/>
          <w:bdr w:val="none" w:sz="0" w:space="0" w:color="auto" w:frame="1"/>
        </w:rPr>
        <w:drawing>
          <wp:inline distT="0" distB="0" distL="0" distR="0" wp14:anchorId="6A3912ED" wp14:editId="621E462A">
            <wp:extent cx="2577735" cy="1649286"/>
            <wp:effectExtent l="0" t="0" r="0" b="8255"/>
            <wp:docPr id="759270067"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86965" cy="1655192"/>
                    </a:xfrm>
                    <a:prstGeom prst="rect">
                      <a:avLst/>
                    </a:prstGeom>
                    <a:noFill/>
                    <a:ln>
                      <a:noFill/>
                    </a:ln>
                  </pic:spPr>
                </pic:pic>
              </a:graphicData>
            </a:graphic>
          </wp:inline>
        </w:drawing>
      </w:r>
    </w:p>
    <w:p w14:paraId="5F95CA24" w14:textId="33B614B5" w:rsidR="006104AD" w:rsidRDefault="006104AD" w:rsidP="006104AD">
      <w:pPr>
        <w:pStyle w:val="21"/>
      </w:pPr>
      <w:r>
        <w:t>在</w:t>
      </w:r>
      <w:r>
        <w:t xml:space="preserve"> 90 </w:t>
      </w:r>
      <w:r>
        <w:t>样本提示的混淆矩阵中，误分类情况有了明显改善</w:t>
      </w:r>
      <w:r>
        <w:t xml:space="preserve"> </w:t>
      </w:r>
      <w:r>
        <w:t>。正常样本和睡眠呼吸暂停样本的正确分类数量增加，误判情况减少</w:t>
      </w:r>
      <w:r>
        <w:t xml:space="preserve"> </w:t>
      </w:r>
      <w:r>
        <w:t>。但在失眠样本的分类上，仍存在一定的误判情况</w:t>
      </w:r>
      <w:r w:rsidR="00D801A0">
        <w:rPr>
          <w:rFonts w:hint="eastAsia"/>
        </w:rPr>
        <w:t>。</w:t>
      </w:r>
      <w:r w:rsidR="000D61A9" w:rsidRPr="000D61A9">
        <w:rPr>
          <w:rFonts w:hint="eastAsia"/>
        </w:rPr>
        <w:t>In the confusion matrix of 90-sample prompting, the misclassification situation has improved significantly. The number of correct classifications for normal and sleep apnea samples has increased, and the number of misclassifications has decreased. However, there is still a certain degree of misclassification in the classification of insomnia samples.</w:t>
      </w:r>
    </w:p>
    <w:p w14:paraId="47945E9E" w14:textId="77777777" w:rsidR="002942FA" w:rsidRDefault="002942FA" w:rsidP="006104AD">
      <w:pPr>
        <w:pStyle w:val="21"/>
      </w:pPr>
    </w:p>
    <w:p w14:paraId="333EA3E3" w14:textId="584D9B4D" w:rsidR="002942FA" w:rsidRDefault="002942FA" w:rsidP="006104AD">
      <w:pPr>
        <w:pStyle w:val="21"/>
      </w:pPr>
      <w:r w:rsidRPr="00B2196C">
        <w:rPr>
          <w:noProof/>
          <w:bdr w:val="none" w:sz="0" w:space="0" w:color="auto" w:frame="1"/>
        </w:rPr>
        <w:drawing>
          <wp:inline distT="0" distB="0" distL="0" distR="0" wp14:anchorId="36A2AD56" wp14:editId="5E64F52A">
            <wp:extent cx="2344904" cy="1500314"/>
            <wp:effectExtent l="0" t="0" r="0" b="5080"/>
            <wp:docPr id="2122905567"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77052" cy="1520883"/>
                    </a:xfrm>
                    <a:prstGeom prst="rect">
                      <a:avLst/>
                    </a:prstGeom>
                    <a:noFill/>
                    <a:ln>
                      <a:noFill/>
                    </a:ln>
                  </pic:spPr>
                </pic:pic>
              </a:graphicData>
            </a:graphic>
          </wp:inline>
        </w:drawing>
      </w:r>
      <w:r w:rsidRPr="00222654">
        <w:rPr>
          <w:noProof/>
          <w:bdr w:val="none" w:sz="0" w:space="0" w:color="auto" w:frame="1"/>
        </w:rPr>
        <w:drawing>
          <wp:inline distT="0" distB="0" distL="0" distR="0" wp14:anchorId="03A45089" wp14:editId="32D632BB">
            <wp:extent cx="2419914" cy="1548309"/>
            <wp:effectExtent l="0" t="0" r="0" b="0"/>
            <wp:docPr id="1831880280"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2212" cy="1556177"/>
                    </a:xfrm>
                    <a:prstGeom prst="rect">
                      <a:avLst/>
                    </a:prstGeom>
                    <a:noFill/>
                    <a:ln>
                      <a:noFill/>
                    </a:ln>
                  </pic:spPr>
                </pic:pic>
              </a:graphicData>
            </a:graphic>
          </wp:inline>
        </w:drawing>
      </w:r>
    </w:p>
    <w:p w14:paraId="228E5A45" w14:textId="77777777" w:rsidR="002942FA" w:rsidRDefault="002942FA" w:rsidP="006104AD">
      <w:pPr>
        <w:pStyle w:val="21"/>
      </w:pPr>
    </w:p>
    <w:p w14:paraId="1078BF91" w14:textId="54137714" w:rsidR="006104AD" w:rsidRDefault="006104AD" w:rsidP="006104AD">
      <w:pPr>
        <w:pStyle w:val="21"/>
      </w:pPr>
      <w:r>
        <w:t>分解提示的混淆矩阵显示，模型在各个类别上的分类准确性都有了显著提高</w:t>
      </w:r>
      <w:r>
        <w:t xml:space="preserve"> </w:t>
      </w:r>
      <w:r>
        <w:t>。正常样本、睡眠呼吸暂停样本和失眠样本的正确分类数量都达到了较高水平，误分类情况最少</w:t>
      </w:r>
      <w:r>
        <w:t xml:space="preserve"> </w:t>
      </w:r>
      <w:r>
        <w:t>。这</w:t>
      </w:r>
      <w:r w:rsidR="00D801A0">
        <w:rPr>
          <w:rFonts w:hint="eastAsia"/>
        </w:rPr>
        <w:t>体现出</w:t>
      </w:r>
      <w:r>
        <w:t>分解提示策略在睡眠障碍分类任务中的有效性和优越性</w:t>
      </w:r>
      <w:r>
        <w:t xml:space="preserve"> </w:t>
      </w:r>
      <w:r>
        <w:t>。</w:t>
      </w:r>
      <w:r w:rsidR="000D61A9" w:rsidRPr="000D61A9">
        <w:rPr>
          <w:rFonts w:hint="eastAsia"/>
        </w:rPr>
        <w:t xml:space="preserve">The confusion matrix of decomposed prompting shows that the model's classification accuracy has significantly improved in all categories. The number of correct classifications for normal, sleep apnea, and insomnia samples has reached a high level, with the fewest misclassifications. This demonstrates the effectiveness and </w:t>
      </w:r>
      <w:r w:rsidR="000D61A9" w:rsidRPr="000D61A9">
        <w:rPr>
          <w:rFonts w:hint="eastAsia"/>
        </w:rPr>
        <w:lastRenderedPageBreak/>
        <w:t>superiority of the decomposed prompting strategy in sleep disorder classification tasks.</w:t>
      </w:r>
    </w:p>
    <w:p w14:paraId="601D107C" w14:textId="77777777" w:rsidR="002942FA" w:rsidRDefault="002942FA" w:rsidP="006104AD">
      <w:pPr>
        <w:pStyle w:val="21"/>
      </w:pPr>
    </w:p>
    <w:p w14:paraId="088FEB98" w14:textId="2F085779" w:rsidR="009E0969" w:rsidRDefault="009E0969" w:rsidP="006104AD">
      <w:pPr>
        <w:pStyle w:val="21"/>
      </w:pPr>
      <w:r>
        <w:rPr>
          <w:noProof/>
        </w:rPr>
        <w:drawing>
          <wp:inline distT="0" distB="0" distL="0" distR="0" wp14:anchorId="6687051B" wp14:editId="54A0AB3D">
            <wp:extent cx="2294415" cy="1940003"/>
            <wp:effectExtent l="0" t="0" r="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15934" cy="1958198"/>
                    </a:xfrm>
                    <a:prstGeom prst="rect">
                      <a:avLst/>
                    </a:prstGeom>
                    <a:noFill/>
                    <a:ln>
                      <a:noFill/>
                    </a:ln>
                  </pic:spPr>
                </pic:pic>
              </a:graphicData>
            </a:graphic>
          </wp:inline>
        </w:drawing>
      </w:r>
      <w:r>
        <w:rPr>
          <w:noProof/>
        </w:rPr>
        <w:drawing>
          <wp:inline distT="0" distB="0" distL="0" distR="0" wp14:anchorId="4686462C" wp14:editId="7E170827">
            <wp:extent cx="2381672" cy="1840019"/>
            <wp:effectExtent l="0" t="0" r="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2098" cy="1848074"/>
                    </a:xfrm>
                    <a:prstGeom prst="rect">
                      <a:avLst/>
                    </a:prstGeom>
                    <a:noFill/>
                    <a:ln>
                      <a:noFill/>
                    </a:ln>
                  </pic:spPr>
                </pic:pic>
              </a:graphicData>
            </a:graphic>
          </wp:inline>
        </w:drawing>
      </w:r>
    </w:p>
    <w:p w14:paraId="324D76AA" w14:textId="77777777" w:rsidR="002942FA" w:rsidRDefault="002942FA" w:rsidP="006104AD">
      <w:pPr>
        <w:pStyle w:val="21"/>
      </w:pPr>
    </w:p>
    <w:p w14:paraId="0359D427" w14:textId="6DEC3EE4" w:rsidR="006104AD" w:rsidRDefault="006104AD" w:rsidP="006104AD">
      <w:pPr>
        <w:pStyle w:val="21"/>
      </w:pPr>
      <w:r>
        <w:t>从绘制的</w:t>
      </w:r>
      <w:r>
        <w:t xml:space="preserve"> ROC </w:t>
      </w:r>
      <w:r>
        <w:t>曲线可以看出，分解提示策略下的曲线最靠近左上角，</w:t>
      </w:r>
      <w:r>
        <w:t xml:space="preserve">AUC </w:t>
      </w:r>
      <w:r>
        <w:t>值最大，表明其分类性能最佳</w:t>
      </w:r>
      <w:r>
        <w:t xml:space="preserve"> </w:t>
      </w:r>
      <w:r>
        <w:t>。</w:t>
      </w:r>
      <w:r>
        <w:t xml:space="preserve">90 </w:t>
      </w:r>
      <w:r>
        <w:t>样本提示策略的</w:t>
      </w:r>
      <w:r>
        <w:t xml:space="preserve"> ROC </w:t>
      </w:r>
      <w:r>
        <w:t>曲线次之，零样本提示策略的</w:t>
      </w:r>
      <w:r>
        <w:t xml:space="preserve"> ROC </w:t>
      </w:r>
      <w:r>
        <w:t>曲线最远离左上角，</w:t>
      </w:r>
      <w:r>
        <w:t xml:space="preserve">AUC </w:t>
      </w:r>
      <w:r>
        <w:t>值最小，分类性能最差</w:t>
      </w:r>
      <w:r>
        <w:t xml:space="preserve"> </w:t>
      </w:r>
      <w:r>
        <w:t>。</w:t>
      </w:r>
      <w:r w:rsidR="000D61A9" w:rsidRPr="000D61A9">
        <w:rPr>
          <w:rFonts w:hint="eastAsia"/>
        </w:rPr>
        <w:t>From the drawn ROC curves, it can be seen that the curve under the decomposed prompting strategy is closest to the top-left corner, with the largest AUC value, indicating the best classification performance. The ROC curve under the 90-sample prompting strategy is next, and the zero-shot prompting strategy's ROC curve is farthest from the top-left corner, with the smallest AUC value, indicating the poorest classification performance.</w:t>
      </w:r>
    </w:p>
    <w:p w14:paraId="61D83F01" w14:textId="77777777" w:rsidR="00360ED6" w:rsidRDefault="00360ED6" w:rsidP="006104AD">
      <w:pPr>
        <w:pStyle w:val="21"/>
      </w:pPr>
    </w:p>
    <w:p w14:paraId="7F261725" w14:textId="0CDB5B67" w:rsidR="009E0969" w:rsidRDefault="009E0969" w:rsidP="009E0969">
      <w:pPr>
        <w:pStyle w:val="3"/>
        <w:rPr>
          <w:rFonts w:hint="eastAsia"/>
        </w:rPr>
      </w:pPr>
      <w:r>
        <w:rPr>
          <w:rFonts w:hint="eastAsia"/>
        </w:rPr>
        <w:t>5</w:t>
      </w:r>
      <w:r>
        <w:t>.</w:t>
      </w:r>
      <w:r w:rsidR="006B40FF">
        <w:rPr>
          <w:rFonts w:hint="eastAsia"/>
        </w:rPr>
        <w:t>4</w:t>
      </w:r>
      <w:r>
        <w:t xml:space="preserve"> </w:t>
      </w:r>
      <w:r w:rsidRPr="006104AD">
        <w:rPr>
          <w:rFonts w:hint="eastAsia"/>
        </w:rPr>
        <w:t>实验</w:t>
      </w:r>
      <w:r w:rsidRPr="009E0969">
        <w:rPr>
          <w:rFonts w:hint="eastAsia"/>
        </w:rPr>
        <w:t>结果分析</w:t>
      </w:r>
      <w:r w:rsidR="00417198" w:rsidRPr="00417198">
        <w:rPr>
          <w:rFonts w:hint="eastAsia"/>
        </w:rPr>
        <w:t>Analysis of Experimental Results</w:t>
      </w:r>
    </w:p>
    <w:p w14:paraId="7FC15558" w14:textId="77777777" w:rsidR="00417198" w:rsidRDefault="009E0969" w:rsidP="009E0969">
      <w:pPr>
        <w:pStyle w:val="21"/>
        <w:numPr>
          <w:ilvl w:val="0"/>
          <w:numId w:val="7"/>
        </w:numPr>
      </w:pPr>
      <w:r>
        <w:t>零样本提示在睡眠障碍分类任务中表现欠佳，主要原因在于其对数据利用的局限性和模型学习能力的不足</w:t>
      </w:r>
      <w:r>
        <w:t xml:space="preserve"> </w:t>
      </w:r>
      <w:r>
        <w:t>。零样本提示仅依据简单的预定义规则进行分类，缺乏对训练数据的深入学习</w:t>
      </w:r>
      <w:r>
        <w:t xml:space="preserve"> </w:t>
      </w:r>
      <w:r>
        <w:t>。在睡眠障碍分类任务中，睡眠障碍的判定受到多种因素的综合影响。这些因素相互交织，形成了复杂的非线性关系</w:t>
      </w:r>
      <w:r>
        <w:t xml:space="preserve"> </w:t>
      </w:r>
      <w:r>
        <w:t>。零样本提示无法从训练数据中学习到这些复杂的特征与分类结果之间的关系，难以捕捉数据中的潜在模式</w:t>
      </w:r>
      <w:r>
        <w:t xml:space="preserve"> </w:t>
      </w:r>
      <w:r w:rsidR="006B40FF">
        <w:rPr>
          <w:rFonts w:hint="eastAsia"/>
        </w:rPr>
        <w:t>，</w:t>
      </w:r>
      <w:r>
        <w:t>导致分类性能欠佳</w:t>
      </w:r>
      <w:r>
        <w:t xml:space="preserve"> </w:t>
      </w:r>
      <w:r>
        <w:t>。</w:t>
      </w:r>
    </w:p>
    <w:p w14:paraId="2F3D38CE" w14:textId="46387A87" w:rsidR="009E0969" w:rsidRDefault="00417198" w:rsidP="009E0969">
      <w:pPr>
        <w:pStyle w:val="21"/>
        <w:numPr>
          <w:ilvl w:val="0"/>
          <w:numId w:val="7"/>
        </w:numPr>
      </w:pPr>
      <w:r w:rsidRPr="00417198">
        <w:rPr>
          <w:rFonts w:hint="eastAsia"/>
        </w:rPr>
        <w:t>Zero-shot Prompting</w:t>
      </w:r>
      <w:r>
        <w:rPr>
          <w:rFonts w:hint="eastAsia"/>
        </w:rPr>
        <w:t>：</w:t>
      </w:r>
      <w:r w:rsidRPr="00417198">
        <w:rPr>
          <w:rFonts w:hint="eastAsia"/>
        </w:rPr>
        <w:t xml:space="preserve">The poor performance of zero-shot prompting in sleep disorder classification tasks is mainly due to its limited data utilization and insufficient model learning ability. Zero-shot prompting relies solely on simple pre-defined rules for classification, lacking in-depth learning from the training </w:t>
      </w:r>
      <w:r w:rsidRPr="00417198">
        <w:rPr>
          <w:rFonts w:hint="eastAsia"/>
        </w:rPr>
        <w:lastRenderedPageBreak/>
        <w:t>data. In sleep disorder classification tasks, the determination of sleep disorders is influenced by a combination of various factors that form complex nonlinear relationships. Zero-shot prompting cannot learn the complex relationships between these features and classification results from the training data, making it difficult to capture the underlying patterns in the data, resulting in poor classification performance.</w:t>
      </w:r>
    </w:p>
    <w:p w14:paraId="5AB8FA7F" w14:textId="34C5352B" w:rsidR="009E0969" w:rsidRDefault="006B40FF" w:rsidP="006B40FF">
      <w:pPr>
        <w:pStyle w:val="21"/>
        <w:numPr>
          <w:ilvl w:val="0"/>
          <w:numId w:val="7"/>
        </w:numPr>
      </w:pPr>
      <w:r>
        <w:rPr>
          <w:rFonts w:hint="eastAsia"/>
        </w:rPr>
        <w:t xml:space="preserve">90 </w:t>
      </w:r>
      <w:r>
        <w:rPr>
          <w:rFonts w:hint="eastAsia"/>
        </w:rPr>
        <w:t>样本提示相比零样本提示，分类性能显著提升。大语言模型参考训练集数据模式、特征与分类结果的对应关系，能学习到不同特征组合和睡眠障碍类型的潜在联系，像分析训练集中性别、年龄、职业等因素与睡眠障碍类型的关系，可更好理解这些因素在分类中的作用。并且用逻辑回归模型分类，通过对类别型特征编码、数值型特征标准化等预处理提升数据质量，优化学习效果，在面对常见睡眠障碍类型时判断更准确。但逻辑回归模型是线性的，面对特征间复杂非线性关系的数据，分类能力有限，处理睡眠障碍与多种因素的复杂非线性关系时，可能无法准确捕捉，导致分类错误。</w:t>
      </w:r>
    </w:p>
    <w:p w14:paraId="3D7AB496" w14:textId="6CB3E03C" w:rsidR="00417198" w:rsidRDefault="00417198" w:rsidP="00695784">
      <w:pPr>
        <w:pStyle w:val="21"/>
        <w:numPr>
          <w:ilvl w:val="0"/>
          <w:numId w:val="7"/>
        </w:numPr>
      </w:pPr>
      <w:r>
        <w:rPr>
          <w:rFonts w:hint="eastAsia"/>
        </w:rPr>
        <w:t>90-sample Prompting:</w:t>
      </w:r>
      <w:r>
        <w:rPr>
          <w:rFonts w:hint="eastAsia"/>
        </w:rPr>
        <w:t xml:space="preserve"> </w:t>
      </w:r>
      <w:r>
        <w:rPr>
          <w:rFonts w:hint="eastAsia"/>
        </w:rPr>
        <w:t>Compared to zero-shot prompting, the classification performance of the 90-sample prompting strategy has significantly improved. The LLM refers to the data patterns, feature, and classification result correspondences in the training set, enabling it to learn the potential relationships between different feature combinations and sleep disorder types. For example, by analyzing the relationship between factors such as gender, age, and occupation in the training set and sleep disorder types, it can better understand the role of these factors in classification. Moreover, using a logistic regression model for classification, the data quality is improved through preprocessing such as encoding categorical features and standardizing numerical features, optimizing the learning effect. When facing common sleep disorder types, the judgments are more accurate. However, the logistic regression model is linear, and when dealing with data with complex nonlinear relationships between features, its classification ability is limited. It may not be able to accurately capture the complex nonlinear relationships between sleep disorders and various factors, leading to classification errors</w:t>
      </w:r>
    </w:p>
    <w:p w14:paraId="056EB4CE" w14:textId="77777777" w:rsidR="009E0969" w:rsidRDefault="009E0969" w:rsidP="009E0969">
      <w:pPr>
        <w:pStyle w:val="21"/>
        <w:numPr>
          <w:ilvl w:val="0"/>
          <w:numId w:val="7"/>
        </w:numPr>
      </w:pPr>
      <w:r>
        <w:t>分解提示策略在睡眠障碍分类任务中取得了最佳效果，这主要归功于其对任务的有效拆解和对多种分类器的优化选择</w:t>
      </w:r>
      <w:r>
        <w:t xml:space="preserve"> </w:t>
      </w:r>
      <w:r>
        <w:t>。分解提示将任务进行分解，对逻辑回归、决策树、随机森林、梯度提升、支持向量机和</w:t>
      </w:r>
      <w:r>
        <w:t xml:space="preserve"> K </w:t>
      </w:r>
      <w:r>
        <w:t>近邻等多种分类器进行尝试，并实施参数调优</w:t>
      </w:r>
      <w:r>
        <w:t xml:space="preserve"> </w:t>
      </w:r>
      <w:r>
        <w:t>。通过对不同分类器的比较与筛选，确定支持向量机（</w:t>
      </w:r>
      <w:r>
        <w:t>SVM</w:t>
      </w:r>
      <w:r>
        <w:t>）为最适配该数据集的模型</w:t>
      </w:r>
      <w:r>
        <w:t xml:space="preserve"> </w:t>
      </w:r>
      <w:r>
        <w:t>。支持向量机能够在高维空间中寻得最优分类超平面，有效处理复杂的非线性关系</w:t>
      </w:r>
      <w:r>
        <w:t xml:space="preserve"> </w:t>
      </w:r>
      <w:r>
        <w:t>。在睡眠障碍分类问题中，许多特征之间存在复杂的非线</w:t>
      </w:r>
      <w:r>
        <w:lastRenderedPageBreak/>
        <w:t>性联系，例如睡眠时长与睡眠质量、压力水平与日常活动量等</w:t>
      </w:r>
      <w:r>
        <w:t xml:space="preserve"> </w:t>
      </w:r>
      <w:r>
        <w:t>。</w:t>
      </w:r>
      <w:r>
        <w:t xml:space="preserve">SVM </w:t>
      </w:r>
      <w:r>
        <w:t>能够精准捕捉这些关系，进而获得最佳分类性能</w:t>
      </w:r>
      <w:r>
        <w:t xml:space="preserve"> </w:t>
      </w:r>
      <w:r>
        <w:t>。在判断失眠与压力水平、生活习惯等因素的关系时，</w:t>
      </w:r>
      <w:r>
        <w:t xml:space="preserve">SVM </w:t>
      </w:r>
      <w:r>
        <w:t>可以通过寻找最优分类超平面，准确地将失眠样本与其他样本区分开来</w:t>
      </w:r>
      <w:r>
        <w:t xml:space="preserve"> </w:t>
      </w:r>
      <w:r>
        <w:t>。分解提示对任务的分解使得模型能够更深入地理解任务要求，逐步完成数据处理、模型训练和评估等环节，提高了模型的分类准确性和可靠性</w:t>
      </w:r>
      <w:r>
        <w:t xml:space="preserve"> </w:t>
      </w:r>
      <w:r>
        <w:t>。</w:t>
      </w:r>
    </w:p>
    <w:p w14:paraId="0EA39180" w14:textId="24DD37B4" w:rsidR="00417198" w:rsidRPr="00417198" w:rsidRDefault="00417198" w:rsidP="001D6326">
      <w:pPr>
        <w:numPr>
          <w:ilvl w:val="1"/>
          <w:numId w:val="7"/>
        </w:numPr>
        <w:shd w:val="clear" w:color="auto" w:fill="FFFFFF"/>
        <w:spacing w:after="0" w:line="360" w:lineRule="atLeast"/>
        <w:textAlignment w:val="baseline"/>
        <w:rPr>
          <w:rFonts w:ascii="inherit" w:eastAsia="宋体" w:hAnsi="inherit" w:cs="Helvetica"/>
          <w:color w:val="060607"/>
          <w:spacing w:val="4"/>
          <w:sz w:val="21"/>
          <w:szCs w:val="21"/>
        </w:rPr>
      </w:pPr>
      <w:r w:rsidRPr="00417198">
        <w:rPr>
          <w:rFonts w:ascii="inherit" w:eastAsia="宋体" w:hAnsi="inherit" w:cs="Helvetica"/>
          <w:b/>
          <w:bCs/>
          <w:color w:val="060607"/>
          <w:spacing w:val="4"/>
          <w:sz w:val="21"/>
          <w:szCs w:val="21"/>
          <w:bdr w:val="none" w:sz="0" w:space="0" w:color="auto" w:frame="1"/>
        </w:rPr>
        <w:t xml:space="preserve">Decomposed </w:t>
      </w:r>
      <w:proofErr w:type="spellStart"/>
      <w:r w:rsidRPr="00417198">
        <w:rPr>
          <w:rFonts w:ascii="inherit" w:eastAsia="宋体" w:hAnsi="inherit" w:cs="Helvetica"/>
          <w:b/>
          <w:bCs/>
          <w:color w:val="060607"/>
          <w:spacing w:val="4"/>
          <w:sz w:val="21"/>
          <w:szCs w:val="21"/>
          <w:bdr w:val="none" w:sz="0" w:space="0" w:color="auto" w:frame="1"/>
        </w:rPr>
        <w:t>Prompting</w:t>
      </w:r>
      <w:r w:rsidRPr="00417198">
        <w:rPr>
          <w:rFonts w:ascii="inherit" w:eastAsia="宋体" w:hAnsi="inherit" w:cs="Helvetica"/>
          <w:color w:val="060607"/>
          <w:spacing w:val="4"/>
          <w:sz w:val="21"/>
          <w:szCs w:val="21"/>
        </w:rPr>
        <w:t>:The</w:t>
      </w:r>
      <w:proofErr w:type="spellEnd"/>
      <w:r w:rsidRPr="00417198">
        <w:rPr>
          <w:rFonts w:ascii="inherit" w:eastAsia="宋体" w:hAnsi="inherit" w:cs="Helvetica"/>
          <w:color w:val="060607"/>
          <w:spacing w:val="4"/>
          <w:sz w:val="21"/>
          <w:szCs w:val="21"/>
        </w:rPr>
        <w:t xml:space="preserve"> decomposed prompting strategy achieved the best results in sleep disorder classification tasks, mainly due to its effective task decomposition and optimization of various classifiers. By decomposing the task, the strategy tried and optimized a range of classifiers, including logistic regression, decision trees, random forests, gradient boosting, support vector machines, and K-nearest neighbors. After comparing and selecting different classifiers, it was determined that the support vector machine (SVM) was the most suitable model for this dataset. SVM can find the optimal classification hyperplane in high-dimensional space, effectively handling complex nonlinear relationships. In sleep disorder classification problems, many features have complex nonlinear connections, such as the relationship between sleep duration and quality, and the relationship between stress level and daily activity volume. SVM can accurately capture these relationships, thereby achieving the best classification performance. When determining the relationship between insomnia and factors such as stress level and lifestyle habits, SVM can accurately separate insomnia samples from other samples by finding the optimal classification hyperplane. The task decomposition in decomposed prompting allows the model to have a deeper understanding of the task requirements, completing data processing, model training, and evaluation step by step, improving the model's classification accuracy and reliability.</w:t>
      </w:r>
    </w:p>
    <w:p w14:paraId="798FEC3B" w14:textId="77777777" w:rsidR="00417198" w:rsidRDefault="00417198" w:rsidP="009E0969">
      <w:pPr>
        <w:pStyle w:val="21"/>
        <w:numPr>
          <w:ilvl w:val="0"/>
          <w:numId w:val="7"/>
        </w:numPr>
      </w:pPr>
    </w:p>
    <w:p w14:paraId="031AEE13" w14:textId="6606A370" w:rsidR="009E0969" w:rsidRDefault="009E0969" w:rsidP="009E0969">
      <w:pPr>
        <w:pStyle w:val="21"/>
      </w:pPr>
      <w:r>
        <w:t>通过对不同提示策略的实验结果进行分析与对比，我们可以看出，在睡眠障碍分类任务中，充分利用训练数据、提升模型学习能力以及合理分解任务和选择分类器是提高模型性能的关键因素</w:t>
      </w:r>
      <w:r>
        <w:t xml:space="preserve"> </w:t>
      </w:r>
      <w:r>
        <w:t>。分解提示策略在处理复杂的睡眠障碍分类问题时具有明显的优势，为睡眠障碍分类提供了更有效的方法和思路</w:t>
      </w:r>
      <w:r>
        <w:t xml:space="preserve"> </w:t>
      </w:r>
      <w:r>
        <w:t>。</w:t>
      </w:r>
      <w:r w:rsidR="00417198" w:rsidRPr="00417198">
        <w:rPr>
          <w:rFonts w:hint="eastAsia"/>
        </w:rPr>
        <w:t xml:space="preserve">Through the analysis and comparison of the experimental results of different prompting strategies, it can be seen that in sleep disorder classification tasks, making full use of training data, enhancing model learning ability, and reasonably decomposing tasks and selecting classifiers are key factors in improving model performance. The decomposed prompting strategy has a clear advantage in handling complex sleep disorder </w:t>
      </w:r>
      <w:r w:rsidR="00417198" w:rsidRPr="00417198">
        <w:rPr>
          <w:rFonts w:hint="eastAsia"/>
        </w:rPr>
        <w:lastRenderedPageBreak/>
        <w:t>classification problems, providing more effective methods and ideas for sleep disorder classification.</w:t>
      </w:r>
    </w:p>
    <w:p w14:paraId="59D016FA" w14:textId="5EB5DF6D" w:rsidR="002D5204" w:rsidRDefault="0094612D" w:rsidP="002D5204">
      <w:pPr>
        <w:pStyle w:val="2"/>
        <w:rPr>
          <w:rFonts w:hint="eastAsia"/>
        </w:rPr>
      </w:pPr>
      <w:r>
        <w:rPr>
          <w:rFonts w:hint="eastAsia"/>
        </w:rPr>
        <w:t>六</w:t>
      </w:r>
      <w:r w:rsidR="002D5204">
        <w:rPr>
          <w:rFonts w:hint="eastAsia"/>
        </w:rPr>
        <w:t>、研究结论与展望</w:t>
      </w:r>
    </w:p>
    <w:p w14:paraId="1F0E4C44" w14:textId="42303180" w:rsidR="002D5204" w:rsidRDefault="0094612D" w:rsidP="002D5204">
      <w:pPr>
        <w:pStyle w:val="3"/>
        <w:rPr>
          <w:rFonts w:hint="eastAsia"/>
        </w:rPr>
      </w:pPr>
      <w:r>
        <w:rPr>
          <w:rFonts w:hint="eastAsia"/>
        </w:rPr>
        <w:t>6</w:t>
      </w:r>
      <w:r w:rsidR="002D5204">
        <w:t xml:space="preserve">.1 </w:t>
      </w:r>
      <w:r w:rsidR="002D5204">
        <w:rPr>
          <w:rFonts w:hint="eastAsia"/>
        </w:rPr>
        <w:t>研究</w:t>
      </w:r>
      <w:r w:rsidR="00106F73">
        <w:rPr>
          <w:rFonts w:hint="eastAsia"/>
        </w:rPr>
        <w:t>结论</w:t>
      </w:r>
      <w:r w:rsidR="00417198" w:rsidRPr="00417198">
        <w:rPr>
          <w:rFonts w:hint="eastAsia"/>
        </w:rPr>
        <w:t>Research Conclusions and Prospects</w:t>
      </w:r>
    </w:p>
    <w:p w14:paraId="58BCFC65" w14:textId="5CE072B6" w:rsidR="00106F73" w:rsidRDefault="002D5204" w:rsidP="00DB61CA">
      <w:pPr>
        <w:pStyle w:val="21"/>
        <w:ind w:firstLine="420"/>
      </w:pPr>
      <w:r>
        <w:rPr>
          <w:rFonts w:hint="eastAsia"/>
        </w:rPr>
        <w:t>在本次睡眠障碍分类研究中，我们深入探索了大语言模型在睡眠健康与生活方式数据集上的应用，通过精心设计的实验方案和严谨的分析过程，取得了一系列成果。大语言模型在睡眠障碍自动分类任务中展现出了显著的潜力。不同的提示策略对大语言模型的性能产生了关键影响</w:t>
      </w:r>
      <w:r w:rsidR="00E32396">
        <w:rPr>
          <w:rFonts w:hint="eastAsia"/>
        </w:rPr>
        <w:t>：</w:t>
      </w:r>
      <w:r w:rsidR="00417198" w:rsidRPr="00417198">
        <w:rPr>
          <w:rFonts w:hint="eastAsia"/>
        </w:rPr>
        <w:t>In this sleep disorder classification study, we deeply explored the application of LLMs on the sleep health and lifestyle dataset. Through a carefully designed experimental plan and rigorous analysis process, we achieved a series of results. LLMs have shown significant potential in automatic sleep disorder classification tasks. Different prompting strategies had a key impact on the performance of LLMs:</w:t>
      </w:r>
    </w:p>
    <w:p w14:paraId="271B901A" w14:textId="4A3416D6" w:rsidR="00417198" w:rsidRPr="00417198" w:rsidRDefault="002D5204" w:rsidP="00417198">
      <w:pPr>
        <w:numPr>
          <w:ilvl w:val="0"/>
          <w:numId w:val="24"/>
        </w:numPr>
        <w:shd w:val="clear" w:color="auto" w:fill="FFFFFF"/>
        <w:spacing w:after="0" w:line="360" w:lineRule="atLeast"/>
        <w:textAlignment w:val="baseline"/>
        <w:rPr>
          <w:rFonts w:ascii="inherit" w:eastAsia="宋体" w:hAnsi="inherit" w:cs="Helvetica"/>
          <w:color w:val="060607"/>
          <w:spacing w:val="4"/>
          <w:sz w:val="21"/>
          <w:szCs w:val="21"/>
        </w:rPr>
      </w:pPr>
      <w:r>
        <w:rPr>
          <w:rFonts w:hint="eastAsia"/>
        </w:rPr>
        <w:t>零样本提示作为一种简单直接的提示策略，在睡眠障碍分类任务中表现相对较弱</w:t>
      </w:r>
      <w:r>
        <w:t xml:space="preserve"> </w:t>
      </w:r>
      <w:r>
        <w:rPr>
          <w:rFonts w:hint="eastAsia"/>
        </w:rPr>
        <w:t>。这表明，在缺乏具体示例和深入学习的情况下，大语言模型仅凭预训练知识和简单规则，难以准确应对睡眠障碍分类的复杂性</w:t>
      </w:r>
      <w:r>
        <w:t xml:space="preserve"> </w:t>
      </w:r>
      <w:r>
        <w:rPr>
          <w:rFonts w:hint="eastAsia"/>
        </w:rPr>
        <w:t>。</w:t>
      </w:r>
      <w:r w:rsidR="00417198" w:rsidRPr="00417198">
        <w:rPr>
          <w:rFonts w:ascii="inherit" w:eastAsia="宋体" w:hAnsi="inherit" w:cs="Helvetica"/>
          <w:b/>
          <w:bCs/>
          <w:color w:val="060607"/>
          <w:spacing w:val="4"/>
          <w:sz w:val="21"/>
          <w:szCs w:val="21"/>
          <w:bdr w:val="none" w:sz="0" w:space="0" w:color="auto" w:frame="1"/>
        </w:rPr>
        <w:t>Zero-shot Prompting</w:t>
      </w:r>
      <w:r w:rsidR="00417198" w:rsidRPr="00417198">
        <w:rPr>
          <w:rFonts w:ascii="inherit" w:eastAsia="宋体" w:hAnsi="inherit" w:cs="Helvetica"/>
          <w:color w:val="060607"/>
          <w:spacing w:val="4"/>
          <w:sz w:val="21"/>
          <w:szCs w:val="21"/>
        </w:rPr>
        <w:t>: As a simple and direct prompting strategy, zero-shot prompting performed relatively weakly in sleep disorder classification tasks. This indicates that without specific examples and in-depth learning, LLMs can hardly accurately deal with the complexity of sleep disorder classification based solely on pre-trained knowledge and simple rules.</w:t>
      </w:r>
    </w:p>
    <w:p w14:paraId="7C6CD810" w14:textId="6773F56F" w:rsidR="002D5204" w:rsidRPr="00417198" w:rsidRDefault="002D5204" w:rsidP="008E75B5">
      <w:pPr>
        <w:pStyle w:val="21"/>
        <w:ind w:left="360"/>
      </w:pPr>
    </w:p>
    <w:p w14:paraId="597CF6F1" w14:textId="77777777" w:rsidR="00417198" w:rsidRPr="00417198" w:rsidRDefault="008E75B5" w:rsidP="00417198">
      <w:pPr>
        <w:shd w:val="clear" w:color="auto" w:fill="FFFFFF"/>
        <w:spacing w:after="0" w:line="360" w:lineRule="atLeast"/>
        <w:ind w:left="720"/>
        <w:textAlignment w:val="baseline"/>
        <w:rPr>
          <w:rFonts w:ascii="inherit" w:eastAsia="宋体" w:hAnsi="inherit" w:cs="Helvetica"/>
          <w:color w:val="060607"/>
          <w:spacing w:val="4"/>
          <w:sz w:val="21"/>
          <w:szCs w:val="21"/>
        </w:rPr>
      </w:pPr>
      <w:r>
        <w:rPr>
          <w:rFonts w:hint="eastAsia"/>
        </w:rPr>
        <w:t>2.</w:t>
      </w:r>
      <w:r w:rsidR="002D5204">
        <w:t xml:space="preserve">90 </w:t>
      </w:r>
      <w:r w:rsidR="002D5204">
        <w:rPr>
          <w:rFonts w:hint="eastAsia"/>
        </w:rPr>
        <w:t>样本提示策略通过引入一定数量的样本数据，为大语言模型提供了更丰富的学习信息</w:t>
      </w:r>
      <w:r w:rsidR="002D5204">
        <w:t xml:space="preserve"> </w:t>
      </w:r>
      <w:r w:rsidR="002D5204">
        <w:rPr>
          <w:rFonts w:hint="eastAsia"/>
        </w:rPr>
        <w:t>。与零样本提示相比，</w:t>
      </w:r>
      <w:r w:rsidR="00360ED6">
        <w:rPr>
          <w:rFonts w:hint="eastAsia"/>
        </w:rPr>
        <w:t>其</w:t>
      </w:r>
      <w:r w:rsidR="002D5204">
        <w:rPr>
          <w:rFonts w:hint="eastAsia"/>
        </w:rPr>
        <w:t>的分类性能有了显著提升</w:t>
      </w:r>
      <w:r w:rsidR="002D5204">
        <w:t xml:space="preserve"> </w:t>
      </w:r>
      <w:r w:rsidR="002D5204">
        <w:rPr>
          <w:rFonts w:hint="eastAsia"/>
        </w:rPr>
        <w:t>。这充分说明，利用训练数据中的模式和对应关系，能够增强大语言模型对睡眠障碍分类任务的理解和执行能力</w:t>
      </w:r>
      <w:r w:rsidR="002D5204">
        <w:t xml:space="preserve"> </w:t>
      </w:r>
      <w:r w:rsidR="002D5204">
        <w:rPr>
          <w:rFonts w:hint="eastAsia"/>
        </w:rPr>
        <w:t>。然而，</w:t>
      </w:r>
      <w:r w:rsidR="002D5204">
        <w:t xml:space="preserve">90 </w:t>
      </w:r>
      <w:r w:rsidR="002D5204">
        <w:rPr>
          <w:rFonts w:hint="eastAsia"/>
        </w:rPr>
        <w:t>样本提示策略仍存在一定的局限性</w:t>
      </w:r>
      <w:r w:rsidR="002D5204">
        <w:t xml:space="preserve"> </w:t>
      </w:r>
      <w:r w:rsidR="002D5204">
        <w:rPr>
          <w:rFonts w:hint="eastAsia"/>
        </w:rPr>
        <w:t>。由于其使用的逻辑回归模型具有线性特性，对于特征间存在复杂非线性关系的数据，难以准确捕捉和处理这些关系，从</w:t>
      </w:r>
      <w:r w:rsidR="002D5204">
        <w:rPr>
          <w:rFonts w:hint="eastAsia"/>
        </w:rPr>
        <w:lastRenderedPageBreak/>
        <w:t>而限制了模型的分类能力</w:t>
      </w:r>
      <w:r w:rsidR="002D5204">
        <w:t xml:space="preserve"> </w:t>
      </w:r>
      <w:r w:rsidR="002D5204">
        <w:rPr>
          <w:rFonts w:hint="eastAsia"/>
        </w:rPr>
        <w:t>。</w:t>
      </w:r>
      <w:r w:rsidR="00417198" w:rsidRPr="00417198">
        <w:rPr>
          <w:rFonts w:ascii="inherit" w:eastAsia="宋体" w:hAnsi="inherit" w:cs="Helvetica"/>
          <w:b/>
          <w:bCs/>
          <w:color w:val="060607"/>
          <w:spacing w:val="4"/>
          <w:sz w:val="21"/>
          <w:szCs w:val="21"/>
          <w:bdr w:val="none" w:sz="0" w:space="0" w:color="auto" w:frame="1"/>
        </w:rPr>
        <w:t>90-sample Prompting</w:t>
      </w:r>
      <w:r w:rsidR="00417198" w:rsidRPr="00417198">
        <w:rPr>
          <w:rFonts w:ascii="inherit" w:eastAsia="宋体" w:hAnsi="inherit" w:cs="Helvetica"/>
          <w:color w:val="060607"/>
          <w:spacing w:val="4"/>
          <w:sz w:val="21"/>
          <w:szCs w:val="21"/>
        </w:rPr>
        <w:t>: The 90-sample prompting strategy significantly improved classification performance by introducing a certain amount of sample data, providing richer learning information for LLMs. This fully demonstrates that utilizing the patterns and correspondences in the training data can enhance the LLM's understanding and execution ability in sleep disorder classification tasks. However, the 90-sample prompting strategy still has certain limitations. Due to the linear nature of the logistic regression model used, it is difficult to accurately capture and handle the complex nonlinear relationships between features when dealing with data with such relationships, thus limiting the model's classification ability.</w:t>
      </w:r>
    </w:p>
    <w:p w14:paraId="76A9C669" w14:textId="2A1A5817" w:rsidR="002D5204" w:rsidRPr="00417198" w:rsidRDefault="002D5204" w:rsidP="008E75B5">
      <w:pPr>
        <w:pStyle w:val="21"/>
        <w:ind w:left="360"/>
      </w:pPr>
    </w:p>
    <w:p w14:paraId="285A6AC0" w14:textId="77777777" w:rsidR="00417198" w:rsidRPr="00417198" w:rsidRDefault="008E75B5" w:rsidP="00417198">
      <w:pPr>
        <w:numPr>
          <w:ilvl w:val="0"/>
          <w:numId w:val="26"/>
        </w:numPr>
        <w:shd w:val="clear" w:color="auto" w:fill="FFFFFF"/>
        <w:spacing w:after="0" w:line="360" w:lineRule="atLeast"/>
        <w:textAlignment w:val="baseline"/>
        <w:rPr>
          <w:rFonts w:ascii="inherit" w:eastAsia="宋体" w:hAnsi="inherit" w:cs="Helvetica"/>
          <w:color w:val="060607"/>
          <w:spacing w:val="4"/>
          <w:sz w:val="21"/>
          <w:szCs w:val="21"/>
        </w:rPr>
      </w:pPr>
      <w:r>
        <w:rPr>
          <w:rFonts w:hint="eastAsia"/>
        </w:rPr>
        <w:t>3.</w:t>
      </w:r>
      <w:r w:rsidR="002D5204">
        <w:rPr>
          <w:rFonts w:hint="eastAsia"/>
        </w:rPr>
        <w:t>分解提示策略在睡眠障碍分类任务中取得了最为优异的成绩</w:t>
      </w:r>
      <w:r w:rsidR="002D5204">
        <w:t xml:space="preserve"> </w:t>
      </w:r>
      <w:r w:rsidR="002D5204">
        <w:rPr>
          <w:rFonts w:hint="eastAsia"/>
        </w:rPr>
        <w:t>。</w:t>
      </w:r>
      <w:r w:rsidR="00106F73">
        <w:rPr>
          <w:rFonts w:hint="eastAsia"/>
        </w:rPr>
        <w:t>对</w:t>
      </w:r>
      <w:r w:rsidR="002D5204">
        <w:rPr>
          <w:rFonts w:hint="eastAsia"/>
        </w:rPr>
        <w:t>多种分类器进行了全面的尝试和深入的参数调优</w:t>
      </w:r>
      <w:r w:rsidR="002D5204">
        <w:t xml:space="preserve"> </w:t>
      </w:r>
      <w:r w:rsidR="002D5204">
        <w:rPr>
          <w:rFonts w:hint="eastAsia"/>
        </w:rPr>
        <w:t>。经过评估和比较，合理分解任务和选择合适的分类器，</w:t>
      </w:r>
      <w:r w:rsidR="00106F73">
        <w:rPr>
          <w:rFonts w:hint="eastAsia"/>
        </w:rPr>
        <w:t>表明其能够</w:t>
      </w:r>
      <w:r w:rsidR="002D5204">
        <w:rPr>
          <w:rFonts w:hint="eastAsia"/>
        </w:rPr>
        <w:t>能够充分发挥大语言模型的优势，提高睡眠障碍分类的准确性和可靠性</w:t>
      </w:r>
      <w:r w:rsidR="002D5204">
        <w:t xml:space="preserve"> </w:t>
      </w:r>
      <w:r w:rsidR="002D5204">
        <w:rPr>
          <w:rFonts w:hint="eastAsia"/>
        </w:rPr>
        <w:t>。</w:t>
      </w:r>
      <w:r w:rsidR="00417198" w:rsidRPr="00417198">
        <w:rPr>
          <w:rFonts w:ascii="inherit" w:eastAsia="宋体" w:hAnsi="inherit" w:cs="Helvetica"/>
          <w:b/>
          <w:bCs/>
          <w:color w:val="060607"/>
          <w:spacing w:val="4"/>
          <w:sz w:val="21"/>
          <w:szCs w:val="21"/>
          <w:bdr w:val="none" w:sz="0" w:space="0" w:color="auto" w:frame="1"/>
        </w:rPr>
        <w:t>Decomposed Prompting</w:t>
      </w:r>
      <w:r w:rsidR="00417198" w:rsidRPr="00417198">
        <w:rPr>
          <w:rFonts w:ascii="inherit" w:eastAsia="宋体" w:hAnsi="inherit" w:cs="Helvetica"/>
          <w:color w:val="060607"/>
          <w:spacing w:val="4"/>
          <w:sz w:val="21"/>
          <w:szCs w:val="21"/>
        </w:rPr>
        <w:t>: The decomposed prompting strategy achieved the best results in sleep disorder classification tasks. By trying and optimizing a variety of classifiers and reasonably decomposing tasks and selecting the appropriate classifier, it was able to fully utilize the advantages of LLMs, improving the accuracy and reliability of sleep disorder classification.</w:t>
      </w:r>
    </w:p>
    <w:p w14:paraId="6A2DB0F0" w14:textId="2FBDFEC0" w:rsidR="002D5204" w:rsidRPr="00417198" w:rsidRDefault="002D5204" w:rsidP="008E75B5">
      <w:pPr>
        <w:pStyle w:val="21"/>
        <w:ind w:left="360"/>
      </w:pPr>
    </w:p>
    <w:p w14:paraId="6A5C7953" w14:textId="32E94420" w:rsidR="00FA0FA1" w:rsidRPr="00FA0FA1" w:rsidRDefault="00013BF5" w:rsidP="00013BF5">
      <w:pPr>
        <w:pStyle w:val="21"/>
        <w:ind w:firstLine="360"/>
        <w:rPr>
          <w:rFonts w:ascii="Segoe UI" w:eastAsia="宋体" w:hAnsi="Segoe UI" w:cs="Segoe UI"/>
        </w:rPr>
      </w:pPr>
      <w:r>
        <w:rPr>
          <w:rFonts w:hint="eastAsia"/>
        </w:rPr>
        <w:t>在利用大语言模型进行睡眠障碍分类研究中，数据与任务理解对模型性能影响重大，直接关乎分类准确性。提供详细示例、参考信息和合理分解任务，有助于提升模型分类的准确性。因此，未来研究应着重深度剖析数据和任务，优化提示策略，以此增强模型性能。同时，在分解提示过程中，根据任务特性选择适配模型并加以优化是提升分类性能的核心要点。由于不同分类器适用场景各异，面对复杂的睡眠障碍分类任务时，需综合权衡多种因素，精准挑选最佳分类器并细致调整参数，从而实现最优分类效果。</w:t>
      </w:r>
      <w:r w:rsidR="00417198" w:rsidRPr="00417198">
        <w:rPr>
          <w:rFonts w:hint="eastAsia"/>
        </w:rPr>
        <w:t xml:space="preserve">In the study of using LLMs for sleep disorder classification, data and task understanding have a significant impact on model performance, directly related to the accuracy of classification. Providing detailed examples, reference information, and reasonably decomposing tasks can help improve the model's classification accuracy. Therefore, future research should focus on in-depth data and task analysis to optimize prompting strategies, thereby enhancing model performance. At the same </w:t>
      </w:r>
      <w:r w:rsidR="00417198" w:rsidRPr="00417198">
        <w:rPr>
          <w:rFonts w:hint="eastAsia"/>
        </w:rPr>
        <w:lastRenderedPageBreak/>
        <w:t>time, in the process of decomposed prompting, selecting and optimizing the model according to the task characteristics is the key to improving classification performance. Since different classifiers are suitable for different scenarios, when facing complex sleep disorder classification tasks, it is necessary to comprehensively weigh various factors, accurately select the best classifier, and meticulously adjust the parameters to achieve the optimal classification effect.</w:t>
      </w:r>
    </w:p>
    <w:p w14:paraId="6B370A13" w14:textId="73358629" w:rsidR="002D5204" w:rsidRDefault="0094612D" w:rsidP="002D5204">
      <w:pPr>
        <w:pStyle w:val="3"/>
        <w:rPr>
          <w:rFonts w:hint="eastAsia"/>
        </w:rPr>
      </w:pPr>
      <w:r>
        <w:rPr>
          <w:rFonts w:hint="eastAsia"/>
        </w:rPr>
        <w:t>6</w:t>
      </w:r>
      <w:r w:rsidR="002D5204">
        <w:t xml:space="preserve">.3 </w:t>
      </w:r>
      <w:r w:rsidR="00541386" w:rsidRPr="00541386">
        <w:rPr>
          <w:rFonts w:hint="eastAsia"/>
        </w:rPr>
        <w:t>研究局限</w:t>
      </w:r>
      <w:r w:rsidR="00541386">
        <w:rPr>
          <w:rFonts w:hint="eastAsia"/>
        </w:rPr>
        <w:t>及</w:t>
      </w:r>
      <w:r w:rsidR="002D5204">
        <w:rPr>
          <w:rFonts w:hint="eastAsia"/>
        </w:rPr>
        <w:t>未来方向</w:t>
      </w:r>
      <w:r w:rsidR="00417198" w:rsidRPr="00417198">
        <w:rPr>
          <w:rFonts w:hint="eastAsia"/>
        </w:rPr>
        <w:t>Research Limitations and Future Directions</w:t>
      </w:r>
    </w:p>
    <w:p w14:paraId="398A6347" w14:textId="469E1434" w:rsidR="002D5204" w:rsidRDefault="00541386" w:rsidP="00541386">
      <w:pPr>
        <w:pStyle w:val="21"/>
        <w:ind w:firstLine="420"/>
      </w:pPr>
      <w:r w:rsidRPr="00541386">
        <w:rPr>
          <w:rFonts w:hint="eastAsia"/>
        </w:rPr>
        <w:t>本研究在睡眠障碍分类中虽然取得了一定的成果，但在数据、模型</w:t>
      </w:r>
      <w:r w:rsidR="0028007F">
        <w:rPr>
          <w:rFonts w:hint="eastAsia"/>
        </w:rPr>
        <w:t>、</w:t>
      </w:r>
      <w:r w:rsidRPr="00541386">
        <w:rPr>
          <w:rFonts w:hint="eastAsia"/>
        </w:rPr>
        <w:t>实验设计</w:t>
      </w:r>
      <w:r w:rsidR="0028007F">
        <w:rPr>
          <w:rFonts w:hint="eastAsia"/>
        </w:rPr>
        <w:t>、提示工程</w:t>
      </w:r>
      <w:r w:rsidRPr="00541386">
        <w:rPr>
          <w:rFonts w:hint="eastAsia"/>
        </w:rPr>
        <w:t>等方面仍存在局限性。</w:t>
      </w:r>
      <w:r>
        <w:rPr>
          <w:rFonts w:hint="eastAsia"/>
        </w:rPr>
        <w:t>如数据的多样性不足</w:t>
      </w:r>
      <w:r w:rsidR="00930AA6">
        <w:rPr>
          <w:rFonts w:hint="eastAsia"/>
        </w:rPr>
        <w:t>[15]</w:t>
      </w:r>
      <w:r>
        <w:rPr>
          <w:rFonts w:hint="eastAsia"/>
        </w:rPr>
        <w:t>、</w:t>
      </w:r>
      <w:r w:rsidR="0028007F">
        <w:rPr>
          <w:rFonts w:hint="eastAsia"/>
        </w:rPr>
        <w:t>分类器模型的选择没有利用最新的深度学习强大的</w:t>
      </w:r>
      <w:r w:rsidR="0028007F" w:rsidRPr="0028007F">
        <w:rPr>
          <w:rFonts w:hint="eastAsia"/>
        </w:rPr>
        <w:t>特征学习能力</w:t>
      </w:r>
      <w:r w:rsidR="0028007F">
        <w:rPr>
          <w:rFonts w:hint="eastAsia"/>
        </w:rPr>
        <w:t>、对比实验不够充分</w:t>
      </w:r>
      <w:r w:rsidR="00E32396">
        <w:rPr>
          <w:rFonts w:hint="eastAsia"/>
        </w:rPr>
        <w:t>和</w:t>
      </w:r>
      <w:r w:rsidR="0028007F">
        <w:rPr>
          <w:rFonts w:hint="eastAsia"/>
        </w:rPr>
        <w:t>没有外部验证、优化提示策略不足。</w:t>
      </w:r>
      <w:r w:rsidR="002D5204">
        <w:rPr>
          <w:rFonts w:hint="eastAsia"/>
        </w:rPr>
        <w:t>未来的研究可以从</w:t>
      </w:r>
      <w:r w:rsidR="00E32396">
        <w:rPr>
          <w:rFonts w:hint="eastAsia"/>
        </w:rPr>
        <w:t>以上</w:t>
      </w:r>
      <w:r w:rsidR="002D5204">
        <w:rPr>
          <w:rFonts w:hint="eastAsia"/>
        </w:rPr>
        <w:t>多个方向展开，以进一步提升大语言模型在睡眠障碍自动分类任务中的性能和应用价值</w:t>
      </w:r>
      <w:r w:rsidR="002D5204">
        <w:t xml:space="preserve"> </w:t>
      </w:r>
      <w:r w:rsidR="002D5204">
        <w:rPr>
          <w:rFonts w:hint="eastAsia"/>
        </w:rPr>
        <w:t>。</w:t>
      </w:r>
      <w:r w:rsidR="00417198" w:rsidRPr="00417198">
        <w:rPr>
          <w:rFonts w:hint="eastAsia"/>
        </w:rPr>
        <w:t>Although this study has achieved certain results in sleep disorder classification, there are still limitations in data, model, experimental design, and prompting engineering. For example, the diversity of the data is insufficient, the selection of classifier models did not utilize the strong feature learning ability of the latest deep learning models, the comparative experiments were not comprehensive enough and lacked external validation, and the optimization of prompting strategies was insufficient. Future research can be carried out in the following directions to further improve the performance and application value of LLMs in automatic sleep disorder classification tasks</w:t>
      </w:r>
    </w:p>
    <w:p w14:paraId="3C903EA9" w14:textId="77777777" w:rsidR="00E32396" w:rsidRDefault="00E32396" w:rsidP="00541386">
      <w:pPr>
        <w:pStyle w:val="21"/>
        <w:ind w:firstLine="420"/>
      </w:pPr>
    </w:p>
    <w:p w14:paraId="6F3E7B40" w14:textId="6DB0BD6C" w:rsidR="00E32396" w:rsidRDefault="00E32396" w:rsidP="00E32396">
      <w:pPr>
        <w:pStyle w:val="21"/>
        <w:numPr>
          <w:ilvl w:val="0"/>
          <w:numId w:val="17"/>
        </w:numPr>
      </w:pPr>
      <w:r w:rsidRPr="00E32396">
        <w:rPr>
          <w:rFonts w:hint="eastAsia"/>
        </w:rPr>
        <w:t>扩充数据集是当务之急，需要广泛收集各类睡眠障碍的样本，特别是罕见或特殊类型的睡眠障碍数据</w:t>
      </w:r>
      <w:r>
        <w:rPr>
          <w:rFonts w:hint="eastAsia"/>
        </w:rPr>
        <w:t>。</w:t>
      </w:r>
      <w:r w:rsidRPr="00E32396">
        <w:rPr>
          <w:rFonts w:hint="eastAsia"/>
        </w:rPr>
        <w:t>同时，改善数据分布不均衡问题也是关键，可利用数据重采样技术，如过采样（</w:t>
      </w:r>
      <w:r w:rsidRPr="00E32396">
        <w:rPr>
          <w:rFonts w:hint="eastAsia"/>
        </w:rPr>
        <w:t xml:space="preserve">SMOTE </w:t>
      </w:r>
      <w:r w:rsidRPr="00E32396">
        <w:rPr>
          <w:rFonts w:hint="eastAsia"/>
        </w:rPr>
        <w:t>算法）和欠采样</w:t>
      </w:r>
      <w:r w:rsidR="00BE7B50">
        <w:t>[16]</w:t>
      </w:r>
      <w:r w:rsidRPr="00E32396">
        <w:rPr>
          <w:rFonts w:hint="eastAsia"/>
        </w:rPr>
        <w:t>，调整数据集中不同类别样本的比例，让模型在训练过程中能更均衡地学习各类睡眠障碍的特征从而提高模型对特定群体的泛化能力</w:t>
      </w:r>
      <w:r w:rsidR="00013BF5">
        <w:rPr>
          <w:rFonts w:hint="eastAsia"/>
        </w:rPr>
        <w:t>。</w:t>
      </w:r>
      <w:r w:rsidR="00417198">
        <w:rPr>
          <w:rStyle w:val="af"/>
          <w:rFonts w:ascii="Helvetica" w:hAnsi="Helvetica" w:cs="Helvetica"/>
          <w:color w:val="060607"/>
          <w:spacing w:val="4"/>
          <w:sz w:val="21"/>
          <w:szCs w:val="21"/>
          <w:bdr w:val="none" w:sz="0" w:space="0" w:color="auto" w:frame="1"/>
          <w:shd w:val="clear" w:color="auto" w:fill="FFFFFF"/>
        </w:rPr>
        <w:t>Expanding the Dataset</w:t>
      </w:r>
      <w:r w:rsidR="00417198">
        <w:rPr>
          <w:rFonts w:ascii="Helvetica" w:hAnsi="Helvetica" w:cs="Helvetica"/>
          <w:color w:val="060607"/>
          <w:spacing w:val="4"/>
          <w:sz w:val="21"/>
          <w:szCs w:val="21"/>
          <w:shd w:val="clear" w:color="auto" w:fill="FFFFFF"/>
        </w:rPr>
        <w:t xml:space="preserve">: It is urgent to collect a wide range of sleep disorder samples, especially those of rare or special types of sleep disorders. At the same time, improving the imbalance in data distribution is also key. Data resampling techniques, such as oversampling (SMOTE algorithm) and </w:t>
      </w:r>
      <w:proofErr w:type="spellStart"/>
      <w:r w:rsidR="00417198">
        <w:rPr>
          <w:rFonts w:ascii="Helvetica" w:hAnsi="Helvetica" w:cs="Helvetica"/>
          <w:color w:val="060607"/>
          <w:spacing w:val="4"/>
          <w:sz w:val="21"/>
          <w:szCs w:val="21"/>
          <w:shd w:val="clear" w:color="auto" w:fill="FFFFFF"/>
        </w:rPr>
        <w:t>undersampling</w:t>
      </w:r>
      <w:proofErr w:type="spellEnd"/>
      <w:r w:rsidR="00417198">
        <w:rPr>
          <w:rFonts w:ascii="Helvetica" w:hAnsi="Helvetica" w:cs="Helvetica"/>
          <w:color w:val="060607"/>
          <w:spacing w:val="4"/>
          <w:sz w:val="21"/>
          <w:szCs w:val="21"/>
          <w:shd w:val="clear" w:color="auto" w:fill="FFFFFF"/>
        </w:rPr>
        <w:t>, can be used to adjust the proportion of samples of different categories in the dataset, enabling the model to more evenly learn the characteristics of various sleep disorders during training, thereby improving the model's generalization ability for specific groups</w:t>
      </w:r>
    </w:p>
    <w:p w14:paraId="124B759B" w14:textId="3B40B238" w:rsidR="002D5204" w:rsidRDefault="002D5204" w:rsidP="00E32396">
      <w:pPr>
        <w:pStyle w:val="21"/>
        <w:numPr>
          <w:ilvl w:val="0"/>
          <w:numId w:val="17"/>
        </w:numPr>
      </w:pPr>
      <w:r>
        <w:rPr>
          <w:rFonts w:hint="eastAsia"/>
        </w:rPr>
        <w:t>在</w:t>
      </w:r>
      <w:r w:rsidR="00E32396" w:rsidRPr="00E32396">
        <w:rPr>
          <w:rFonts w:hint="eastAsia"/>
        </w:rPr>
        <w:t>分类器</w:t>
      </w:r>
      <w:r>
        <w:rPr>
          <w:rFonts w:hint="eastAsia"/>
        </w:rPr>
        <w:t>模型改进方面，探索更先进的架构和特征工程方法至关重要</w:t>
      </w:r>
      <w:r>
        <w:t xml:space="preserve"> </w:t>
      </w:r>
      <w:r>
        <w:rPr>
          <w:rFonts w:hint="eastAsia"/>
        </w:rPr>
        <w:t>。深度学习模型具有强大的特征学习能力</w:t>
      </w:r>
      <w:r w:rsidR="00BE7B50">
        <w:t>[17]</w:t>
      </w:r>
      <w:r>
        <w:rPr>
          <w:rFonts w:hint="eastAsia"/>
        </w:rPr>
        <w:t>，如卷积神经网络（</w:t>
      </w:r>
      <w:r>
        <w:t>CNN</w:t>
      </w:r>
      <w:r>
        <w:rPr>
          <w:rFonts w:hint="eastAsia"/>
        </w:rPr>
        <w:t>）</w:t>
      </w:r>
      <w:r w:rsidR="00313D8B">
        <w:t>[18]</w:t>
      </w:r>
      <w:r>
        <w:rPr>
          <w:rFonts w:hint="eastAsia"/>
        </w:rPr>
        <w:t>、循环神经网络</w:t>
      </w:r>
      <w:r>
        <w:rPr>
          <w:rFonts w:hint="eastAsia"/>
        </w:rPr>
        <w:lastRenderedPageBreak/>
        <w:t>（</w:t>
      </w:r>
      <w:r>
        <w:t>RNN</w:t>
      </w:r>
      <w:r>
        <w:rPr>
          <w:rFonts w:hint="eastAsia"/>
        </w:rPr>
        <w:t>）</w:t>
      </w:r>
      <w:r w:rsidR="00313D8B">
        <w:t>[19]</w:t>
      </w:r>
      <w:r>
        <w:rPr>
          <w:rFonts w:hint="eastAsia"/>
        </w:rPr>
        <w:t>及其变体长短期记忆网络（</w:t>
      </w:r>
      <w:r>
        <w:t>LSTM</w:t>
      </w:r>
      <w:r>
        <w:rPr>
          <w:rFonts w:hint="eastAsia"/>
        </w:rPr>
        <w:t>）</w:t>
      </w:r>
      <w:r w:rsidR="00313D8B">
        <w:t>[20]</w:t>
      </w:r>
      <w:r>
        <w:rPr>
          <w:rFonts w:hint="eastAsia"/>
        </w:rPr>
        <w:t>、门控循环单元（</w:t>
      </w:r>
      <w:r>
        <w:t>GRU</w:t>
      </w:r>
      <w:r>
        <w:rPr>
          <w:rFonts w:hint="eastAsia"/>
        </w:rPr>
        <w:t>）</w:t>
      </w:r>
      <w:r w:rsidR="00313D8B">
        <w:t>[21]</w:t>
      </w:r>
      <w:r>
        <w:rPr>
          <w:rFonts w:hint="eastAsia"/>
        </w:rPr>
        <w:t>等</w:t>
      </w:r>
      <w:r>
        <w:t xml:space="preserve"> </w:t>
      </w:r>
      <w:r>
        <w:rPr>
          <w:rFonts w:hint="eastAsia"/>
        </w:rPr>
        <w:t>。这些模型在处理时间序列数据和复杂数据结构方面具有优势，能够</w:t>
      </w:r>
      <w:r w:rsidR="00FA0FA1" w:rsidRPr="00FA0FA1">
        <w:rPr>
          <w:rFonts w:hint="eastAsia"/>
        </w:rPr>
        <w:t>自动学习这些数据中的特征和模式</w:t>
      </w:r>
      <w:r w:rsidR="00FA0FA1">
        <w:rPr>
          <w:rFonts w:hint="eastAsia"/>
        </w:rPr>
        <w:t>，</w:t>
      </w:r>
      <w:r>
        <w:rPr>
          <w:rFonts w:hint="eastAsia"/>
        </w:rPr>
        <w:t>更好地挖掘睡眠障碍与难以量化因素之间的潜在关系。</w:t>
      </w:r>
      <w:r w:rsidR="00417198">
        <w:rPr>
          <w:rStyle w:val="af"/>
          <w:rFonts w:ascii="Helvetica" w:hAnsi="Helvetica" w:cs="Helvetica"/>
          <w:color w:val="060607"/>
          <w:spacing w:val="4"/>
          <w:sz w:val="21"/>
          <w:szCs w:val="21"/>
          <w:bdr w:val="none" w:sz="0" w:space="0" w:color="auto" w:frame="1"/>
          <w:shd w:val="clear" w:color="auto" w:fill="FFFFFF"/>
        </w:rPr>
        <w:t>Improving Classifier Models</w:t>
      </w:r>
      <w:r w:rsidR="00417198">
        <w:rPr>
          <w:rFonts w:ascii="Helvetica" w:hAnsi="Helvetica" w:cs="Helvetica"/>
          <w:color w:val="060607"/>
          <w:spacing w:val="4"/>
          <w:sz w:val="21"/>
          <w:szCs w:val="21"/>
          <w:shd w:val="clear" w:color="auto" w:fill="FFFFFF"/>
        </w:rPr>
        <w:t>: It is crucial to explore more advanced architectures and feature engineering methods. Deep learning models have strong feature learning abilities, such as Convolutional Neural Networks (CNNs), Recurrent Neural Networks (RNNs) and their variants Long Short-Term Memory networks (LSTMs), and Gated Recurrent Units (GRUs). These models have advantages in handling time-series data and complex data structures, being able to automatically learn features and patterns in these data, better exploring the potential relationships between sleep disorders and hard-to-quantify factors</w:t>
      </w:r>
    </w:p>
    <w:p w14:paraId="03E4D4D0" w14:textId="77777777" w:rsidR="00417198" w:rsidRPr="00417198" w:rsidRDefault="002D5204" w:rsidP="00417198">
      <w:pPr>
        <w:numPr>
          <w:ilvl w:val="0"/>
          <w:numId w:val="27"/>
        </w:numPr>
        <w:shd w:val="clear" w:color="auto" w:fill="FFFFFF"/>
        <w:spacing w:after="0" w:line="360" w:lineRule="atLeast"/>
        <w:textAlignment w:val="baseline"/>
        <w:rPr>
          <w:rFonts w:ascii="inherit" w:eastAsia="宋体" w:hAnsi="inherit" w:cs="Helvetica"/>
          <w:color w:val="060607"/>
          <w:spacing w:val="4"/>
          <w:sz w:val="21"/>
          <w:szCs w:val="21"/>
        </w:rPr>
      </w:pPr>
      <w:r>
        <w:rPr>
          <w:rFonts w:hint="eastAsia"/>
        </w:rPr>
        <w:t>在实验设计完善方面，应开展更全面的对比实验和外部验证</w:t>
      </w:r>
      <w:r>
        <w:t xml:space="preserve"> </w:t>
      </w:r>
      <w:r>
        <w:rPr>
          <w:rFonts w:hint="eastAsia"/>
        </w:rPr>
        <w:t>。全面对比不同的模型架构</w:t>
      </w:r>
      <w:r w:rsidR="00013BF5">
        <w:rPr>
          <w:rFonts w:hint="eastAsia"/>
        </w:rPr>
        <w:t>（包括LLM和分类模型）</w:t>
      </w:r>
      <w:r>
        <w:rPr>
          <w:rFonts w:hint="eastAsia"/>
        </w:rPr>
        <w:t>、提示策略等因素对分类性能的影响，能够帮助我们深入了解各种因素的作用机制，找到最适合睡眠障碍分类任务的方法和参数设置</w:t>
      </w:r>
      <w:r>
        <w:t xml:space="preserve"> </w:t>
      </w:r>
      <w:r>
        <w:rPr>
          <w:rFonts w:hint="eastAsia"/>
        </w:rPr>
        <w:t>。通过在多个不同来源的外部数据集上进行测试，可以评估模型在不同数据分布和场景下的泛化能力，避免模型出现过拟合问题</w:t>
      </w:r>
      <w:r w:rsidR="00013BF5">
        <w:rPr>
          <w:rFonts w:hint="eastAsia"/>
        </w:rPr>
        <w:t>。</w:t>
      </w:r>
      <w:r w:rsidR="00417198" w:rsidRPr="00417198">
        <w:rPr>
          <w:rFonts w:ascii="inherit" w:eastAsia="宋体" w:hAnsi="inherit" w:cs="Helvetica"/>
          <w:b/>
          <w:bCs/>
          <w:color w:val="060607"/>
          <w:spacing w:val="4"/>
          <w:sz w:val="21"/>
          <w:szCs w:val="21"/>
          <w:bdr w:val="none" w:sz="0" w:space="0" w:color="auto" w:frame="1"/>
        </w:rPr>
        <w:t>Perfecting Experimental Design</w:t>
      </w:r>
      <w:r w:rsidR="00417198" w:rsidRPr="00417198">
        <w:rPr>
          <w:rFonts w:ascii="inherit" w:eastAsia="宋体" w:hAnsi="inherit" w:cs="Helvetica"/>
          <w:color w:val="060607"/>
          <w:spacing w:val="4"/>
          <w:sz w:val="21"/>
          <w:szCs w:val="21"/>
        </w:rPr>
        <w:t>: More comprehensive comparative experiments and external validation should be carried out. Conducting comprehensive comparisons of the impacts of different model architectures (including LLMs and classifier models) and prompting strategies on classification performance can help us deeply understand the mechanisms of various factors, finding the most suitable methods and parameter settings for sleep disorder classification tasks. Testing the model on multiple external datasets from different sources can assess the model's generalization ability in different data distributions and scenarios, avoiding overfitting of the model.</w:t>
      </w:r>
    </w:p>
    <w:p w14:paraId="2C058FAC" w14:textId="7CC4DEB0" w:rsidR="002D5204" w:rsidRDefault="002D5204" w:rsidP="009A124C">
      <w:pPr>
        <w:pStyle w:val="21"/>
        <w:numPr>
          <w:ilvl w:val="0"/>
          <w:numId w:val="17"/>
        </w:numPr>
      </w:pPr>
    </w:p>
    <w:p w14:paraId="7B013057" w14:textId="77777777" w:rsidR="00417198" w:rsidRPr="00417198" w:rsidRDefault="002D5204" w:rsidP="00417198">
      <w:pPr>
        <w:numPr>
          <w:ilvl w:val="0"/>
          <w:numId w:val="28"/>
        </w:numPr>
        <w:shd w:val="clear" w:color="auto" w:fill="FFFFFF"/>
        <w:spacing w:after="0" w:line="360" w:lineRule="atLeast"/>
        <w:textAlignment w:val="baseline"/>
        <w:rPr>
          <w:rFonts w:ascii="inherit" w:eastAsia="宋体" w:hAnsi="inherit" w:cs="Helvetica"/>
          <w:color w:val="060607"/>
          <w:spacing w:val="4"/>
          <w:sz w:val="21"/>
          <w:szCs w:val="21"/>
        </w:rPr>
      </w:pPr>
      <w:r>
        <w:rPr>
          <w:rFonts w:hint="eastAsia"/>
        </w:rPr>
        <w:t>在提示策略优化方面，可以探索使用更复杂的提示方式，如链式思维提示（</w:t>
      </w:r>
      <w:r>
        <w:t>Chain of Thought Prompting</w:t>
      </w:r>
      <w:r w:rsidR="00313D8B">
        <w:t>[22]</w:t>
      </w:r>
      <w:r>
        <w:rPr>
          <w:rFonts w:hint="eastAsia"/>
        </w:rPr>
        <w:t>）、情境提示（</w:t>
      </w:r>
      <w:r>
        <w:t>Contextual Prompting</w:t>
      </w:r>
      <w:r>
        <w:rPr>
          <w:rFonts w:hint="eastAsia"/>
        </w:rPr>
        <w:t>）</w:t>
      </w:r>
      <w:r w:rsidR="00A37E0C">
        <w:rPr>
          <w:rFonts w:hint="eastAsia"/>
        </w:rPr>
        <w:t>[</w:t>
      </w:r>
      <w:r w:rsidR="00313D8B">
        <w:t>23</w:t>
      </w:r>
      <w:r w:rsidR="00A37E0C">
        <w:rPr>
          <w:rFonts w:hint="eastAsia"/>
        </w:rPr>
        <w:t>]</w:t>
      </w:r>
      <w:r>
        <w:rPr>
          <w:rFonts w:hint="eastAsia"/>
        </w:rPr>
        <w:t>等，引导模型进行更深入的推理和分析。链式思维提示可以让模型在回答问题时，逐步展示其推理过程，提高模型的可解释性</w:t>
      </w:r>
      <w:r w:rsidR="00930AA6">
        <w:rPr>
          <w:rFonts w:hint="eastAsia"/>
        </w:rPr>
        <w:lastRenderedPageBreak/>
        <w:t>[</w:t>
      </w:r>
      <w:r w:rsidR="00313D8B">
        <w:t>24</w:t>
      </w:r>
      <w:r w:rsidR="00930AA6">
        <w:rPr>
          <w:rFonts w:hint="eastAsia"/>
        </w:rPr>
        <w:t>]</w:t>
      </w:r>
      <w:r>
        <w:rPr>
          <w:rFonts w:hint="eastAsia"/>
        </w:rPr>
        <w:t>。情境提示可以根据任务的具体情境，为模型提供更多的背景信息和上下文，帮助模型更好地理解任务要求，从而更准确地进行睡眠障碍分类</w:t>
      </w:r>
      <w:r>
        <w:t xml:space="preserve"> </w:t>
      </w:r>
      <w:r>
        <w:rPr>
          <w:rFonts w:hint="eastAsia"/>
        </w:rPr>
        <w:t>。</w:t>
      </w:r>
      <w:r w:rsidR="00417198" w:rsidRPr="00417198">
        <w:rPr>
          <w:rFonts w:ascii="inherit" w:eastAsia="宋体" w:hAnsi="inherit" w:cs="Helvetica"/>
          <w:b/>
          <w:bCs/>
          <w:color w:val="060607"/>
          <w:spacing w:val="4"/>
          <w:sz w:val="21"/>
          <w:szCs w:val="21"/>
          <w:bdr w:val="none" w:sz="0" w:space="0" w:color="auto" w:frame="1"/>
        </w:rPr>
        <w:t>Optimizing Prompting Strategies</w:t>
      </w:r>
      <w:r w:rsidR="00417198" w:rsidRPr="00417198">
        <w:rPr>
          <w:rFonts w:ascii="inherit" w:eastAsia="宋体" w:hAnsi="inherit" w:cs="Helvetica"/>
          <w:color w:val="060607"/>
          <w:spacing w:val="4"/>
          <w:sz w:val="21"/>
          <w:szCs w:val="21"/>
        </w:rPr>
        <w:t>: More complex prompting methods can be explored, such as Chain of Thought Prompting and Contextual Prompting, to guide the model to perform deeper reasoning and analysis. Chain of Thought Prompting can enable the model to gradually display its reasoning process when answering questions, improving the model's interpretability. Contextual Prompting can provide the model with more background information and context based on the specific context of the task, helping the model better understand the task requirements and thus more accurately classify sleep disorders.</w:t>
      </w:r>
    </w:p>
    <w:p w14:paraId="6C658E3A" w14:textId="77A8747C" w:rsidR="002D5204" w:rsidRDefault="002D5204" w:rsidP="00E32396">
      <w:pPr>
        <w:pStyle w:val="21"/>
        <w:numPr>
          <w:ilvl w:val="0"/>
          <w:numId w:val="17"/>
        </w:numPr>
      </w:pPr>
    </w:p>
    <w:p w14:paraId="5FDB6F31" w14:textId="2B85C065" w:rsidR="0094612D" w:rsidRDefault="0094612D" w:rsidP="0094612D">
      <w:pPr>
        <w:pStyle w:val="21"/>
      </w:pPr>
    </w:p>
    <w:p w14:paraId="49BECA6F" w14:textId="1E3AB5C8" w:rsidR="006C4D90" w:rsidRP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七、致谢</w:t>
      </w:r>
      <w:r w:rsidR="00417198" w:rsidRPr="00417198">
        <w:rPr>
          <w:rFonts w:asciiTheme="majorHAnsi" w:eastAsiaTheme="majorEastAsia" w:hAnsiTheme="majorHAnsi" w:cstheme="majorBidi" w:hint="eastAsia"/>
          <w:color w:val="0F4761" w:themeColor="accent1" w:themeShade="BF"/>
          <w:sz w:val="32"/>
          <w:szCs w:val="32"/>
        </w:rPr>
        <w:t>Acknowledgments</w:t>
      </w:r>
    </w:p>
    <w:p w14:paraId="3768DB51" w14:textId="2D6FFC60"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t>在完成这项研究的过程中，我得到了许多个人和机构的帮助，在此，我要向他们表达我最诚挚的感谢。</w:t>
      </w:r>
      <w:r w:rsidR="00417198" w:rsidRPr="00417198">
        <w:rPr>
          <w:rFonts w:ascii="Arial" w:eastAsia="等线" w:hAnsi="Arial" w:cs="Arial" w:hint="eastAsia"/>
          <w:sz w:val="22"/>
          <w:szCs w:val="22"/>
        </w:rPr>
        <w:t>In the process of completing this research, I have received help from many individuals and institutions, to whom I extend my sincere gratitude.</w:t>
      </w:r>
    </w:p>
    <w:p w14:paraId="4CB287D8" w14:textId="24E14C1D"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我要衷心感谢我的导师。在整个研究过程中，导师凭借其深厚的学术造诣和丰富的经验，为我指明了研究方向。当我在研究中遇到困惑和难题时，导师总是耐心地倾听我的问题，给予我宝贵的建议和指导。在数据集的分析和提示策略的设计阶段，导师的专业见解让我对研究有了更深入的理解，避免了许多弯路。导师严谨的治学态度和对科研的执着追求，也一直激励着我不断前进，是我学术道路上的榜样。</w:t>
      </w:r>
      <w:r w:rsidR="00417198" w:rsidRPr="00417198">
        <w:rPr>
          <w:rFonts w:ascii="Arial" w:eastAsia="等线" w:hAnsi="Arial" w:cs="Arial" w:hint="eastAsia"/>
          <w:sz w:val="22"/>
          <w:szCs w:val="22"/>
        </w:rPr>
        <w:t>I would like to express my heartfelt thanks to my mentor. Throughout the research process, my mentor, with their profound academic expertise and rich experience, guided me in the direction of my research. Whenever I encountered confusion and difficulties in my research, my mentor always patiently listened to my questions and provided me with valuable advice and guidance. During the stages of dataset analysis and prompting strategy design, my mentor's professional insights deepened my understanding of the research and avoided many detours. My mentor's rigorous academic attitude and dedication to scientific research have also been an inspiration to me, constantly motivating me to move forward and serving as a model on my academic journey</w:t>
      </w:r>
    </w:p>
    <w:p w14:paraId="78124601" w14:textId="5AA844F5" w:rsidR="006C4D90" w:rsidRPr="006C4D90" w:rsidRDefault="006C4D90" w:rsidP="006C4D90">
      <w:pPr>
        <w:spacing w:before="120" w:after="120" w:line="288" w:lineRule="auto"/>
        <w:ind w:firstLine="420"/>
        <w:rPr>
          <w:rFonts w:ascii="Arial" w:eastAsia="等线" w:hAnsi="Arial" w:cs="Arial"/>
          <w:sz w:val="22"/>
          <w:szCs w:val="22"/>
        </w:rPr>
      </w:pPr>
      <w:r w:rsidRPr="006C4D90">
        <w:rPr>
          <w:rFonts w:ascii="Arial" w:eastAsia="等线" w:hAnsi="Arial" w:cs="Arial" w:hint="eastAsia"/>
          <w:sz w:val="22"/>
          <w:szCs w:val="22"/>
        </w:rPr>
        <w:lastRenderedPageBreak/>
        <w:t>我同样要感谢数据提供方。他们为我们提供了宝贵的睡眠健康与生活方式数据集，这是整个研究的基础。</w:t>
      </w:r>
      <w:r w:rsidR="00417198" w:rsidRPr="00417198">
        <w:rPr>
          <w:rFonts w:ascii="Arial" w:eastAsia="等线" w:hAnsi="Arial" w:cs="Arial" w:hint="eastAsia"/>
          <w:sz w:val="22"/>
          <w:szCs w:val="22"/>
        </w:rPr>
        <w:t>I am also grateful to the data providers. They provided us with the valuable Sleep Health and Lifestyle Dataset, which forms the foundation of this research</w:t>
      </w:r>
      <w:r w:rsidRPr="006C4D90">
        <w:rPr>
          <w:rFonts w:ascii="Arial" w:eastAsia="等线" w:hAnsi="Arial" w:cs="Arial" w:hint="eastAsia"/>
          <w:sz w:val="22"/>
          <w:szCs w:val="22"/>
        </w:rPr>
        <w:t>。</w:t>
      </w:r>
    </w:p>
    <w:p w14:paraId="70147AB6" w14:textId="3052519A" w:rsidR="006C4D90" w:rsidRPr="006C4D90" w:rsidRDefault="006C4D90" w:rsidP="006C4D90">
      <w:pPr>
        <w:spacing w:before="120" w:after="120" w:line="288" w:lineRule="auto"/>
        <w:rPr>
          <w:rFonts w:ascii="Arial" w:eastAsia="等线" w:hAnsi="Arial" w:cs="Arial"/>
          <w:sz w:val="22"/>
          <w:szCs w:val="22"/>
        </w:rPr>
      </w:pPr>
      <w:r w:rsidRPr="006C4D90">
        <w:rPr>
          <w:rFonts w:ascii="Arial" w:eastAsia="等线" w:hAnsi="Arial" w:cs="Arial" w:hint="eastAsia"/>
          <w:sz w:val="22"/>
          <w:szCs w:val="22"/>
        </w:rPr>
        <w:t>在未来的学术道路上，我将继续努力，不断探索，为睡眠医学领域的发展贡献自己的力量。</w:t>
      </w:r>
      <w:r w:rsidR="00417198" w:rsidRPr="00417198">
        <w:rPr>
          <w:rFonts w:ascii="Arial" w:eastAsia="等线" w:hAnsi="Arial" w:cs="Arial" w:hint="eastAsia"/>
          <w:sz w:val="22"/>
          <w:szCs w:val="22"/>
        </w:rPr>
        <w:t>In my future academic endeavors, I will continue to work hard and explore, contributing my strength to the development of the field of sleep medicine</w:t>
      </w:r>
    </w:p>
    <w:p w14:paraId="5CB49D1D" w14:textId="30F6F475" w:rsidR="006C4D90" w:rsidRDefault="006C4D90"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r w:rsidRPr="006C4D90">
        <w:rPr>
          <w:rFonts w:asciiTheme="majorHAnsi" w:eastAsiaTheme="majorEastAsia" w:hAnsiTheme="majorHAnsi" w:cstheme="majorBidi" w:hint="eastAsia"/>
          <w:color w:val="0F4761" w:themeColor="accent1" w:themeShade="BF"/>
          <w:sz w:val="32"/>
          <w:szCs w:val="32"/>
        </w:rPr>
        <w:t>八参考文献</w:t>
      </w:r>
      <w:r w:rsidR="00417198" w:rsidRPr="00417198">
        <w:rPr>
          <w:rFonts w:asciiTheme="majorHAnsi" w:eastAsiaTheme="majorEastAsia" w:hAnsiTheme="majorHAnsi" w:cstheme="majorBidi" w:hint="eastAsia"/>
          <w:color w:val="0F4761" w:themeColor="accent1" w:themeShade="BF"/>
          <w:sz w:val="32"/>
          <w:szCs w:val="32"/>
        </w:rPr>
        <w:t>References</w:t>
      </w:r>
    </w:p>
    <w:p w14:paraId="59FD89B4" w14:textId="1BFFCADA" w:rsidR="00DE1AA4"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t xml:space="preserve">[1] </w:t>
      </w:r>
      <w:proofErr w:type="spellStart"/>
      <w:r w:rsidRPr="0069158B">
        <w:rPr>
          <w:rFonts w:ascii="Segoe UI" w:eastAsia="宋体" w:hAnsi="Segoe UI" w:cs="Segoe UI"/>
          <w:color w:val="1F2329"/>
          <w:sz w:val="27"/>
          <w:szCs w:val="27"/>
        </w:rPr>
        <w:t>Ibomoiye</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Domor</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Mienye</w:t>
      </w:r>
      <w:proofErr w:type="spellEnd"/>
      <w:r w:rsidRPr="0069158B">
        <w:rPr>
          <w:rFonts w:ascii="Segoe UI" w:eastAsia="宋体" w:hAnsi="Segoe UI" w:cs="Segoe UI"/>
          <w:color w:val="1F2329"/>
          <w:sz w:val="27"/>
          <w:szCs w:val="27"/>
        </w:rPr>
        <w:t>, N., Jere, N. (Year Unknown). Survey of Decision Trees: Concepts, Algorithms, and Applications [Literature Type]. In IEEE Xplore  </w:t>
      </w:r>
      <w:hyperlink r:id="rId18" w:tgtFrame="_blank" w:history="1">
        <w:r w:rsidRPr="0069158B">
          <w:rPr>
            <w:rFonts w:ascii="Segoe UI" w:eastAsia="宋体" w:hAnsi="Segoe UI" w:cs="Segoe UI"/>
            <w:color w:val="0000FF"/>
            <w:sz w:val="27"/>
            <w:szCs w:val="27"/>
            <w:u w:val="single"/>
          </w:rPr>
          <w:t>https://ieeexplore.ieee.org/stamp/stamp.jsp?tp=&amp;arnumber=10562290</w:t>
        </w:r>
      </w:hyperlink>
      <w:r w:rsidRPr="0069158B">
        <w:rPr>
          <w:rFonts w:ascii="Segoe UI" w:eastAsia="宋体" w:hAnsi="Segoe UI" w:cs="Segoe UI"/>
          <w:color w:val="1F2329"/>
          <w:sz w:val="27"/>
          <w:szCs w:val="27"/>
        </w:rPr>
        <w:br/>
        <w:t>[2] Kumari, A., Akhtar, M., Shah, R., et al. Support matrix machine: A review[EB/OL]. </w:t>
      </w:r>
      <w:hyperlink r:id="rId19" w:tgtFrame="_blank" w:history="1">
        <w:r w:rsidRPr="0069158B">
          <w:rPr>
            <w:rFonts w:ascii="Segoe UI" w:eastAsia="宋体" w:hAnsi="Segoe UI" w:cs="Segoe UI"/>
            <w:color w:val="0000FF"/>
            <w:sz w:val="27"/>
            <w:szCs w:val="27"/>
            <w:u w:val="single"/>
          </w:rPr>
          <w:t>https://arxiv.org/abs/2310.19717</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[3] Curth, A., Jeffares, A., van der Schaar, M. Why do Random Forests Work? Understanding Tree Ensembles as Self-Regularizing Adaptive Smoothers[EB/OL]. </w:t>
      </w:r>
      <w:hyperlink r:id="rId20" w:tgtFrame="_blank" w:history="1">
        <w:r w:rsidRPr="0069158B">
          <w:rPr>
            <w:rFonts w:ascii="Segoe UI" w:eastAsia="宋体" w:hAnsi="Segoe UI" w:cs="Segoe UI"/>
            <w:color w:val="0000FF"/>
            <w:sz w:val="27"/>
            <w:szCs w:val="27"/>
            <w:u w:val="single"/>
          </w:rPr>
          <w:t>https://arxiv.org/abs/2402.01502</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[4] Kim, Y., Xu, X., McDuff, D., et al. Health-LLM: Large Language Models for Health Prediction via Wearable Sensor Data[EB/OL].[Submitted on 12 Jan 2024 (v1), last revised 27 Apr 2024 (this version, v2)].</w:t>
      </w:r>
      <w:r w:rsidRPr="0069158B">
        <w:rPr>
          <w:rFonts w:ascii="Segoe UI" w:eastAsia="宋体" w:hAnsi="Segoe UI" w:cs="Segoe UI"/>
          <w:color w:val="1F2329"/>
          <w:sz w:val="27"/>
          <w:szCs w:val="27"/>
        </w:rPr>
        <w:br/>
        <w:t xml:space="preserve">[5] Katz, D. M., Bommarito, M. J., Gao, S., et al. GPT-4 passes the bar exam[J]. Philosophical Transactions of the Royal Society A, 2024, </w:t>
      </w:r>
      <w:r w:rsidRPr="0069158B">
        <w:rPr>
          <w:rFonts w:ascii="Segoe UI" w:eastAsia="宋体" w:hAnsi="Segoe UI" w:cs="Segoe UI"/>
          <w:color w:val="1F2329"/>
          <w:sz w:val="27"/>
          <w:szCs w:val="27"/>
        </w:rPr>
        <w:lastRenderedPageBreak/>
        <w:t>382(2270):20230254.</w:t>
      </w:r>
      <w:r w:rsidRPr="0069158B">
        <w:rPr>
          <w:rFonts w:ascii="Segoe UI" w:eastAsia="宋体" w:hAnsi="Segoe UI" w:cs="Segoe UI"/>
          <w:color w:val="1F2329"/>
          <w:sz w:val="27"/>
          <w:szCs w:val="27"/>
        </w:rPr>
        <w:br/>
        <w:t xml:space="preserve">[6] Nori, H., Lee, Y. T., Zhang, S., et al. Can generalist foundation models outcompete special-purpose tuning? Case study in medicine[EB/OL].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arXiv:2311.16452, 2023.</w:t>
      </w:r>
      <w:r w:rsidRPr="0069158B">
        <w:rPr>
          <w:rFonts w:ascii="Segoe UI" w:eastAsia="宋体" w:hAnsi="Segoe UI" w:cs="Segoe UI"/>
          <w:color w:val="1F2329"/>
          <w:sz w:val="27"/>
          <w:szCs w:val="27"/>
        </w:rPr>
        <w:br/>
        <w:t xml:space="preserve">[7] Saab, K., Tu, T., Weng, W.-H., et al. Capabilities of Gemini models in medicine[EB/OL].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arXiv:2404.18416, 2024.</w:t>
      </w:r>
      <w:r w:rsidRPr="0069158B">
        <w:rPr>
          <w:rFonts w:ascii="Segoe UI" w:eastAsia="宋体" w:hAnsi="Segoe UI" w:cs="Segoe UI"/>
          <w:color w:val="1F2329"/>
          <w:sz w:val="27"/>
          <w:szCs w:val="27"/>
        </w:rPr>
        <w:br/>
        <w:t xml:space="preserve">[8] Singhal, K., Tu, T., </w:t>
      </w:r>
      <w:proofErr w:type="spellStart"/>
      <w:r w:rsidRPr="0069158B">
        <w:rPr>
          <w:rFonts w:ascii="Segoe UI" w:eastAsia="宋体" w:hAnsi="Segoe UI" w:cs="Segoe UI"/>
          <w:color w:val="1F2329"/>
          <w:sz w:val="27"/>
          <w:szCs w:val="27"/>
        </w:rPr>
        <w:t>Gottweis</w:t>
      </w:r>
      <w:proofErr w:type="spellEnd"/>
      <w:r w:rsidRPr="0069158B">
        <w:rPr>
          <w:rFonts w:ascii="Segoe UI" w:eastAsia="宋体" w:hAnsi="Segoe UI" w:cs="Segoe UI"/>
          <w:color w:val="1F2329"/>
          <w:sz w:val="27"/>
          <w:szCs w:val="27"/>
        </w:rPr>
        <w:t xml:space="preserve">, J., et al. Towards expert-level medical question answering with large language models[EB/OL].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arXiv:2305.09617, 2023.</w:t>
      </w:r>
      <w:r w:rsidRPr="0069158B">
        <w:rPr>
          <w:rFonts w:ascii="Segoe UI" w:eastAsia="宋体" w:hAnsi="Segoe UI" w:cs="Segoe UI"/>
          <w:color w:val="1F2329"/>
          <w:sz w:val="27"/>
          <w:szCs w:val="27"/>
        </w:rPr>
        <w:br/>
        <w:t xml:space="preserve">[9] McDuff, D., </w:t>
      </w:r>
      <w:proofErr w:type="spellStart"/>
      <w:r w:rsidRPr="0069158B">
        <w:rPr>
          <w:rFonts w:ascii="Segoe UI" w:eastAsia="宋体" w:hAnsi="Segoe UI" w:cs="Segoe UI"/>
          <w:color w:val="1F2329"/>
          <w:sz w:val="27"/>
          <w:szCs w:val="27"/>
        </w:rPr>
        <w:t>Schaekermann</w:t>
      </w:r>
      <w:proofErr w:type="spellEnd"/>
      <w:r w:rsidRPr="0069158B">
        <w:rPr>
          <w:rFonts w:ascii="Segoe UI" w:eastAsia="宋体" w:hAnsi="Segoe UI" w:cs="Segoe UI"/>
          <w:color w:val="1F2329"/>
          <w:sz w:val="27"/>
          <w:szCs w:val="27"/>
        </w:rPr>
        <w:t xml:space="preserve">, M., Tu, T., et al. Towards accurate differential diagnosis with large language models[EB/OL].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arXiv:2312.00164, 2023.</w:t>
      </w:r>
      <w:r w:rsidRPr="0069158B">
        <w:rPr>
          <w:rFonts w:ascii="Segoe UI" w:eastAsia="宋体" w:hAnsi="Segoe UI" w:cs="Segoe UI"/>
          <w:color w:val="1F2329"/>
          <w:sz w:val="27"/>
          <w:szCs w:val="27"/>
        </w:rPr>
        <w:br/>
        <w:t>[10] Sleep Health and Lifestyle Dataset[EB/OL]. </w:t>
      </w:r>
      <w:hyperlink r:id="rId21" w:tgtFrame="_blank" w:history="1">
        <w:r w:rsidRPr="0069158B">
          <w:rPr>
            <w:rFonts w:ascii="Segoe UI" w:eastAsia="宋体" w:hAnsi="Segoe UI" w:cs="Segoe UI"/>
            <w:color w:val="0000FF"/>
            <w:sz w:val="27"/>
            <w:szCs w:val="27"/>
            <w:u w:val="single"/>
          </w:rPr>
          <w:t>https://www.kaggle.com/datasets/uom190346a/sleep-health-and-lifestyle-dataset</w:t>
        </w:r>
      </w:hyperlink>
      <w:r w:rsidRPr="0069158B">
        <w:rPr>
          <w:rFonts w:ascii="Segoe UI" w:eastAsia="宋体" w:hAnsi="Segoe UI" w:cs="Segoe UI"/>
          <w:color w:val="1F2329"/>
          <w:sz w:val="27"/>
          <w:szCs w:val="27"/>
        </w:rPr>
        <w:t>.</w:t>
      </w:r>
      <w:r w:rsidRPr="0069158B">
        <w:rPr>
          <w:rFonts w:ascii="Segoe UI" w:eastAsia="宋体" w:hAnsi="Segoe UI" w:cs="Segoe UI"/>
          <w:color w:val="1F2329"/>
          <w:sz w:val="27"/>
          <w:szCs w:val="27"/>
        </w:rPr>
        <w:br/>
        <w:t xml:space="preserve">[11] Wang, G., Zhao, W., Han, J., et al. </w:t>
      </w:r>
      <w:proofErr w:type="spellStart"/>
      <w:r w:rsidRPr="0069158B">
        <w:rPr>
          <w:rFonts w:ascii="Segoe UI" w:eastAsia="宋体" w:hAnsi="Segoe UI" w:cs="Segoe UI"/>
          <w:color w:val="1F2329"/>
          <w:sz w:val="27"/>
          <w:szCs w:val="27"/>
        </w:rPr>
        <w:t>MedFound</w:t>
      </w:r>
      <w:proofErr w:type="spellEnd"/>
      <w:r w:rsidRPr="0069158B">
        <w:rPr>
          <w:rFonts w:ascii="Segoe UI" w:eastAsia="宋体" w:hAnsi="Segoe UI" w:cs="Segoe UI"/>
          <w:color w:val="1F2329"/>
          <w:sz w:val="27"/>
          <w:szCs w:val="27"/>
        </w:rPr>
        <w:t>: The First Medical Large Language Model Passing the Physician Qualification Examination [J]. Journal of Artificial Intelligence, 2024, 5(1): 1 - 12.</w:t>
      </w:r>
      <w:r w:rsidRPr="0069158B">
        <w:rPr>
          <w:rFonts w:ascii="Segoe UI" w:eastAsia="宋体" w:hAnsi="Segoe UI" w:cs="Segoe UI"/>
          <w:color w:val="1F2329"/>
          <w:sz w:val="27"/>
          <w:szCs w:val="27"/>
        </w:rPr>
        <w:br/>
        <w:t xml:space="preserve">[12] McDuff, D., Xu, X., Kim, Y., et al. Personal Health Large Language Model (PH-LLM): leveraging large language models for personalized health insights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arXiv:2311.17133, 2023.</w:t>
      </w:r>
      <w:r w:rsidRPr="0069158B">
        <w:rPr>
          <w:rFonts w:ascii="Segoe UI" w:eastAsia="宋体" w:hAnsi="Segoe UI" w:cs="Segoe UI"/>
          <w:color w:val="1F2329"/>
          <w:sz w:val="27"/>
          <w:szCs w:val="27"/>
        </w:rPr>
        <w:br/>
        <w:t xml:space="preserve">[13] Zhang, Y., Maziarka, P., </w:t>
      </w:r>
      <w:proofErr w:type="spellStart"/>
      <w:r w:rsidRPr="0069158B">
        <w:rPr>
          <w:rFonts w:ascii="Segoe UI" w:eastAsia="宋体" w:hAnsi="Segoe UI" w:cs="Segoe UI"/>
          <w:color w:val="1F2329"/>
          <w:sz w:val="27"/>
          <w:szCs w:val="27"/>
        </w:rPr>
        <w:t>Klicpera</w:t>
      </w:r>
      <w:proofErr w:type="spellEnd"/>
      <w:r w:rsidRPr="0069158B">
        <w:rPr>
          <w:rFonts w:ascii="Segoe UI" w:eastAsia="宋体" w:hAnsi="Segoe UI" w:cs="Segoe UI"/>
          <w:color w:val="1F2329"/>
          <w:sz w:val="27"/>
          <w:szCs w:val="27"/>
        </w:rPr>
        <w:t xml:space="preserve">, J., et al. </w:t>
      </w:r>
      <w:proofErr w:type="spellStart"/>
      <w:r w:rsidRPr="0069158B">
        <w:rPr>
          <w:rFonts w:ascii="Segoe UI" w:eastAsia="宋体" w:hAnsi="Segoe UI" w:cs="Segoe UI"/>
          <w:color w:val="1F2329"/>
          <w:sz w:val="27"/>
          <w:szCs w:val="27"/>
        </w:rPr>
        <w:t>DiffSBDD</w:t>
      </w:r>
      <w:proofErr w:type="spellEnd"/>
      <w:r w:rsidRPr="0069158B">
        <w:rPr>
          <w:rFonts w:ascii="Segoe UI" w:eastAsia="宋体" w:hAnsi="Segoe UI" w:cs="Segoe UI"/>
          <w:color w:val="1F2329"/>
          <w:sz w:val="27"/>
          <w:szCs w:val="27"/>
        </w:rPr>
        <w:t xml:space="preserve">: Equivariant </w:t>
      </w:r>
      <w:r w:rsidRPr="0069158B">
        <w:rPr>
          <w:rFonts w:ascii="Segoe UI" w:eastAsia="宋体" w:hAnsi="Segoe UI" w:cs="Segoe UI"/>
          <w:color w:val="1F2329"/>
          <w:sz w:val="27"/>
          <w:szCs w:val="27"/>
        </w:rPr>
        <w:lastRenderedPageBreak/>
        <w:t xml:space="preserve">diffusion for structure-based drug design [EB/OL].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arXiv:2403.14338, 2024.</w:t>
      </w:r>
      <w:r w:rsidRPr="0069158B">
        <w:rPr>
          <w:rFonts w:ascii="Segoe UI" w:eastAsia="宋体" w:hAnsi="Segoe UI" w:cs="Segoe UI"/>
          <w:color w:val="1F2329"/>
          <w:sz w:val="27"/>
          <w:szCs w:val="27"/>
        </w:rPr>
        <w:br/>
      </w:r>
    </w:p>
    <w:p w14:paraId="2F36C678" w14:textId="59E173F1" w:rsidR="00DE1AA4" w:rsidRDefault="00DE1AA4" w:rsidP="0069158B">
      <w:pPr>
        <w:shd w:val="clear" w:color="auto" w:fill="FFFFFF"/>
        <w:spacing w:after="0" w:line="240" w:lineRule="auto"/>
        <w:rPr>
          <w:rFonts w:ascii="Segoe UI" w:eastAsia="宋体" w:hAnsi="Segoe UI" w:cs="Segoe UI"/>
          <w:color w:val="1F2329"/>
          <w:sz w:val="27"/>
          <w:szCs w:val="27"/>
        </w:rPr>
      </w:pPr>
      <w:r>
        <w:rPr>
          <w:rFonts w:ascii="Segoe UI" w:eastAsia="宋体" w:hAnsi="Segoe UI" w:cs="Segoe UI"/>
          <w:color w:val="1F2329"/>
          <w:sz w:val="27"/>
          <w:szCs w:val="27"/>
        </w:rPr>
        <w:t>[4]</w:t>
      </w:r>
      <w:r w:rsidRPr="00DE1AA4">
        <w:rPr>
          <w:rFonts w:ascii="Segoe UI" w:eastAsia="宋体" w:hAnsi="Segoe UI" w:cs="Segoe UI"/>
          <w:color w:val="1F2329"/>
          <w:sz w:val="27"/>
          <w:szCs w:val="27"/>
        </w:rPr>
        <w:t xml:space="preserve">Vaswani, A., </w:t>
      </w:r>
      <w:proofErr w:type="spellStart"/>
      <w:r w:rsidRPr="00DE1AA4">
        <w:rPr>
          <w:rFonts w:ascii="Segoe UI" w:eastAsia="宋体" w:hAnsi="Segoe UI" w:cs="Segoe UI"/>
          <w:color w:val="1F2329"/>
          <w:sz w:val="27"/>
          <w:szCs w:val="27"/>
        </w:rPr>
        <w:t>Shazeer</w:t>
      </w:r>
      <w:proofErr w:type="spellEnd"/>
      <w:r w:rsidRPr="00DE1AA4">
        <w:rPr>
          <w:rFonts w:ascii="Segoe UI" w:eastAsia="宋体" w:hAnsi="Segoe UI" w:cs="Segoe UI"/>
          <w:color w:val="1F2329"/>
          <w:sz w:val="27"/>
          <w:szCs w:val="27"/>
        </w:rPr>
        <w:t xml:space="preserve">, N., Parmar, N., Jones, L., Gomez, A. N., Kaiser, L., &amp; </w:t>
      </w:r>
      <w:proofErr w:type="spellStart"/>
      <w:r w:rsidRPr="00DE1AA4">
        <w:rPr>
          <w:rFonts w:ascii="Segoe UI" w:eastAsia="宋体" w:hAnsi="Segoe UI" w:cs="Segoe UI"/>
          <w:color w:val="1F2329"/>
          <w:sz w:val="27"/>
          <w:szCs w:val="27"/>
        </w:rPr>
        <w:t>Polosukhin</w:t>
      </w:r>
      <w:proofErr w:type="spellEnd"/>
      <w:r w:rsidRPr="00DE1AA4">
        <w:rPr>
          <w:rFonts w:ascii="Segoe UI" w:eastAsia="宋体" w:hAnsi="Segoe UI" w:cs="Segoe UI"/>
          <w:color w:val="1F2329"/>
          <w:sz w:val="27"/>
          <w:szCs w:val="27"/>
        </w:rPr>
        <w:t>, I. (2017). Attention Is All You Need. In Advances in Neural Information Processing Systems 30 (NIPS 2017).</w:t>
      </w:r>
    </w:p>
    <w:p w14:paraId="70C910D1" w14:textId="3ACEEBBF" w:rsidR="0069158B" w:rsidRPr="0069158B" w:rsidRDefault="0069158B" w:rsidP="0069158B">
      <w:pPr>
        <w:shd w:val="clear" w:color="auto" w:fill="FFFFFF"/>
        <w:spacing w:after="0" w:line="240" w:lineRule="auto"/>
        <w:rPr>
          <w:rFonts w:ascii="Segoe UI" w:eastAsia="宋体" w:hAnsi="Segoe UI" w:cs="Segoe UI"/>
          <w:color w:val="1F2329"/>
          <w:sz w:val="27"/>
          <w:szCs w:val="27"/>
        </w:rPr>
      </w:pPr>
      <w:r w:rsidRPr="0069158B">
        <w:rPr>
          <w:rFonts w:ascii="Segoe UI" w:eastAsia="宋体" w:hAnsi="Segoe UI" w:cs="Segoe UI"/>
          <w:color w:val="1F2329"/>
          <w:sz w:val="27"/>
          <w:szCs w:val="27"/>
        </w:rPr>
        <w:br/>
        <w:t>[15] Liu, X., Uchiyama, M., Okawa, M., et al. Prevalence and correlates of insomnia in the Japanese general population: Results from the Japan epidemiological sleep study[J]. Sleep, 2000, 23(4):497 - 506.</w:t>
      </w:r>
      <w:r w:rsidRPr="0069158B">
        <w:rPr>
          <w:rFonts w:ascii="Segoe UI" w:eastAsia="宋体" w:hAnsi="Segoe UI" w:cs="Segoe UI"/>
          <w:color w:val="1F2329"/>
          <w:sz w:val="27"/>
          <w:szCs w:val="27"/>
        </w:rPr>
        <w:br/>
        <w:t xml:space="preserve">[16] Chawla, N. V., Bowyer, K. W., Hall, L. O., </w:t>
      </w:r>
      <w:proofErr w:type="spellStart"/>
      <w:r w:rsidRPr="0069158B">
        <w:rPr>
          <w:rFonts w:ascii="Segoe UI" w:eastAsia="宋体" w:hAnsi="Segoe UI" w:cs="Segoe UI"/>
          <w:color w:val="1F2329"/>
          <w:sz w:val="27"/>
          <w:szCs w:val="27"/>
        </w:rPr>
        <w:t>Kegelmeyer</w:t>
      </w:r>
      <w:proofErr w:type="spellEnd"/>
      <w:r w:rsidRPr="0069158B">
        <w:rPr>
          <w:rFonts w:ascii="Segoe UI" w:eastAsia="宋体" w:hAnsi="Segoe UI" w:cs="Segoe UI"/>
          <w:color w:val="1F2329"/>
          <w:sz w:val="27"/>
          <w:szCs w:val="27"/>
        </w:rPr>
        <w:t xml:space="preserve">, W. P. SMOTE: Synthetic Minority Over - sampling Technique[J]. J </w:t>
      </w:r>
      <w:proofErr w:type="spellStart"/>
      <w:r w:rsidRPr="0069158B">
        <w:rPr>
          <w:rFonts w:ascii="Segoe UI" w:eastAsia="宋体" w:hAnsi="Segoe UI" w:cs="Segoe UI"/>
          <w:color w:val="1F2329"/>
          <w:sz w:val="27"/>
          <w:szCs w:val="27"/>
        </w:rPr>
        <w:t>Artif</w:t>
      </w:r>
      <w:proofErr w:type="spellEnd"/>
      <w:r w:rsidRPr="0069158B">
        <w:rPr>
          <w:rFonts w:ascii="Segoe UI" w:eastAsia="宋体" w:hAnsi="Segoe UI" w:cs="Segoe UI"/>
          <w:color w:val="1F2329"/>
          <w:sz w:val="27"/>
          <w:szCs w:val="27"/>
        </w:rPr>
        <w:t xml:space="preserve"> </w:t>
      </w:r>
      <w:proofErr w:type="spellStart"/>
      <w:r w:rsidRPr="0069158B">
        <w:rPr>
          <w:rFonts w:ascii="Segoe UI" w:eastAsia="宋体" w:hAnsi="Segoe UI" w:cs="Segoe UI"/>
          <w:color w:val="1F2329"/>
          <w:sz w:val="27"/>
          <w:szCs w:val="27"/>
        </w:rPr>
        <w:t>Intell</w:t>
      </w:r>
      <w:proofErr w:type="spellEnd"/>
      <w:r w:rsidRPr="0069158B">
        <w:rPr>
          <w:rFonts w:ascii="Segoe UI" w:eastAsia="宋体" w:hAnsi="Segoe UI" w:cs="Segoe UI"/>
          <w:color w:val="1F2329"/>
          <w:sz w:val="27"/>
          <w:szCs w:val="27"/>
        </w:rPr>
        <w:t xml:space="preserve"> Res, 2002, 16:321 - 357.</w:t>
      </w:r>
      <w:r w:rsidRPr="0069158B">
        <w:rPr>
          <w:rFonts w:ascii="Segoe UI" w:eastAsia="宋体" w:hAnsi="Segoe UI" w:cs="Segoe UI"/>
          <w:color w:val="1F2329"/>
          <w:sz w:val="27"/>
          <w:szCs w:val="27"/>
        </w:rPr>
        <w:br/>
        <w:t>[17] LeCun, Y., Bengio, Y., Hinton, G. Deep Learning[J]. Nature, 2015, 521(7553):436 - 444.</w:t>
      </w:r>
      <w:r w:rsidRPr="0069158B">
        <w:rPr>
          <w:rFonts w:ascii="Segoe UI" w:eastAsia="宋体" w:hAnsi="Segoe UI" w:cs="Segoe UI"/>
          <w:color w:val="1F2329"/>
          <w:sz w:val="27"/>
          <w:szCs w:val="27"/>
        </w:rPr>
        <w:br/>
        <w:t xml:space="preserve">[18] LeCun, Y., </w:t>
      </w:r>
      <w:proofErr w:type="spellStart"/>
      <w:r w:rsidRPr="0069158B">
        <w:rPr>
          <w:rFonts w:ascii="Segoe UI" w:eastAsia="宋体" w:hAnsi="Segoe UI" w:cs="Segoe UI"/>
          <w:color w:val="1F2329"/>
          <w:sz w:val="27"/>
          <w:szCs w:val="27"/>
        </w:rPr>
        <w:t>Bottou</w:t>
      </w:r>
      <w:proofErr w:type="spellEnd"/>
      <w:r w:rsidRPr="0069158B">
        <w:rPr>
          <w:rFonts w:ascii="Segoe UI" w:eastAsia="宋体" w:hAnsi="Segoe UI" w:cs="Segoe UI"/>
          <w:color w:val="1F2329"/>
          <w:sz w:val="27"/>
          <w:szCs w:val="27"/>
        </w:rPr>
        <w:t>, L., Bengio, Y., Haffner, P. Gradient - Based Learning Applied to Document Recognition[J]. Proceedings of the IEEE, 1998, 86(11):2278 - 2324.</w:t>
      </w:r>
      <w:r w:rsidRPr="0069158B">
        <w:rPr>
          <w:rFonts w:ascii="Segoe UI" w:eastAsia="宋体" w:hAnsi="Segoe UI" w:cs="Segoe UI"/>
          <w:color w:val="1F2329"/>
          <w:sz w:val="27"/>
          <w:szCs w:val="27"/>
        </w:rPr>
        <w:br/>
        <w:t>[19] Graves, A., Mohamed, A. - R., Hinton, G. Speech Recognition with Deep Recurrent Neural Networks[C]. In Proceedings of the 2013 IEEE international conference on acoustics, speech and signal processing (pp. 6645 - 6649), 2013.</w:t>
      </w:r>
      <w:r w:rsidRPr="0069158B">
        <w:rPr>
          <w:rFonts w:ascii="Segoe UI" w:eastAsia="宋体" w:hAnsi="Segoe UI" w:cs="Segoe UI"/>
          <w:color w:val="1F2329"/>
          <w:sz w:val="27"/>
          <w:szCs w:val="27"/>
        </w:rPr>
        <w:br/>
      </w:r>
      <w:r w:rsidRPr="0069158B">
        <w:rPr>
          <w:rFonts w:ascii="Segoe UI" w:eastAsia="宋体" w:hAnsi="Segoe UI" w:cs="Segoe UI"/>
          <w:color w:val="1F2329"/>
          <w:sz w:val="27"/>
          <w:szCs w:val="27"/>
        </w:rPr>
        <w:lastRenderedPageBreak/>
        <w:t xml:space="preserve">[20] Hochreiter, S., </w:t>
      </w:r>
      <w:proofErr w:type="spellStart"/>
      <w:r w:rsidRPr="0069158B">
        <w:rPr>
          <w:rFonts w:ascii="Segoe UI" w:eastAsia="宋体" w:hAnsi="Segoe UI" w:cs="Segoe UI"/>
          <w:color w:val="1F2329"/>
          <w:sz w:val="27"/>
          <w:szCs w:val="27"/>
        </w:rPr>
        <w:t>Schmidhuber</w:t>
      </w:r>
      <w:proofErr w:type="spellEnd"/>
      <w:r w:rsidRPr="0069158B">
        <w:rPr>
          <w:rFonts w:ascii="Segoe UI" w:eastAsia="宋体" w:hAnsi="Segoe UI" w:cs="Segoe UI"/>
          <w:color w:val="1F2329"/>
          <w:sz w:val="27"/>
          <w:szCs w:val="27"/>
        </w:rPr>
        <w:t xml:space="preserve">, J. Long Short - Term Memory[J]. Neural </w:t>
      </w:r>
      <w:proofErr w:type="spellStart"/>
      <w:r w:rsidRPr="0069158B">
        <w:rPr>
          <w:rFonts w:ascii="Segoe UI" w:eastAsia="宋体" w:hAnsi="Segoe UI" w:cs="Segoe UI"/>
          <w:color w:val="1F2329"/>
          <w:sz w:val="27"/>
          <w:szCs w:val="27"/>
        </w:rPr>
        <w:t>Comput</w:t>
      </w:r>
      <w:proofErr w:type="spellEnd"/>
      <w:r w:rsidRPr="0069158B">
        <w:rPr>
          <w:rFonts w:ascii="Segoe UI" w:eastAsia="宋体" w:hAnsi="Segoe UI" w:cs="Segoe UI"/>
          <w:color w:val="1F2329"/>
          <w:sz w:val="27"/>
          <w:szCs w:val="27"/>
        </w:rPr>
        <w:t>, 1997, 9(8):1735 - 1780.</w:t>
      </w:r>
      <w:r w:rsidRPr="0069158B">
        <w:rPr>
          <w:rFonts w:ascii="Segoe UI" w:eastAsia="宋体" w:hAnsi="Segoe UI" w:cs="Segoe UI"/>
          <w:color w:val="1F2329"/>
          <w:sz w:val="27"/>
          <w:szCs w:val="27"/>
        </w:rPr>
        <w:br/>
        <w:t xml:space="preserve">[21] Cho, K., Van </w:t>
      </w:r>
      <w:proofErr w:type="spellStart"/>
      <w:r w:rsidRPr="0069158B">
        <w:rPr>
          <w:rFonts w:ascii="Segoe UI" w:eastAsia="宋体" w:hAnsi="Segoe UI" w:cs="Segoe UI"/>
          <w:color w:val="1F2329"/>
          <w:sz w:val="27"/>
          <w:szCs w:val="27"/>
        </w:rPr>
        <w:t>Merriënboer</w:t>
      </w:r>
      <w:proofErr w:type="spellEnd"/>
      <w:r w:rsidRPr="0069158B">
        <w:rPr>
          <w:rFonts w:ascii="Segoe UI" w:eastAsia="宋体" w:hAnsi="Segoe UI" w:cs="Segoe UI"/>
          <w:color w:val="1F2329"/>
          <w:sz w:val="27"/>
          <w:szCs w:val="27"/>
        </w:rPr>
        <w:t xml:space="preserve">, B., </w:t>
      </w:r>
      <w:proofErr w:type="spellStart"/>
      <w:r w:rsidRPr="0069158B">
        <w:rPr>
          <w:rFonts w:ascii="Segoe UI" w:eastAsia="宋体" w:hAnsi="Segoe UI" w:cs="Segoe UI"/>
          <w:color w:val="1F2329"/>
          <w:sz w:val="27"/>
          <w:szCs w:val="27"/>
        </w:rPr>
        <w:t>Bahdanau</w:t>
      </w:r>
      <w:proofErr w:type="spellEnd"/>
      <w:r w:rsidRPr="0069158B">
        <w:rPr>
          <w:rFonts w:ascii="Segoe UI" w:eastAsia="宋体" w:hAnsi="Segoe UI" w:cs="Segoe UI"/>
          <w:color w:val="1F2329"/>
          <w:sz w:val="27"/>
          <w:szCs w:val="27"/>
        </w:rPr>
        <w:t xml:space="preserve">, D., Bengio, Y. On the properties of neural machine translation: Encoder–decoder approaches[EB/OL].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arXiv:1409.1259, 2014.</w:t>
      </w:r>
      <w:r w:rsidRPr="0069158B">
        <w:rPr>
          <w:rFonts w:ascii="Segoe UI" w:eastAsia="宋体" w:hAnsi="Segoe UI" w:cs="Segoe UI"/>
          <w:color w:val="1F2329"/>
          <w:sz w:val="27"/>
          <w:szCs w:val="27"/>
        </w:rPr>
        <w:br/>
        <w:t xml:space="preserve">[22] Wei, J., Wang, X., Schuurmans, D., Bosma, M., </w:t>
      </w:r>
      <w:proofErr w:type="spellStart"/>
      <w:r w:rsidRPr="0069158B">
        <w:rPr>
          <w:rFonts w:ascii="Segoe UI" w:eastAsia="宋体" w:hAnsi="Segoe UI" w:cs="Segoe UI"/>
          <w:color w:val="1F2329"/>
          <w:sz w:val="27"/>
          <w:szCs w:val="27"/>
        </w:rPr>
        <w:t>Ichtertz</w:t>
      </w:r>
      <w:proofErr w:type="spellEnd"/>
      <w:r w:rsidRPr="0069158B">
        <w:rPr>
          <w:rFonts w:ascii="Segoe UI" w:eastAsia="宋体" w:hAnsi="Segoe UI" w:cs="Segoe UI"/>
          <w:color w:val="1F2329"/>
          <w:sz w:val="27"/>
          <w:szCs w:val="27"/>
        </w:rPr>
        <w:t xml:space="preserve">, R., Joshi, S., Zhou, D. Chain-of-Thought Prompting Elicits Reasoning in Large Language Models[EB/OL]. </w:t>
      </w:r>
      <w:proofErr w:type="spellStart"/>
      <w:r w:rsidRPr="0069158B">
        <w:rPr>
          <w:rFonts w:ascii="Segoe UI" w:eastAsia="宋体" w:hAnsi="Segoe UI" w:cs="Segoe UI"/>
          <w:color w:val="1F2329"/>
          <w:sz w:val="27"/>
          <w:szCs w:val="27"/>
        </w:rPr>
        <w:t>arXiv</w:t>
      </w:r>
      <w:proofErr w:type="spellEnd"/>
      <w:r w:rsidRPr="0069158B">
        <w:rPr>
          <w:rFonts w:ascii="Segoe UI" w:eastAsia="宋体" w:hAnsi="Segoe UI" w:cs="Segoe UI"/>
          <w:color w:val="1F2329"/>
          <w:sz w:val="27"/>
          <w:szCs w:val="27"/>
        </w:rPr>
        <w:t xml:space="preserve"> preprint arXiv:2201.11903, 2022.</w:t>
      </w:r>
      <w:r w:rsidRPr="0069158B">
        <w:rPr>
          <w:rFonts w:ascii="Segoe UI" w:eastAsia="宋体" w:hAnsi="Segoe UI" w:cs="Segoe UI"/>
          <w:color w:val="1F2329"/>
          <w:sz w:val="27"/>
          <w:szCs w:val="27"/>
        </w:rPr>
        <w:br/>
        <w:t>[23] Zhou, X., Huang, M., Wang, H., Zhang, Z. Contextual Prompting for Few - Shot Text Classification[C]. In Proceedings of the 2022 Conference on Empirical Methods in Natural Language Processing (pp. 9312 - 9327), 2022.</w:t>
      </w:r>
      <w:r w:rsidRPr="0069158B">
        <w:rPr>
          <w:rFonts w:ascii="Segoe UI" w:eastAsia="宋体" w:hAnsi="Segoe UI" w:cs="Segoe UI"/>
          <w:color w:val="1F2329"/>
          <w:sz w:val="27"/>
          <w:szCs w:val="27"/>
        </w:rPr>
        <w:br/>
        <w:t xml:space="preserve">[24] Ribeiro, M. T., Singh, S., </w:t>
      </w:r>
      <w:proofErr w:type="spellStart"/>
      <w:r w:rsidRPr="0069158B">
        <w:rPr>
          <w:rFonts w:ascii="Segoe UI" w:eastAsia="宋体" w:hAnsi="Segoe UI" w:cs="Segoe UI"/>
          <w:color w:val="1F2329"/>
          <w:sz w:val="27"/>
          <w:szCs w:val="27"/>
        </w:rPr>
        <w:t>Guestrin</w:t>
      </w:r>
      <w:proofErr w:type="spellEnd"/>
      <w:r w:rsidRPr="0069158B">
        <w:rPr>
          <w:rFonts w:ascii="Segoe UI" w:eastAsia="宋体" w:hAnsi="Segoe UI" w:cs="Segoe UI"/>
          <w:color w:val="1F2329"/>
          <w:sz w:val="27"/>
          <w:szCs w:val="27"/>
        </w:rPr>
        <w:t>, C. “Why Should I Trust You?”: Explaining the Predictions of Any Classifier[C]. In Proceedings of the 22nd ACM SIGKDD international conference on Knowledge discovery and data mining (pp. 1135 - 1144), 2016.</w:t>
      </w:r>
    </w:p>
    <w:p w14:paraId="54F2D712" w14:textId="77777777" w:rsidR="0069158B" w:rsidRPr="006C4D90" w:rsidRDefault="0069158B" w:rsidP="006C4D90">
      <w:pPr>
        <w:keepNext/>
        <w:keepLines/>
        <w:spacing w:before="160" w:after="80"/>
        <w:outlineLvl w:val="1"/>
        <w:rPr>
          <w:rFonts w:asciiTheme="majorHAnsi" w:eastAsiaTheme="majorEastAsia" w:hAnsiTheme="majorHAnsi" w:cstheme="majorBidi" w:hint="eastAsia"/>
          <w:color w:val="0F4761" w:themeColor="accent1" w:themeShade="BF"/>
          <w:sz w:val="32"/>
          <w:szCs w:val="32"/>
        </w:rPr>
      </w:pPr>
    </w:p>
    <w:sectPr w:rsidR="0069158B" w:rsidRPr="006C4D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DDF25" w14:textId="77777777" w:rsidR="004E320A" w:rsidRDefault="004E320A" w:rsidP="00F07144">
      <w:pPr>
        <w:spacing w:after="0" w:line="240" w:lineRule="auto"/>
        <w:rPr>
          <w:rFonts w:hint="eastAsia"/>
        </w:rPr>
      </w:pPr>
      <w:r>
        <w:separator/>
      </w:r>
    </w:p>
  </w:endnote>
  <w:endnote w:type="continuationSeparator" w:id="0">
    <w:p w14:paraId="28B6C85B" w14:textId="77777777" w:rsidR="004E320A" w:rsidRDefault="004E320A" w:rsidP="00F07144">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2AB09B" w14:textId="77777777" w:rsidR="004E320A" w:rsidRDefault="004E320A" w:rsidP="00F07144">
      <w:pPr>
        <w:spacing w:after="0" w:line="240" w:lineRule="auto"/>
        <w:rPr>
          <w:rFonts w:hint="eastAsia"/>
        </w:rPr>
      </w:pPr>
      <w:r>
        <w:separator/>
      </w:r>
    </w:p>
  </w:footnote>
  <w:footnote w:type="continuationSeparator" w:id="0">
    <w:p w14:paraId="146BCE0A" w14:textId="77777777" w:rsidR="004E320A" w:rsidRDefault="004E320A" w:rsidP="00F07144">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4E92"/>
    <w:multiLevelType w:val="multilevel"/>
    <w:tmpl w:val="08D896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AF16D6"/>
    <w:multiLevelType w:val="multilevel"/>
    <w:tmpl w:val="A622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D3662"/>
    <w:multiLevelType w:val="multilevel"/>
    <w:tmpl w:val="05526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95241"/>
    <w:multiLevelType w:val="hybridMultilevel"/>
    <w:tmpl w:val="8D2C3B2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A044DC9"/>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E7E734C"/>
    <w:multiLevelType w:val="multilevel"/>
    <w:tmpl w:val="D17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5140BD"/>
    <w:multiLevelType w:val="hybridMultilevel"/>
    <w:tmpl w:val="BD749FE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F1387F"/>
    <w:multiLevelType w:val="hybridMultilevel"/>
    <w:tmpl w:val="689478CE"/>
    <w:lvl w:ilvl="0" w:tplc="8C24BE9E">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F42951"/>
    <w:multiLevelType w:val="multilevel"/>
    <w:tmpl w:val="936AE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6538A"/>
    <w:multiLevelType w:val="multilevel"/>
    <w:tmpl w:val="15E6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53044C"/>
    <w:multiLevelType w:val="multilevel"/>
    <w:tmpl w:val="32681C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3748E"/>
    <w:multiLevelType w:val="hybridMultilevel"/>
    <w:tmpl w:val="6E146A8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119245B"/>
    <w:multiLevelType w:val="multilevel"/>
    <w:tmpl w:val="E43EC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A65F0B"/>
    <w:multiLevelType w:val="multilevel"/>
    <w:tmpl w:val="79DECACE"/>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14" w15:restartNumberingAfterBreak="0">
    <w:nsid w:val="49B1530C"/>
    <w:multiLevelType w:val="multilevel"/>
    <w:tmpl w:val="8078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560FD1"/>
    <w:multiLevelType w:val="hybridMultilevel"/>
    <w:tmpl w:val="DD442C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AF4317A"/>
    <w:multiLevelType w:val="multilevel"/>
    <w:tmpl w:val="016CE15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C5110F5"/>
    <w:multiLevelType w:val="multilevel"/>
    <w:tmpl w:val="7E20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572AD6"/>
    <w:multiLevelType w:val="multilevel"/>
    <w:tmpl w:val="CBA03758"/>
    <w:lvl w:ilvl="0">
      <w:start w:val="1"/>
      <w:numFmt w:val="decimal"/>
      <w:lvlText w:val="%1."/>
      <w:lvlJc w:val="left"/>
      <w:pPr>
        <w:tabs>
          <w:tab w:val="num" w:pos="720"/>
        </w:tabs>
        <w:ind w:left="720" w:hanging="720"/>
      </w:pPr>
    </w:lvl>
    <w:lvl w:ilvl="1">
      <w:start w:val="1"/>
      <w:numFmt w:val="bullet"/>
      <w:lvlText w:val=""/>
      <w:lvlJc w:val="left"/>
      <w:pPr>
        <w:ind w:left="1160" w:hanging="440"/>
      </w:pPr>
      <w:rPr>
        <w:rFonts w:ascii="Wingdings" w:hAnsi="Wingdings"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558C240B"/>
    <w:multiLevelType w:val="multilevel"/>
    <w:tmpl w:val="02421F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9207108"/>
    <w:multiLevelType w:val="multilevel"/>
    <w:tmpl w:val="33EE7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655855"/>
    <w:multiLevelType w:val="multilevel"/>
    <w:tmpl w:val="E00E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712512"/>
    <w:multiLevelType w:val="multilevel"/>
    <w:tmpl w:val="A5647A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E30886"/>
    <w:multiLevelType w:val="multilevel"/>
    <w:tmpl w:val="A1E2EE4E"/>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24" w15:restartNumberingAfterBreak="0">
    <w:nsid w:val="710635DA"/>
    <w:multiLevelType w:val="multilevel"/>
    <w:tmpl w:val="54165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E61E47"/>
    <w:multiLevelType w:val="hybridMultilevel"/>
    <w:tmpl w:val="83D036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996386B"/>
    <w:multiLevelType w:val="multilevel"/>
    <w:tmpl w:val="A1E2EE4E"/>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080"/>
        </w:tabs>
        <w:ind w:left="1080" w:hanging="360"/>
      </w:pPr>
      <w:rPr>
        <w:rFonts w:hint="default"/>
      </w:rPr>
    </w:lvl>
    <w:lvl w:ilvl="2" w:tentative="1">
      <w:start w:val="1"/>
      <w:numFmt w:val="decimal"/>
      <w:lvlText w:val="%3."/>
      <w:lvlJc w:val="left"/>
      <w:pPr>
        <w:tabs>
          <w:tab w:val="num" w:pos="1800"/>
        </w:tabs>
        <w:ind w:left="1800" w:hanging="360"/>
      </w:pPr>
      <w:rPr>
        <w:rFonts w:hint="default"/>
      </w:rPr>
    </w:lvl>
    <w:lvl w:ilvl="3" w:tentative="1">
      <w:start w:val="1"/>
      <w:numFmt w:val="decimal"/>
      <w:lvlText w:val="%4."/>
      <w:lvlJc w:val="left"/>
      <w:pPr>
        <w:tabs>
          <w:tab w:val="num" w:pos="2520"/>
        </w:tabs>
        <w:ind w:left="2520" w:hanging="360"/>
      </w:pPr>
      <w:rPr>
        <w:rFonts w:hint="default"/>
      </w:rPr>
    </w:lvl>
    <w:lvl w:ilvl="4" w:tentative="1">
      <w:start w:val="1"/>
      <w:numFmt w:val="decimal"/>
      <w:lvlText w:val="%5."/>
      <w:lvlJc w:val="left"/>
      <w:pPr>
        <w:tabs>
          <w:tab w:val="num" w:pos="3240"/>
        </w:tabs>
        <w:ind w:left="3240" w:hanging="360"/>
      </w:pPr>
      <w:rPr>
        <w:rFonts w:hint="default"/>
      </w:rPr>
    </w:lvl>
    <w:lvl w:ilvl="5" w:tentative="1">
      <w:start w:val="1"/>
      <w:numFmt w:val="decimal"/>
      <w:lvlText w:val="%6."/>
      <w:lvlJc w:val="left"/>
      <w:pPr>
        <w:tabs>
          <w:tab w:val="num" w:pos="3960"/>
        </w:tabs>
        <w:ind w:left="3960" w:hanging="360"/>
      </w:pPr>
      <w:rPr>
        <w:rFonts w:hint="default"/>
      </w:rPr>
    </w:lvl>
    <w:lvl w:ilvl="6" w:tentative="1">
      <w:start w:val="1"/>
      <w:numFmt w:val="decimal"/>
      <w:lvlText w:val="%7."/>
      <w:lvlJc w:val="left"/>
      <w:pPr>
        <w:tabs>
          <w:tab w:val="num" w:pos="4680"/>
        </w:tabs>
        <w:ind w:left="4680" w:hanging="360"/>
      </w:pPr>
      <w:rPr>
        <w:rFonts w:hint="default"/>
      </w:rPr>
    </w:lvl>
    <w:lvl w:ilvl="7" w:tentative="1">
      <w:start w:val="1"/>
      <w:numFmt w:val="decimal"/>
      <w:lvlText w:val="%8."/>
      <w:lvlJc w:val="left"/>
      <w:pPr>
        <w:tabs>
          <w:tab w:val="num" w:pos="5400"/>
        </w:tabs>
        <w:ind w:left="5400" w:hanging="360"/>
      </w:pPr>
      <w:rPr>
        <w:rFonts w:hint="default"/>
      </w:rPr>
    </w:lvl>
    <w:lvl w:ilvl="8" w:tentative="1">
      <w:start w:val="1"/>
      <w:numFmt w:val="decimal"/>
      <w:lvlText w:val="%9."/>
      <w:lvlJc w:val="left"/>
      <w:pPr>
        <w:tabs>
          <w:tab w:val="num" w:pos="6120"/>
        </w:tabs>
        <w:ind w:left="6120" w:hanging="360"/>
      </w:pPr>
      <w:rPr>
        <w:rFonts w:hint="default"/>
      </w:rPr>
    </w:lvl>
  </w:abstractNum>
  <w:abstractNum w:abstractNumId="27" w15:restartNumberingAfterBreak="0">
    <w:nsid w:val="7DD9390E"/>
    <w:multiLevelType w:val="multilevel"/>
    <w:tmpl w:val="3B4E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035571">
    <w:abstractNumId w:val="7"/>
  </w:num>
  <w:num w:numId="2" w16cid:durableId="1119648090">
    <w:abstractNumId w:val="19"/>
  </w:num>
  <w:num w:numId="3" w16cid:durableId="674066756">
    <w:abstractNumId w:val="10"/>
    <w:lvlOverride w:ilvl="0">
      <w:lvl w:ilvl="0">
        <w:numFmt w:val="decimal"/>
        <w:lvlText w:val="%1."/>
        <w:lvlJc w:val="left"/>
      </w:lvl>
    </w:lvlOverride>
  </w:num>
  <w:num w:numId="4" w16cid:durableId="212078873">
    <w:abstractNumId w:val="22"/>
    <w:lvlOverride w:ilvl="0">
      <w:lvl w:ilvl="0">
        <w:numFmt w:val="decimal"/>
        <w:lvlText w:val="%1."/>
        <w:lvlJc w:val="left"/>
      </w:lvl>
    </w:lvlOverride>
  </w:num>
  <w:num w:numId="5" w16cid:durableId="85617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7314734">
    <w:abstractNumId w:val="25"/>
  </w:num>
  <w:num w:numId="7" w16cid:durableId="1416319051">
    <w:abstractNumId w:val="3"/>
  </w:num>
  <w:num w:numId="8" w16cid:durableId="500049496">
    <w:abstractNumId w:val="6"/>
  </w:num>
  <w:num w:numId="9" w16cid:durableId="1542590509">
    <w:abstractNumId w:val="15"/>
  </w:num>
  <w:num w:numId="10" w16cid:durableId="1168180464">
    <w:abstractNumId w:val="27"/>
  </w:num>
  <w:num w:numId="11" w16cid:durableId="368536413">
    <w:abstractNumId w:val="2"/>
  </w:num>
  <w:num w:numId="12" w16cid:durableId="1436049784">
    <w:abstractNumId w:val="12"/>
  </w:num>
  <w:num w:numId="13" w16cid:durableId="1838573108">
    <w:abstractNumId w:val="21"/>
  </w:num>
  <w:num w:numId="14" w16cid:durableId="1718551306">
    <w:abstractNumId w:val="11"/>
  </w:num>
  <w:num w:numId="15" w16cid:durableId="1697198358">
    <w:abstractNumId w:val="13"/>
  </w:num>
  <w:num w:numId="16" w16cid:durableId="1386443326">
    <w:abstractNumId w:val="4"/>
  </w:num>
  <w:num w:numId="17" w16cid:durableId="355156877">
    <w:abstractNumId w:val="16"/>
  </w:num>
  <w:num w:numId="18" w16cid:durableId="497187700">
    <w:abstractNumId w:val="18"/>
  </w:num>
  <w:num w:numId="19" w16cid:durableId="792789964">
    <w:abstractNumId w:val="23"/>
  </w:num>
  <w:num w:numId="20" w16cid:durableId="1546139298">
    <w:abstractNumId w:val="1"/>
  </w:num>
  <w:num w:numId="21" w16cid:durableId="884023387">
    <w:abstractNumId w:val="26"/>
  </w:num>
  <w:num w:numId="22" w16cid:durableId="773206340">
    <w:abstractNumId w:val="14"/>
  </w:num>
  <w:num w:numId="23" w16cid:durableId="141119501">
    <w:abstractNumId w:val="8"/>
  </w:num>
  <w:num w:numId="24" w16cid:durableId="1383485250">
    <w:abstractNumId w:val="9"/>
  </w:num>
  <w:num w:numId="25" w16cid:durableId="1871452186">
    <w:abstractNumId w:val="24"/>
  </w:num>
  <w:num w:numId="26" w16cid:durableId="767197177">
    <w:abstractNumId w:val="20"/>
  </w:num>
  <w:num w:numId="27" w16cid:durableId="1067534173">
    <w:abstractNumId w:val="17"/>
  </w:num>
  <w:num w:numId="28" w16cid:durableId="410261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E4"/>
    <w:rsid w:val="00013BF5"/>
    <w:rsid w:val="000171D3"/>
    <w:rsid w:val="00027183"/>
    <w:rsid w:val="00050EA6"/>
    <w:rsid w:val="000A69F6"/>
    <w:rsid w:val="000C45C9"/>
    <w:rsid w:val="000C56DF"/>
    <w:rsid w:val="000D3360"/>
    <w:rsid w:val="000D61A9"/>
    <w:rsid w:val="00106F73"/>
    <w:rsid w:val="001133D8"/>
    <w:rsid w:val="001137A4"/>
    <w:rsid w:val="00166B17"/>
    <w:rsid w:val="001A00F8"/>
    <w:rsid w:val="001B7E32"/>
    <w:rsid w:val="001E0848"/>
    <w:rsid w:val="0020565C"/>
    <w:rsid w:val="00220E20"/>
    <w:rsid w:val="002276D2"/>
    <w:rsid w:val="00234935"/>
    <w:rsid w:val="00234F25"/>
    <w:rsid w:val="00240B92"/>
    <w:rsid w:val="0028007F"/>
    <w:rsid w:val="002801F3"/>
    <w:rsid w:val="00284B51"/>
    <w:rsid w:val="002942FA"/>
    <w:rsid w:val="002C0745"/>
    <w:rsid w:val="002C2AB6"/>
    <w:rsid w:val="002C7696"/>
    <w:rsid w:val="002D45EC"/>
    <w:rsid w:val="002D5204"/>
    <w:rsid w:val="00313D8B"/>
    <w:rsid w:val="00360ED6"/>
    <w:rsid w:val="003C392A"/>
    <w:rsid w:val="003E2C62"/>
    <w:rsid w:val="0040421D"/>
    <w:rsid w:val="00417198"/>
    <w:rsid w:val="004333A1"/>
    <w:rsid w:val="00436582"/>
    <w:rsid w:val="0049373E"/>
    <w:rsid w:val="004C0ED9"/>
    <w:rsid w:val="004E320A"/>
    <w:rsid w:val="00541386"/>
    <w:rsid w:val="005447D1"/>
    <w:rsid w:val="00553479"/>
    <w:rsid w:val="00607492"/>
    <w:rsid w:val="006104AD"/>
    <w:rsid w:val="00621FDF"/>
    <w:rsid w:val="00626314"/>
    <w:rsid w:val="00635EAD"/>
    <w:rsid w:val="00653859"/>
    <w:rsid w:val="0069158B"/>
    <w:rsid w:val="006946A3"/>
    <w:rsid w:val="006B40FF"/>
    <w:rsid w:val="006C4D90"/>
    <w:rsid w:val="00700CFB"/>
    <w:rsid w:val="00702114"/>
    <w:rsid w:val="00710227"/>
    <w:rsid w:val="00744FDD"/>
    <w:rsid w:val="00750188"/>
    <w:rsid w:val="007D67DD"/>
    <w:rsid w:val="00825BF1"/>
    <w:rsid w:val="008B48CB"/>
    <w:rsid w:val="008D5A14"/>
    <w:rsid w:val="008D6538"/>
    <w:rsid w:val="008E75B5"/>
    <w:rsid w:val="009045B7"/>
    <w:rsid w:val="00915D10"/>
    <w:rsid w:val="00917296"/>
    <w:rsid w:val="00922172"/>
    <w:rsid w:val="00930AA6"/>
    <w:rsid w:val="0094612D"/>
    <w:rsid w:val="009B0EF7"/>
    <w:rsid w:val="009C38F4"/>
    <w:rsid w:val="009E0969"/>
    <w:rsid w:val="00A13ED9"/>
    <w:rsid w:val="00A37E0C"/>
    <w:rsid w:val="00A44DB3"/>
    <w:rsid w:val="00A7694F"/>
    <w:rsid w:val="00AA0095"/>
    <w:rsid w:val="00B00FF5"/>
    <w:rsid w:val="00B24F29"/>
    <w:rsid w:val="00B27855"/>
    <w:rsid w:val="00B41442"/>
    <w:rsid w:val="00B95904"/>
    <w:rsid w:val="00BE7B50"/>
    <w:rsid w:val="00C05E2E"/>
    <w:rsid w:val="00C135D3"/>
    <w:rsid w:val="00C1732A"/>
    <w:rsid w:val="00C9478A"/>
    <w:rsid w:val="00C967DE"/>
    <w:rsid w:val="00CD47D2"/>
    <w:rsid w:val="00D243CE"/>
    <w:rsid w:val="00D679C1"/>
    <w:rsid w:val="00D801A0"/>
    <w:rsid w:val="00DA2923"/>
    <w:rsid w:val="00DB61CA"/>
    <w:rsid w:val="00DE1AA4"/>
    <w:rsid w:val="00E23519"/>
    <w:rsid w:val="00E273DF"/>
    <w:rsid w:val="00E30018"/>
    <w:rsid w:val="00E32396"/>
    <w:rsid w:val="00E4058B"/>
    <w:rsid w:val="00E70B2B"/>
    <w:rsid w:val="00E83949"/>
    <w:rsid w:val="00EA1B5E"/>
    <w:rsid w:val="00EB5A26"/>
    <w:rsid w:val="00EC422E"/>
    <w:rsid w:val="00F07144"/>
    <w:rsid w:val="00F2582A"/>
    <w:rsid w:val="00F525EF"/>
    <w:rsid w:val="00F6239B"/>
    <w:rsid w:val="00FA0FA1"/>
    <w:rsid w:val="00FB24F9"/>
    <w:rsid w:val="00FC2D7E"/>
    <w:rsid w:val="00FC5AB7"/>
    <w:rsid w:val="00FC7DE4"/>
    <w:rsid w:val="00FD0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3B1D2"/>
  <w15:chartTrackingRefBased/>
  <w15:docId w15:val="{19BEC5CD-AD26-4C82-8ED1-C3FAD08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7183"/>
  </w:style>
  <w:style w:type="paragraph" w:styleId="1">
    <w:name w:val="heading 1"/>
    <w:basedOn w:val="a"/>
    <w:next w:val="a"/>
    <w:link w:val="10"/>
    <w:uiPriority w:val="9"/>
    <w:qFormat/>
    <w:rsid w:val="00027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027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2718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2718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2718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2718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2718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2718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2718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718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02718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02718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027183"/>
    <w:rPr>
      <w:rFonts w:eastAsiaTheme="majorEastAsia" w:cstheme="majorBidi"/>
      <w:i/>
      <w:iCs/>
      <w:color w:val="0F4761" w:themeColor="accent1" w:themeShade="BF"/>
    </w:rPr>
  </w:style>
  <w:style w:type="character" w:customStyle="1" w:styleId="50">
    <w:name w:val="标题 5 字符"/>
    <w:basedOn w:val="a0"/>
    <w:link w:val="5"/>
    <w:uiPriority w:val="9"/>
    <w:semiHidden/>
    <w:rsid w:val="00027183"/>
    <w:rPr>
      <w:rFonts w:eastAsiaTheme="majorEastAsia" w:cstheme="majorBidi"/>
      <w:color w:val="0F4761" w:themeColor="accent1" w:themeShade="BF"/>
    </w:rPr>
  </w:style>
  <w:style w:type="character" w:customStyle="1" w:styleId="60">
    <w:name w:val="标题 6 字符"/>
    <w:basedOn w:val="a0"/>
    <w:link w:val="6"/>
    <w:uiPriority w:val="9"/>
    <w:semiHidden/>
    <w:rsid w:val="00027183"/>
    <w:rPr>
      <w:rFonts w:eastAsiaTheme="majorEastAsia" w:cstheme="majorBidi"/>
      <w:i/>
      <w:iCs/>
      <w:color w:val="595959" w:themeColor="text1" w:themeTint="A6"/>
    </w:rPr>
  </w:style>
  <w:style w:type="character" w:customStyle="1" w:styleId="70">
    <w:name w:val="标题 7 字符"/>
    <w:basedOn w:val="a0"/>
    <w:link w:val="7"/>
    <w:uiPriority w:val="9"/>
    <w:semiHidden/>
    <w:rsid w:val="00027183"/>
    <w:rPr>
      <w:rFonts w:eastAsiaTheme="majorEastAsia" w:cstheme="majorBidi"/>
      <w:color w:val="595959" w:themeColor="text1" w:themeTint="A6"/>
    </w:rPr>
  </w:style>
  <w:style w:type="character" w:customStyle="1" w:styleId="80">
    <w:name w:val="标题 8 字符"/>
    <w:basedOn w:val="a0"/>
    <w:link w:val="8"/>
    <w:uiPriority w:val="9"/>
    <w:semiHidden/>
    <w:rsid w:val="00027183"/>
    <w:rPr>
      <w:rFonts w:eastAsiaTheme="majorEastAsia" w:cstheme="majorBidi"/>
      <w:i/>
      <w:iCs/>
      <w:color w:val="272727" w:themeColor="text1" w:themeTint="D8"/>
    </w:rPr>
  </w:style>
  <w:style w:type="character" w:customStyle="1" w:styleId="90">
    <w:name w:val="标题 9 字符"/>
    <w:basedOn w:val="a0"/>
    <w:link w:val="9"/>
    <w:uiPriority w:val="9"/>
    <w:semiHidden/>
    <w:rsid w:val="00027183"/>
    <w:rPr>
      <w:rFonts w:eastAsiaTheme="majorEastAsia" w:cstheme="majorBidi"/>
      <w:color w:val="272727" w:themeColor="text1" w:themeTint="D8"/>
    </w:rPr>
  </w:style>
  <w:style w:type="paragraph" w:styleId="a3">
    <w:name w:val="Title"/>
    <w:basedOn w:val="a"/>
    <w:next w:val="a"/>
    <w:link w:val="a4"/>
    <w:uiPriority w:val="10"/>
    <w:qFormat/>
    <w:rsid w:val="00027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2718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718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02718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27183"/>
    <w:pPr>
      <w:spacing w:before="160"/>
      <w:jc w:val="center"/>
    </w:pPr>
    <w:rPr>
      <w:i/>
      <w:iCs/>
      <w:color w:val="404040" w:themeColor="text1" w:themeTint="BF"/>
    </w:rPr>
  </w:style>
  <w:style w:type="character" w:customStyle="1" w:styleId="a8">
    <w:name w:val="引用 字符"/>
    <w:basedOn w:val="a0"/>
    <w:link w:val="a7"/>
    <w:uiPriority w:val="29"/>
    <w:rsid w:val="00027183"/>
    <w:rPr>
      <w:i/>
      <w:iCs/>
      <w:color w:val="404040" w:themeColor="text1" w:themeTint="BF"/>
    </w:rPr>
  </w:style>
  <w:style w:type="paragraph" w:styleId="a9">
    <w:name w:val="List Paragraph"/>
    <w:basedOn w:val="a"/>
    <w:uiPriority w:val="34"/>
    <w:qFormat/>
    <w:rsid w:val="00FC7DE4"/>
    <w:pPr>
      <w:ind w:firstLineChars="200" w:firstLine="420"/>
    </w:pPr>
  </w:style>
  <w:style w:type="character" w:styleId="aa">
    <w:name w:val="Intense Emphasis"/>
    <w:basedOn w:val="a0"/>
    <w:uiPriority w:val="21"/>
    <w:qFormat/>
    <w:rsid w:val="00027183"/>
    <w:rPr>
      <w:i/>
      <w:iCs/>
      <w:color w:val="0F4761" w:themeColor="accent1" w:themeShade="BF"/>
    </w:rPr>
  </w:style>
  <w:style w:type="paragraph" w:styleId="ab">
    <w:name w:val="Intense Quote"/>
    <w:basedOn w:val="a"/>
    <w:next w:val="a"/>
    <w:link w:val="ac"/>
    <w:uiPriority w:val="30"/>
    <w:qFormat/>
    <w:rsid w:val="00027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27183"/>
    <w:rPr>
      <w:i/>
      <w:iCs/>
      <w:color w:val="0F4761" w:themeColor="accent1" w:themeShade="BF"/>
    </w:rPr>
  </w:style>
  <w:style w:type="character" w:styleId="ad">
    <w:name w:val="Intense Reference"/>
    <w:basedOn w:val="a0"/>
    <w:uiPriority w:val="32"/>
    <w:qFormat/>
    <w:rsid w:val="00027183"/>
    <w:rPr>
      <w:b/>
      <w:bCs/>
      <w:smallCaps/>
      <w:color w:val="0F4761" w:themeColor="accent1" w:themeShade="BF"/>
      <w:spacing w:val="5"/>
    </w:rPr>
  </w:style>
  <w:style w:type="paragraph" w:styleId="ae">
    <w:name w:val="caption"/>
    <w:basedOn w:val="a"/>
    <w:next w:val="a"/>
    <w:uiPriority w:val="35"/>
    <w:semiHidden/>
    <w:unhideWhenUsed/>
    <w:qFormat/>
    <w:rsid w:val="00027183"/>
    <w:pPr>
      <w:spacing w:after="200" w:line="240" w:lineRule="auto"/>
    </w:pPr>
    <w:rPr>
      <w:i/>
      <w:iCs/>
      <w:color w:val="0E2841" w:themeColor="text2"/>
      <w:sz w:val="18"/>
      <w:szCs w:val="18"/>
    </w:rPr>
  </w:style>
  <w:style w:type="character" w:styleId="af">
    <w:name w:val="Strong"/>
    <w:basedOn w:val="a0"/>
    <w:uiPriority w:val="22"/>
    <w:qFormat/>
    <w:rsid w:val="00027183"/>
    <w:rPr>
      <w:b/>
      <w:bCs/>
    </w:rPr>
  </w:style>
  <w:style w:type="character" w:styleId="af0">
    <w:name w:val="Emphasis"/>
    <w:basedOn w:val="a0"/>
    <w:uiPriority w:val="20"/>
    <w:qFormat/>
    <w:rsid w:val="00027183"/>
    <w:rPr>
      <w:i/>
      <w:iCs/>
    </w:rPr>
  </w:style>
  <w:style w:type="paragraph" w:styleId="af1">
    <w:name w:val="No Spacing"/>
    <w:uiPriority w:val="1"/>
    <w:qFormat/>
    <w:rsid w:val="00027183"/>
    <w:pPr>
      <w:spacing w:after="0" w:line="240" w:lineRule="auto"/>
    </w:pPr>
  </w:style>
  <w:style w:type="character" w:styleId="af2">
    <w:name w:val="Subtle Emphasis"/>
    <w:basedOn w:val="a0"/>
    <w:uiPriority w:val="19"/>
    <w:qFormat/>
    <w:rsid w:val="00027183"/>
    <w:rPr>
      <w:i/>
      <w:iCs/>
      <w:color w:val="404040" w:themeColor="text1" w:themeTint="BF"/>
    </w:rPr>
  </w:style>
  <w:style w:type="character" w:styleId="af3">
    <w:name w:val="Subtle Reference"/>
    <w:basedOn w:val="a0"/>
    <w:uiPriority w:val="31"/>
    <w:qFormat/>
    <w:rsid w:val="00027183"/>
    <w:rPr>
      <w:smallCaps/>
      <w:color w:val="5A5A5A" w:themeColor="text1" w:themeTint="A5"/>
    </w:rPr>
  </w:style>
  <w:style w:type="character" w:styleId="af4">
    <w:name w:val="Book Title"/>
    <w:basedOn w:val="a0"/>
    <w:uiPriority w:val="33"/>
    <w:qFormat/>
    <w:rsid w:val="00027183"/>
    <w:rPr>
      <w:b/>
      <w:bCs/>
      <w:i/>
      <w:iCs/>
      <w:spacing w:val="5"/>
    </w:rPr>
  </w:style>
  <w:style w:type="paragraph" w:styleId="TOC">
    <w:name w:val="TOC Heading"/>
    <w:basedOn w:val="1"/>
    <w:next w:val="a"/>
    <w:uiPriority w:val="39"/>
    <w:semiHidden/>
    <w:unhideWhenUsed/>
    <w:qFormat/>
    <w:rsid w:val="00027183"/>
    <w:pPr>
      <w:spacing w:before="240" w:after="0"/>
      <w:outlineLvl w:val="9"/>
    </w:pPr>
    <w:rPr>
      <w:sz w:val="32"/>
      <w:szCs w:val="32"/>
    </w:rPr>
  </w:style>
  <w:style w:type="character" w:styleId="af5">
    <w:name w:val="Hyperlink"/>
    <w:uiPriority w:val="99"/>
    <w:unhideWhenUsed/>
    <w:rsid w:val="002D5204"/>
    <w:rPr>
      <w:color w:val="0563C1"/>
      <w:u w:val="single"/>
    </w:rPr>
  </w:style>
  <w:style w:type="paragraph" w:customStyle="1" w:styleId="21">
    <w:name w:val="2"/>
    <w:rsid w:val="002D5204"/>
    <w:pPr>
      <w:spacing w:before="120" w:after="120" w:line="288" w:lineRule="auto"/>
    </w:pPr>
    <w:rPr>
      <w:rFonts w:ascii="Arial" w:eastAsia="等线" w:hAnsi="Arial" w:cs="Arial"/>
      <w:sz w:val="22"/>
      <w:szCs w:val="22"/>
    </w:rPr>
  </w:style>
  <w:style w:type="paragraph" w:styleId="af6">
    <w:name w:val="header"/>
    <w:basedOn w:val="a"/>
    <w:link w:val="af7"/>
    <w:uiPriority w:val="99"/>
    <w:unhideWhenUsed/>
    <w:rsid w:val="00F07144"/>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F07144"/>
    <w:rPr>
      <w:sz w:val="18"/>
      <w:szCs w:val="18"/>
    </w:rPr>
  </w:style>
  <w:style w:type="paragraph" w:styleId="af8">
    <w:name w:val="footer"/>
    <w:basedOn w:val="a"/>
    <w:link w:val="af9"/>
    <w:uiPriority w:val="99"/>
    <w:unhideWhenUsed/>
    <w:rsid w:val="00F07144"/>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F07144"/>
    <w:rPr>
      <w:sz w:val="18"/>
      <w:szCs w:val="18"/>
    </w:rPr>
  </w:style>
  <w:style w:type="table" w:styleId="afa">
    <w:name w:val="Table Grid"/>
    <w:basedOn w:val="a1"/>
    <w:uiPriority w:val="39"/>
    <w:rsid w:val="004333A1"/>
    <w:pPr>
      <w:spacing w:after="0" w:line="240" w:lineRule="auto"/>
    </w:pPr>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b">
    <w:name w:val="Unresolved Mention"/>
    <w:basedOn w:val="a0"/>
    <w:uiPriority w:val="99"/>
    <w:semiHidden/>
    <w:unhideWhenUsed/>
    <w:rsid w:val="00626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126666">
      <w:bodyDiv w:val="1"/>
      <w:marLeft w:val="0"/>
      <w:marRight w:val="0"/>
      <w:marTop w:val="0"/>
      <w:marBottom w:val="0"/>
      <w:divBdr>
        <w:top w:val="none" w:sz="0" w:space="0" w:color="auto"/>
        <w:left w:val="none" w:sz="0" w:space="0" w:color="auto"/>
        <w:bottom w:val="none" w:sz="0" w:space="0" w:color="auto"/>
        <w:right w:val="none" w:sz="0" w:space="0" w:color="auto"/>
      </w:divBdr>
      <w:divsChild>
        <w:div w:id="1069688735">
          <w:marLeft w:val="0"/>
          <w:marRight w:val="0"/>
          <w:marTop w:val="0"/>
          <w:marBottom w:val="0"/>
          <w:divBdr>
            <w:top w:val="none" w:sz="0" w:space="0" w:color="auto"/>
            <w:left w:val="none" w:sz="0" w:space="0" w:color="auto"/>
            <w:bottom w:val="none" w:sz="0" w:space="0" w:color="auto"/>
            <w:right w:val="none" w:sz="0" w:space="0" w:color="auto"/>
          </w:divBdr>
        </w:div>
      </w:divsChild>
    </w:div>
    <w:div w:id="349724115">
      <w:bodyDiv w:val="1"/>
      <w:marLeft w:val="0"/>
      <w:marRight w:val="0"/>
      <w:marTop w:val="0"/>
      <w:marBottom w:val="0"/>
      <w:divBdr>
        <w:top w:val="none" w:sz="0" w:space="0" w:color="auto"/>
        <w:left w:val="none" w:sz="0" w:space="0" w:color="auto"/>
        <w:bottom w:val="none" w:sz="0" w:space="0" w:color="auto"/>
        <w:right w:val="none" w:sz="0" w:space="0" w:color="auto"/>
      </w:divBdr>
    </w:div>
    <w:div w:id="387925153">
      <w:bodyDiv w:val="1"/>
      <w:marLeft w:val="0"/>
      <w:marRight w:val="0"/>
      <w:marTop w:val="0"/>
      <w:marBottom w:val="0"/>
      <w:divBdr>
        <w:top w:val="none" w:sz="0" w:space="0" w:color="auto"/>
        <w:left w:val="none" w:sz="0" w:space="0" w:color="auto"/>
        <w:bottom w:val="none" w:sz="0" w:space="0" w:color="auto"/>
        <w:right w:val="none" w:sz="0" w:space="0" w:color="auto"/>
      </w:divBdr>
    </w:div>
    <w:div w:id="389812810">
      <w:bodyDiv w:val="1"/>
      <w:marLeft w:val="0"/>
      <w:marRight w:val="0"/>
      <w:marTop w:val="0"/>
      <w:marBottom w:val="0"/>
      <w:divBdr>
        <w:top w:val="none" w:sz="0" w:space="0" w:color="auto"/>
        <w:left w:val="none" w:sz="0" w:space="0" w:color="auto"/>
        <w:bottom w:val="none" w:sz="0" w:space="0" w:color="auto"/>
        <w:right w:val="none" w:sz="0" w:space="0" w:color="auto"/>
      </w:divBdr>
      <w:divsChild>
        <w:div w:id="771435347">
          <w:marLeft w:val="0"/>
          <w:marRight w:val="0"/>
          <w:marTop w:val="0"/>
          <w:marBottom w:val="0"/>
          <w:divBdr>
            <w:top w:val="none" w:sz="0" w:space="0" w:color="auto"/>
            <w:left w:val="none" w:sz="0" w:space="0" w:color="auto"/>
            <w:bottom w:val="none" w:sz="0" w:space="0" w:color="auto"/>
            <w:right w:val="none" w:sz="0" w:space="0" w:color="auto"/>
          </w:divBdr>
        </w:div>
      </w:divsChild>
    </w:div>
    <w:div w:id="399449883">
      <w:bodyDiv w:val="1"/>
      <w:marLeft w:val="0"/>
      <w:marRight w:val="0"/>
      <w:marTop w:val="0"/>
      <w:marBottom w:val="0"/>
      <w:divBdr>
        <w:top w:val="none" w:sz="0" w:space="0" w:color="auto"/>
        <w:left w:val="none" w:sz="0" w:space="0" w:color="auto"/>
        <w:bottom w:val="none" w:sz="0" w:space="0" w:color="auto"/>
        <w:right w:val="none" w:sz="0" w:space="0" w:color="auto"/>
      </w:divBdr>
      <w:divsChild>
        <w:div w:id="1434594903">
          <w:marLeft w:val="0"/>
          <w:marRight w:val="0"/>
          <w:marTop w:val="0"/>
          <w:marBottom w:val="0"/>
          <w:divBdr>
            <w:top w:val="none" w:sz="0" w:space="0" w:color="auto"/>
            <w:left w:val="none" w:sz="0" w:space="0" w:color="auto"/>
            <w:bottom w:val="none" w:sz="0" w:space="0" w:color="auto"/>
            <w:right w:val="none" w:sz="0" w:space="0" w:color="auto"/>
          </w:divBdr>
        </w:div>
        <w:div w:id="1687827533">
          <w:marLeft w:val="0"/>
          <w:marRight w:val="0"/>
          <w:marTop w:val="0"/>
          <w:marBottom w:val="0"/>
          <w:divBdr>
            <w:top w:val="none" w:sz="0" w:space="0" w:color="auto"/>
            <w:left w:val="none" w:sz="0" w:space="0" w:color="auto"/>
            <w:bottom w:val="none" w:sz="0" w:space="0" w:color="auto"/>
            <w:right w:val="none" w:sz="0" w:space="0" w:color="auto"/>
          </w:divBdr>
        </w:div>
      </w:divsChild>
    </w:div>
    <w:div w:id="589505692">
      <w:bodyDiv w:val="1"/>
      <w:marLeft w:val="0"/>
      <w:marRight w:val="0"/>
      <w:marTop w:val="0"/>
      <w:marBottom w:val="0"/>
      <w:divBdr>
        <w:top w:val="none" w:sz="0" w:space="0" w:color="auto"/>
        <w:left w:val="none" w:sz="0" w:space="0" w:color="auto"/>
        <w:bottom w:val="none" w:sz="0" w:space="0" w:color="auto"/>
        <w:right w:val="none" w:sz="0" w:space="0" w:color="auto"/>
      </w:divBdr>
      <w:divsChild>
        <w:div w:id="1675298403">
          <w:marLeft w:val="0"/>
          <w:marRight w:val="0"/>
          <w:marTop w:val="0"/>
          <w:marBottom w:val="0"/>
          <w:divBdr>
            <w:top w:val="none" w:sz="0" w:space="0" w:color="auto"/>
            <w:left w:val="none" w:sz="0" w:space="0" w:color="auto"/>
            <w:bottom w:val="none" w:sz="0" w:space="0" w:color="auto"/>
            <w:right w:val="none" w:sz="0" w:space="0" w:color="auto"/>
          </w:divBdr>
        </w:div>
        <w:div w:id="165367673">
          <w:marLeft w:val="0"/>
          <w:marRight w:val="0"/>
          <w:marTop w:val="0"/>
          <w:marBottom w:val="0"/>
          <w:divBdr>
            <w:top w:val="none" w:sz="0" w:space="0" w:color="auto"/>
            <w:left w:val="none" w:sz="0" w:space="0" w:color="auto"/>
            <w:bottom w:val="none" w:sz="0" w:space="0" w:color="auto"/>
            <w:right w:val="none" w:sz="0" w:space="0" w:color="auto"/>
          </w:divBdr>
        </w:div>
      </w:divsChild>
    </w:div>
    <w:div w:id="596989206">
      <w:bodyDiv w:val="1"/>
      <w:marLeft w:val="0"/>
      <w:marRight w:val="0"/>
      <w:marTop w:val="0"/>
      <w:marBottom w:val="0"/>
      <w:divBdr>
        <w:top w:val="none" w:sz="0" w:space="0" w:color="auto"/>
        <w:left w:val="none" w:sz="0" w:space="0" w:color="auto"/>
        <w:bottom w:val="none" w:sz="0" w:space="0" w:color="auto"/>
        <w:right w:val="none" w:sz="0" w:space="0" w:color="auto"/>
      </w:divBdr>
    </w:div>
    <w:div w:id="602109689">
      <w:bodyDiv w:val="1"/>
      <w:marLeft w:val="0"/>
      <w:marRight w:val="0"/>
      <w:marTop w:val="0"/>
      <w:marBottom w:val="0"/>
      <w:divBdr>
        <w:top w:val="none" w:sz="0" w:space="0" w:color="auto"/>
        <w:left w:val="none" w:sz="0" w:space="0" w:color="auto"/>
        <w:bottom w:val="none" w:sz="0" w:space="0" w:color="auto"/>
        <w:right w:val="none" w:sz="0" w:space="0" w:color="auto"/>
      </w:divBdr>
    </w:div>
    <w:div w:id="644815915">
      <w:bodyDiv w:val="1"/>
      <w:marLeft w:val="0"/>
      <w:marRight w:val="0"/>
      <w:marTop w:val="0"/>
      <w:marBottom w:val="0"/>
      <w:divBdr>
        <w:top w:val="none" w:sz="0" w:space="0" w:color="auto"/>
        <w:left w:val="none" w:sz="0" w:space="0" w:color="auto"/>
        <w:bottom w:val="none" w:sz="0" w:space="0" w:color="auto"/>
        <w:right w:val="none" w:sz="0" w:space="0" w:color="auto"/>
      </w:divBdr>
      <w:divsChild>
        <w:div w:id="671225235">
          <w:marLeft w:val="0"/>
          <w:marRight w:val="0"/>
          <w:marTop w:val="0"/>
          <w:marBottom w:val="0"/>
          <w:divBdr>
            <w:top w:val="none" w:sz="0" w:space="0" w:color="auto"/>
            <w:left w:val="none" w:sz="0" w:space="0" w:color="auto"/>
            <w:bottom w:val="none" w:sz="0" w:space="0" w:color="auto"/>
            <w:right w:val="none" w:sz="0" w:space="0" w:color="auto"/>
          </w:divBdr>
        </w:div>
      </w:divsChild>
    </w:div>
    <w:div w:id="674380694">
      <w:bodyDiv w:val="1"/>
      <w:marLeft w:val="0"/>
      <w:marRight w:val="0"/>
      <w:marTop w:val="0"/>
      <w:marBottom w:val="0"/>
      <w:divBdr>
        <w:top w:val="none" w:sz="0" w:space="0" w:color="auto"/>
        <w:left w:val="none" w:sz="0" w:space="0" w:color="auto"/>
        <w:bottom w:val="none" w:sz="0" w:space="0" w:color="auto"/>
        <w:right w:val="none" w:sz="0" w:space="0" w:color="auto"/>
      </w:divBdr>
      <w:divsChild>
        <w:div w:id="1467892174">
          <w:marLeft w:val="0"/>
          <w:marRight w:val="0"/>
          <w:marTop w:val="0"/>
          <w:marBottom w:val="0"/>
          <w:divBdr>
            <w:top w:val="none" w:sz="0" w:space="0" w:color="auto"/>
            <w:left w:val="none" w:sz="0" w:space="0" w:color="auto"/>
            <w:bottom w:val="none" w:sz="0" w:space="0" w:color="auto"/>
            <w:right w:val="none" w:sz="0" w:space="0" w:color="auto"/>
          </w:divBdr>
        </w:div>
      </w:divsChild>
    </w:div>
    <w:div w:id="722366428">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9">
          <w:marLeft w:val="0"/>
          <w:marRight w:val="0"/>
          <w:marTop w:val="0"/>
          <w:marBottom w:val="0"/>
          <w:divBdr>
            <w:top w:val="none" w:sz="0" w:space="0" w:color="auto"/>
            <w:left w:val="none" w:sz="0" w:space="0" w:color="auto"/>
            <w:bottom w:val="none" w:sz="0" w:space="0" w:color="auto"/>
            <w:right w:val="none" w:sz="0" w:space="0" w:color="auto"/>
          </w:divBdr>
        </w:div>
      </w:divsChild>
    </w:div>
    <w:div w:id="747535434">
      <w:bodyDiv w:val="1"/>
      <w:marLeft w:val="0"/>
      <w:marRight w:val="0"/>
      <w:marTop w:val="0"/>
      <w:marBottom w:val="0"/>
      <w:divBdr>
        <w:top w:val="none" w:sz="0" w:space="0" w:color="auto"/>
        <w:left w:val="none" w:sz="0" w:space="0" w:color="auto"/>
        <w:bottom w:val="none" w:sz="0" w:space="0" w:color="auto"/>
        <w:right w:val="none" w:sz="0" w:space="0" w:color="auto"/>
      </w:divBdr>
      <w:divsChild>
        <w:div w:id="290864240">
          <w:marLeft w:val="0"/>
          <w:marRight w:val="0"/>
          <w:marTop w:val="0"/>
          <w:marBottom w:val="0"/>
          <w:divBdr>
            <w:top w:val="none" w:sz="0" w:space="0" w:color="auto"/>
            <w:left w:val="none" w:sz="0" w:space="0" w:color="auto"/>
            <w:bottom w:val="none" w:sz="0" w:space="0" w:color="auto"/>
            <w:right w:val="none" w:sz="0" w:space="0" w:color="auto"/>
          </w:divBdr>
        </w:div>
        <w:div w:id="988825926">
          <w:marLeft w:val="0"/>
          <w:marRight w:val="0"/>
          <w:marTop w:val="0"/>
          <w:marBottom w:val="0"/>
          <w:divBdr>
            <w:top w:val="none" w:sz="0" w:space="0" w:color="auto"/>
            <w:left w:val="none" w:sz="0" w:space="0" w:color="auto"/>
            <w:bottom w:val="none" w:sz="0" w:space="0" w:color="auto"/>
            <w:right w:val="none" w:sz="0" w:space="0" w:color="auto"/>
          </w:divBdr>
        </w:div>
      </w:divsChild>
    </w:div>
    <w:div w:id="764305321">
      <w:bodyDiv w:val="1"/>
      <w:marLeft w:val="0"/>
      <w:marRight w:val="0"/>
      <w:marTop w:val="0"/>
      <w:marBottom w:val="0"/>
      <w:divBdr>
        <w:top w:val="none" w:sz="0" w:space="0" w:color="auto"/>
        <w:left w:val="none" w:sz="0" w:space="0" w:color="auto"/>
        <w:bottom w:val="none" w:sz="0" w:space="0" w:color="auto"/>
        <w:right w:val="none" w:sz="0" w:space="0" w:color="auto"/>
      </w:divBdr>
      <w:divsChild>
        <w:div w:id="76557613">
          <w:marLeft w:val="0"/>
          <w:marRight w:val="0"/>
          <w:marTop w:val="0"/>
          <w:marBottom w:val="0"/>
          <w:divBdr>
            <w:top w:val="none" w:sz="0" w:space="0" w:color="auto"/>
            <w:left w:val="none" w:sz="0" w:space="0" w:color="auto"/>
            <w:bottom w:val="none" w:sz="0" w:space="0" w:color="auto"/>
            <w:right w:val="none" w:sz="0" w:space="0" w:color="auto"/>
          </w:divBdr>
        </w:div>
        <w:div w:id="859389941">
          <w:marLeft w:val="0"/>
          <w:marRight w:val="0"/>
          <w:marTop w:val="0"/>
          <w:marBottom w:val="0"/>
          <w:divBdr>
            <w:top w:val="none" w:sz="0" w:space="0" w:color="auto"/>
            <w:left w:val="none" w:sz="0" w:space="0" w:color="auto"/>
            <w:bottom w:val="none" w:sz="0" w:space="0" w:color="auto"/>
            <w:right w:val="none" w:sz="0" w:space="0" w:color="auto"/>
          </w:divBdr>
        </w:div>
        <w:div w:id="204568097">
          <w:marLeft w:val="0"/>
          <w:marRight w:val="0"/>
          <w:marTop w:val="0"/>
          <w:marBottom w:val="0"/>
          <w:divBdr>
            <w:top w:val="none" w:sz="0" w:space="0" w:color="auto"/>
            <w:left w:val="none" w:sz="0" w:space="0" w:color="auto"/>
            <w:bottom w:val="none" w:sz="0" w:space="0" w:color="auto"/>
            <w:right w:val="none" w:sz="0" w:space="0" w:color="auto"/>
          </w:divBdr>
        </w:div>
      </w:divsChild>
    </w:div>
    <w:div w:id="767970143">
      <w:bodyDiv w:val="1"/>
      <w:marLeft w:val="0"/>
      <w:marRight w:val="0"/>
      <w:marTop w:val="0"/>
      <w:marBottom w:val="0"/>
      <w:divBdr>
        <w:top w:val="none" w:sz="0" w:space="0" w:color="auto"/>
        <w:left w:val="none" w:sz="0" w:space="0" w:color="auto"/>
        <w:bottom w:val="none" w:sz="0" w:space="0" w:color="auto"/>
        <w:right w:val="none" w:sz="0" w:space="0" w:color="auto"/>
      </w:divBdr>
      <w:divsChild>
        <w:div w:id="1959600333">
          <w:marLeft w:val="0"/>
          <w:marRight w:val="0"/>
          <w:marTop w:val="0"/>
          <w:marBottom w:val="0"/>
          <w:divBdr>
            <w:top w:val="none" w:sz="0" w:space="0" w:color="auto"/>
            <w:left w:val="none" w:sz="0" w:space="0" w:color="auto"/>
            <w:bottom w:val="none" w:sz="0" w:space="0" w:color="auto"/>
            <w:right w:val="none" w:sz="0" w:space="0" w:color="auto"/>
          </w:divBdr>
        </w:div>
        <w:div w:id="1818257563">
          <w:marLeft w:val="0"/>
          <w:marRight w:val="0"/>
          <w:marTop w:val="0"/>
          <w:marBottom w:val="0"/>
          <w:divBdr>
            <w:top w:val="none" w:sz="0" w:space="0" w:color="auto"/>
            <w:left w:val="none" w:sz="0" w:space="0" w:color="auto"/>
            <w:bottom w:val="none" w:sz="0" w:space="0" w:color="auto"/>
            <w:right w:val="none" w:sz="0" w:space="0" w:color="auto"/>
          </w:divBdr>
        </w:div>
        <w:div w:id="546719431">
          <w:marLeft w:val="0"/>
          <w:marRight w:val="0"/>
          <w:marTop w:val="0"/>
          <w:marBottom w:val="0"/>
          <w:divBdr>
            <w:top w:val="none" w:sz="0" w:space="0" w:color="auto"/>
            <w:left w:val="none" w:sz="0" w:space="0" w:color="auto"/>
            <w:bottom w:val="none" w:sz="0" w:space="0" w:color="auto"/>
            <w:right w:val="none" w:sz="0" w:space="0" w:color="auto"/>
          </w:divBdr>
        </w:div>
        <w:div w:id="1317106911">
          <w:marLeft w:val="0"/>
          <w:marRight w:val="0"/>
          <w:marTop w:val="0"/>
          <w:marBottom w:val="0"/>
          <w:divBdr>
            <w:top w:val="none" w:sz="0" w:space="0" w:color="auto"/>
            <w:left w:val="none" w:sz="0" w:space="0" w:color="auto"/>
            <w:bottom w:val="none" w:sz="0" w:space="0" w:color="auto"/>
            <w:right w:val="none" w:sz="0" w:space="0" w:color="auto"/>
          </w:divBdr>
        </w:div>
      </w:divsChild>
    </w:div>
    <w:div w:id="779646247">
      <w:bodyDiv w:val="1"/>
      <w:marLeft w:val="0"/>
      <w:marRight w:val="0"/>
      <w:marTop w:val="0"/>
      <w:marBottom w:val="0"/>
      <w:divBdr>
        <w:top w:val="none" w:sz="0" w:space="0" w:color="auto"/>
        <w:left w:val="none" w:sz="0" w:space="0" w:color="auto"/>
        <w:bottom w:val="none" w:sz="0" w:space="0" w:color="auto"/>
        <w:right w:val="none" w:sz="0" w:space="0" w:color="auto"/>
      </w:divBdr>
    </w:div>
    <w:div w:id="839732073">
      <w:bodyDiv w:val="1"/>
      <w:marLeft w:val="0"/>
      <w:marRight w:val="0"/>
      <w:marTop w:val="0"/>
      <w:marBottom w:val="0"/>
      <w:divBdr>
        <w:top w:val="none" w:sz="0" w:space="0" w:color="auto"/>
        <w:left w:val="none" w:sz="0" w:space="0" w:color="auto"/>
        <w:bottom w:val="none" w:sz="0" w:space="0" w:color="auto"/>
        <w:right w:val="none" w:sz="0" w:space="0" w:color="auto"/>
      </w:divBdr>
      <w:divsChild>
        <w:div w:id="1257637926">
          <w:marLeft w:val="0"/>
          <w:marRight w:val="0"/>
          <w:marTop w:val="0"/>
          <w:marBottom w:val="0"/>
          <w:divBdr>
            <w:top w:val="none" w:sz="0" w:space="0" w:color="auto"/>
            <w:left w:val="none" w:sz="0" w:space="0" w:color="auto"/>
            <w:bottom w:val="none" w:sz="0" w:space="0" w:color="auto"/>
            <w:right w:val="none" w:sz="0" w:space="0" w:color="auto"/>
          </w:divBdr>
        </w:div>
      </w:divsChild>
    </w:div>
    <w:div w:id="864096616">
      <w:bodyDiv w:val="1"/>
      <w:marLeft w:val="0"/>
      <w:marRight w:val="0"/>
      <w:marTop w:val="0"/>
      <w:marBottom w:val="0"/>
      <w:divBdr>
        <w:top w:val="none" w:sz="0" w:space="0" w:color="auto"/>
        <w:left w:val="none" w:sz="0" w:space="0" w:color="auto"/>
        <w:bottom w:val="none" w:sz="0" w:space="0" w:color="auto"/>
        <w:right w:val="none" w:sz="0" w:space="0" w:color="auto"/>
      </w:divBdr>
    </w:div>
    <w:div w:id="953831295">
      <w:bodyDiv w:val="1"/>
      <w:marLeft w:val="0"/>
      <w:marRight w:val="0"/>
      <w:marTop w:val="0"/>
      <w:marBottom w:val="0"/>
      <w:divBdr>
        <w:top w:val="none" w:sz="0" w:space="0" w:color="auto"/>
        <w:left w:val="none" w:sz="0" w:space="0" w:color="auto"/>
        <w:bottom w:val="none" w:sz="0" w:space="0" w:color="auto"/>
        <w:right w:val="none" w:sz="0" w:space="0" w:color="auto"/>
      </w:divBdr>
    </w:div>
    <w:div w:id="1219584332">
      <w:bodyDiv w:val="1"/>
      <w:marLeft w:val="0"/>
      <w:marRight w:val="0"/>
      <w:marTop w:val="0"/>
      <w:marBottom w:val="0"/>
      <w:divBdr>
        <w:top w:val="none" w:sz="0" w:space="0" w:color="auto"/>
        <w:left w:val="none" w:sz="0" w:space="0" w:color="auto"/>
        <w:bottom w:val="none" w:sz="0" w:space="0" w:color="auto"/>
        <w:right w:val="none" w:sz="0" w:space="0" w:color="auto"/>
      </w:divBdr>
      <w:divsChild>
        <w:div w:id="1180388653">
          <w:marLeft w:val="0"/>
          <w:marRight w:val="0"/>
          <w:marTop w:val="0"/>
          <w:marBottom w:val="0"/>
          <w:divBdr>
            <w:top w:val="none" w:sz="0" w:space="0" w:color="auto"/>
            <w:left w:val="none" w:sz="0" w:space="0" w:color="auto"/>
            <w:bottom w:val="none" w:sz="0" w:space="0" w:color="auto"/>
            <w:right w:val="none" w:sz="0" w:space="0" w:color="auto"/>
          </w:divBdr>
        </w:div>
      </w:divsChild>
    </w:div>
    <w:div w:id="1287346003">
      <w:bodyDiv w:val="1"/>
      <w:marLeft w:val="0"/>
      <w:marRight w:val="0"/>
      <w:marTop w:val="0"/>
      <w:marBottom w:val="0"/>
      <w:divBdr>
        <w:top w:val="none" w:sz="0" w:space="0" w:color="auto"/>
        <w:left w:val="none" w:sz="0" w:space="0" w:color="auto"/>
        <w:bottom w:val="none" w:sz="0" w:space="0" w:color="auto"/>
        <w:right w:val="none" w:sz="0" w:space="0" w:color="auto"/>
      </w:divBdr>
    </w:div>
    <w:div w:id="1329285207">
      <w:bodyDiv w:val="1"/>
      <w:marLeft w:val="0"/>
      <w:marRight w:val="0"/>
      <w:marTop w:val="0"/>
      <w:marBottom w:val="0"/>
      <w:divBdr>
        <w:top w:val="none" w:sz="0" w:space="0" w:color="auto"/>
        <w:left w:val="none" w:sz="0" w:space="0" w:color="auto"/>
        <w:bottom w:val="none" w:sz="0" w:space="0" w:color="auto"/>
        <w:right w:val="none" w:sz="0" w:space="0" w:color="auto"/>
      </w:divBdr>
      <w:divsChild>
        <w:div w:id="1525485315">
          <w:marLeft w:val="0"/>
          <w:marRight w:val="0"/>
          <w:marTop w:val="0"/>
          <w:marBottom w:val="0"/>
          <w:divBdr>
            <w:top w:val="none" w:sz="0" w:space="0" w:color="auto"/>
            <w:left w:val="none" w:sz="0" w:space="0" w:color="auto"/>
            <w:bottom w:val="none" w:sz="0" w:space="0" w:color="auto"/>
            <w:right w:val="none" w:sz="0" w:space="0" w:color="auto"/>
          </w:divBdr>
        </w:div>
        <w:div w:id="23797292">
          <w:marLeft w:val="0"/>
          <w:marRight w:val="0"/>
          <w:marTop w:val="0"/>
          <w:marBottom w:val="0"/>
          <w:divBdr>
            <w:top w:val="none" w:sz="0" w:space="0" w:color="auto"/>
            <w:left w:val="none" w:sz="0" w:space="0" w:color="auto"/>
            <w:bottom w:val="none" w:sz="0" w:space="0" w:color="auto"/>
            <w:right w:val="none" w:sz="0" w:space="0" w:color="auto"/>
          </w:divBdr>
        </w:div>
        <w:div w:id="501239311">
          <w:marLeft w:val="0"/>
          <w:marRight w:val="0"/>
          <w:marTop w:val="0"/>
          <w:marBottom w:val="0"/>
          <w:divBdr>
            <w:top w:val="none" w:sz="0" w:space="0" w:color="auto"/>
            <w:left w:val="none" w:sz="0" w:space="0" w:color="auto"/>
            <w:bottom w:val="none" w:sz="0" w:space="0" w:color="auto"/>
            <w:right w:val="none" w:sz="0" w:space="0" w:color="auto"/>
          </w:divBdr>
        </w:div>
        <w:div w:id="920718852">
          <w:marLeft w:val="0"/>
          <w:marRight w:val="0"/>
          <w:marTop w:val="0"/>
          <w:marBottom w:val="0"/>
          <w:divBdr>
            <w:top w:val="none" w:sz="0" w:space="0" w:color="auto"/>
            <w:left w:val="none" w:sz="0" w:space="0" w:color="auto"/>
            <w:bottom w:val="none" w:sz="0" w:space="0" w:color="auto"/>
            <w:right w:val="none" w:sz="0" w:space="0" w:color="auto"/>
          </w:divBdr>
        </w:div>
        <w:div w:id="1047216708">
          <w:marLeft w:val="0"/>
          <w:marRight w:val="0"/>
          <w:marTop w:val="0"/>
          <w:marBottom w:val="0"/>
          <w:divBdr>
            <w:top w:val="none" w:sz="0" w:space="0" w:color="auto"/>
            <w:left w:val="none" w:sz="0" w:space="0" w:color="auto"/>
            <w:bottom w:val="none" w:sz="0" w:space="0" w:color="auto"/>
            <w:right w:val="none" w:sz="0" w:space="0" w:color="auto"/>
          </w:divBdr>
        </w:div>
      </w:divsChild>
    </w:div>
    <w:div w:id="1348600567">
      <w:bodyDiv w:val="1"/>
      <w:marLeft w:val="0"/>
      <w:marRight w:val="0"/>
      <w:marTop w:val="0"/>
      <w:marBottom w:val="0"/>
      <w:divBdr>
        <w:top w:val="none" w:sz="0" w:space="0" w:color="auto"/>
        <w:left w:val="none" w:sz="0" w:space="0" w:color="auto"/>
        <w:bottom w:val="none" w:sz="0" w:space="0" w:color="auto"/>
        <w:right w:val="none" w:sz="0" w:space="0" w:color="auto"/>
      </w:divBdr>
      <w:divsChild>
        <w:div w:id="617638316">
          <w:marLeft w:val="0"/>
          <w:marRight w:val="0"/>
          <w:marTop w:val="0"/>
          <w:marBottom w:val="0"/>
          <w:divBdr>
            <w:top w:val="none" w:sz="0" w:space="0" w:color="auto"/>
            <w:left w:val="none" w:sz="0" w:space="0" w:color="auto"/>
            <w:bottom w:val="none" w:sz="0" w:space="0" w:color="auto"/>
            <w:right w:val="none" w:sz="0" w:space="0" w:color="auto"/>
          </w:divBdr>
        </w:div>
        <w:div w:id="314262038">
          <w:marLeft w:val="0"/>
          <w:marRight w:val="0"/>
          <w:marTop w:val="0"/>
          <w:marBottom w:val="0"/>
          <w:divBdr>
            <w:top w:val="none" w:sz="0" w:space="0" w:color="auto"/>
            <w:left w:val="none" w:sz="0" w:space="0" w:color="auto"/>
            <w:bottom w:val="none" w:sz="0" w:space="0" w:color="auto"/>
            <w:right w:val="none" w:sz="0" w:space="0" w:color="auto"/>
          </w:divBdr>
        </w:div>
        <w:div w:id="1558009304">
          <w:marLeft w:val="0"/>
          <w:marRight w:val="0"/>
          <w:marTop w:val="0"/>
          <w:marBottom w:val="0"/>
          <w:divBdr>
            <w:top w:val="none" w:sz="0" w:space="0" w:color="auto"/>
            <w:left w:val="none" w:sz="0" w:space="0" w:color="auto"/>
            <w:bottom w:val="none" w:sz="0" w:space="0" w:color="auto"/>
            <w:right w:val="none" w:sz="0" w:space="0" w:color="auto"/>
          </w:divBdr>
        </w:div>
        <w:div w:id="1398934561">
          <w:marLeft w:val="0"/>
          <w:marRight w:val="0"/>
          <w:marTop w:val="0"/>
          <w:marBottom w:val="0"/>
          <w:divBdr>
            <w:top w:val="none" w:sz="0" w:space="0" w:color="auto"/>
            <w:left w:val="none" w:sz="0" w:space="0" w:color="auto"/>
            <w:bottom w:val="none" w:sz="0" w:space="0" w:color="auto"/>
            <w:right w:val="none" w:sz="0" w:space="0" w:color="auto"/>
          </w:divBdr>
        </w:div>
      </w:divsChild>
    </w:div>
    <w:div w:id="1545018361">
      <w:bodyDiv w:val="1"/>
      <w:marLeft w:val="0"/>
      <w:marRight w:val="0"/>
      <w:marTop w:val="0"/>
      <w:marBottom w:val="0"/>
      <w:divBdr>
        <w:top w:val="none" w:sz="0" w:space="0" w:color="auto"/>
        <w:left w:val="none" w:sz="0" w:space="0" w:color="auto"/>
        <w:bottom w:val="none" w:sz="0" w:space="0" w:color="auto"/>
        <w:right w:val="none" w:sz="0" w:space="0" w:color="auto"/>
      </w:divBdr>
      <w:divsChild>
        <w:div w:id="1777556058">
          <w:marLeft w:val="0"/>
          <w:marRight w:val="0"/>
          <w:marTop w:val="0"/>
          <w:marBottom w:val="0"/>
          <w:divBdr>
            <w:top w:val="none" w:sz="0" w:space="0" w:color="auto"/>
            <w:left w:val="none" w:sz="0" w:space="0" w:color="auto"/>
            <w:bottom w:val="none" w:sz="0" w:space="0" w:color="auto"/>
            <w:right w:val="none" w:sz="0" w:space="0" w:color="auto"/>
          </w:divBdr>
        </w:div>
      </w:divsChild>
    </w:div>
    <w:div w:id="1649673337">
      <w:bodyDiv w:val="1"/>
      <w:marLeft w:val="0"/>
      <w:marRight w:val="0"/>
      <w:marTop w:val="0"/>
      <w:marBottom w:val="0"/>
      <w:divBdr>
        <w:top w:val="none" w:sz="0" w:space="0" w:color="auto"/>
        <w:left w:val="none" w:sz="0" w:space="0" w:color="auto"/>
        <w:bottom w:val="none" w:sz="0" w:space="0" w:color="auto"/>
        <w:right w:val="none" w:sz="0" w:space="0" w:color="auto"/>
      </w:divBdr>
    </w:div>
    <w:div w:id="1663316826">
      <w:bodyDiv w:val="1"/>
      <w:marLeft w:val="0"/>
      <w:marRight w:val="0"/>
      <w:marTop w:val="0"/>
      <w:marBottom w:val="0"/>
      <w:divBdr>
        <w:top w:val="none" w:sz="0" w:space="0" w:color="auto"/>
        <w:left w:val="none" w:sz="0" w:space="0" w:color="auto"/>
        <w:bottom w:val="none" w:sz="0" w:space="0" w:color="auto"/>
        <w:right w:val="none" w:sz="0" w:space="0" w:color="auto"/>
      </w:divBdr>
      <w:divsChild>
        <w:div w:id="1164934910">
          <w:marLeft w:val="0"/>
          <w:marRight w:val="0"/>
          <w:marTop w:val="0"/>
          <w:marBottom w:val="0"/>
          <w:divBdr>
            <w:top w:val="none" w:sz="0" w:space="0" w:color="auto"/>
            <w:left w:val="none" w:sz="0" w:space="0" w:color="auto"/>
            <w:bottom w:val="none" w:sz="0" w:space="0" w:color="auto"/>
            <w:right w:val="none" w:sz="0" w:space="0" w:color="auto"/>
          </w:divBdr>
        </w:div>
        <w:div w:id="185869930">
          <w:marLeft w:val="0"/>
          <w:marRight w:val="0"/>
          <w:marTop w:val="0"/>
          <w:marBottom w:val="0"/>
          <w:divBdr>
            <w:top w:val="none" w:sz="0" w:space="0" w:color="auto"/>
            <w:left w:val="none" w:sz="0" w:space="0" w:color="auto"/>
            <w:bottom w:val="none" w:sz="0" w:space="0" w:color="auto"/>
            <w:right w:val="none" w:sz="0" w:space="0" w:color="auto"/>
          </w:divBdr>
        </w:div>
        <w:div w:id="1452165902">
          <w:marLeft w:val="0"/>
          <w:marRight w:val="0"/>
          <w:marTop w:val="0"/>
          <w:marBottom w:val="0"/>
          <w:divBdr>
            <w:top w:val="none" w:sz="0" w:space="0" w:color="auto"/>
            <w:left w:val="none" w:sz="0" w:space="0" w:color="auto"/>
            <w:bottom w:val="none" w:sz="0" w:space="0" w:color="auto"/>
            <w:right w:val="none" w:sz="0" w:space="0" w:color="auto"/>
          </w:divBdr>
        </w:div>
        <w:div w:id="1868981518">
          <w:marLeft w:val="0"/>
          <w:marRight w:val="0"/>
          <w:marTop w:val="0"/>
          <w:marBottom w:val="0"/>
          <w:divBdr>
            <w:top w:val="none" w:sz="0" w:space="0" w:color="auto"/>
            <w:left w:val="none" w:sz="0" w:space="0" w:color="auto"/>
            <w:bottom w:val="none" w:sz="0" w:space="0" w:color="auto"/>
            <w:right w:val="none" w:sz="0" w:space="0" w:color="auto"/>
          </w:divBdr>
        </w:div>
      </w:divsChild>
    </w:div>
    <w:div w:id="1687825443">
      <w:bodyDiv w:val="1"/>
      <w:marLeft w:val="0"/>
      <w:marRight w:val="0"/>
      <w:marTop w:val="0"/>
      <w:marBottom w:val="0"/>
      <w:divBdr>
        <w:top w:val="none" w:sz="0" w:space="0" w:color="auto"/>
        <w:left w:val="none" w:sz="0" w:space="0" w:color="auto"/>
        <w:bottom w:val="none" w:sz="0" w:space="0" w:color="auto"/>
        <w:right w:val="none" w:sz="0" w:space="0" w:color="auto"/>
      </w:divBdr>
      <w:divsChild>
        <w:div w:id="652369348">
          <w:marLeft w:val="0"/>
          <w:marRight w:val="0"/>
          <w:marTop w:val="0"/>
          <w:marBottom w:val="0"/>
          <w:divBdr>
            <w:top w:val="none" w:sz="0" w:space="0" w:color="auto"/>
            <w:left w:val="none" w:sz="0" w:space="0" w:color="auto"/>
            <w:bottom w:val="none" w:sz="0" w:space="0" w:color="auto"/>
            <w:right w:val="none" w:sz="0" w:space="0" w:color="auto"/>
          </w:divBdr>
        </w:div>
        <w:div w:id="963342747">
          <w:marLeft w:val="0"/>
          <w:marRight w:val="0"/>
          <w:marTop w:val="0"/>
          <w:marBottom w:val="0"/>
          <w:divBdr>
            <w:top w:val="none" w:sz="0" w:space="0" w:color="auto"/>
            <w:left w:val="none" w:sz="0" w:space="0" w:color="auto"/>
            <w:bottom w:val="none" w:sz="0" w:space="0" w:color="auto"/>
            <w:right w:val="none" w:sz="0" w:space="0" w:color="auto"/>
          </w:divBdr>
        </w:div>
      </w:divsChild>
    </w:div>
    <w:div w:id="1702127724">
      <w:bodyDiv w:val="1"/>
      <w:marLeft w:val="0"/>
      <w:marRight w:val="0"/>
      <w:marTop w:val="0"/>
      <w:marBottom w:val="0"/>
      <w:divBdr>
        <w:top w:val="none" w:sz="0" w:space="0" w:color="auto"/>
        <w:left w:val="none" w:sz="0" w:space="0" w:color="auto"/>
        <w:bottom w:val="none" w:sz="0" w:space="0" w:color="auto"/>
        <w:right w:val="none" w:sz="0" w:space="0" w:color="auto"/>
      </w:divBdr>
      <w:divsChild>
        <w:div w:id="1459369855">
          <w:marLeft w:val="0"/>
          <w:marRight w:val="0"/>
          <w:marTop w:val="0"/>
          <w:marBottom w:val="0"/>
          <w:divBdr>
            <w:top w:val="none" w:sz="0" w:space="0" w:color="auto"/>
            <w:left w:val="none" w:sz="0" w:space="0" w:color="auto"/>
            <w:bottom w:val="none" w:sz="0" w:space="0" w:color="auto"/>
            <w:right w:val="none" w:sz="0" w:space="0" w:color="auto"/>
          </w:divBdr>
        </w:div>
        <w:div w:id="742219215">
          <w:marLeft w:val="0"/>
          <w:marRight w:val="0"/>
          <w:marTop w:val="0"/>
          <w:marBottom w:val="0"/>
          <w:divBdr>
            <w:top w:val="none" w:sz="0" w:space="0" w:color="auto"/>
            <w:left w:val="none" w:sz="0" w:space="0" w:color="auto"/>
            <w:bottom w:val="none" w:sz="0" w:space="0" w:color="auto"/>
            <w:right w:val="none" w:sz="0" w:space="0" w:color="auto"/>
          </w:divBdr>
        </w:div>
      </w:divsChild>
    </w:div>
    <w:div w:id="1732270465">
      <w:bodyDiv w:val="1"/>
      <w:marLeft w:val="0"/>
      <w:marRight w:val="0"/>
      <w:marTop w:val="0"/>
      <w:marBottom w:val="0"/>
      <w:divBdr>
        <w:top w:val="none" w:sz="0" w:space="0" w:color="auto"/>
        <w:left w:val="none" w:sz="0" w:space="0" w:color="auto"/>
        <w:bottom w:val="none" w:sz="0" w:space="0" w:color="auto"/>
        <w:right w:val="none" w:sz="0" w:space="0" w:color="auto"/>
      </w:divBdr>
      <w:divsChild>
        <w:div w:id="563636678">
          <w:marLeft w:val="0"/>
          <w:marRight w:val="0"/>
          <w:marTop w:val="0"/>
          <w:marBottom w:val="0"/>
          <w:divBdr>
            <w:top w:val="none" w:sz="0" w:space="0" w:color="auto"/>
            <w:left w:val="none" w:sz="0" w:space="0" w:color="auto"/>
            <w:bottom w:val="none" w:sz="0" w:space="0" w:color="auto"/>
            <w:right w:val="none" w:sz="0" w:space="0" w:color="auto"/>
          </w:divBdr>
        </w:div>
      </w:divsChild>
    </w:div>
    <w:div w:id="1833446336">
      <w:bodyDiv w:val="1"/>
      <w:marLeft w:val="0"/>
      <w:marRight w:val="0"/>
      <w:marTop w:val="0"/>
      <w:marBottom w:val="0"/>
      <w:divBdr>
        <w:top w:val="none" w:sz="0" w:space="0" w:color="auto"/>
        <w:left w:val="none" w:sz="0" w:space="0" w:color="auto"/>
        <w:bottom w:val="none" w:sz="0" w:space="0" w:color="auto"/>
        <w:right w:val="none" w:sz="0" w:space="0" w:color="auto"/>
      </w:divBdr>
      <w:divsChild>
        <w:div w:id="1113868871">
          <w:marLeft w:val="0"/>
          <w:marRight w:val="0"/>
          <w:marTop w:val="0"/>
          <w:marBottom w:val="0"/>
          <w:divBdr>
            <w:top w:val="none" w:sz="0" w:space="0" w:color="auto"/>
            <w:left w:val="none" w:sz="0" w:space="0" w:color="auto"/>
            <w:bottom w:val="none" w:sz="0" w:space="0" w:color="auto"/>
            <w:right w:val="none" w:sz="0" w:space="0" w:color="auto"/>
          </w:divBdr>
          <w:divsChild>
            <w:div w:id="1522012283">
              <w:marLeft w:val="0"/>
              <w:marRight w:val="0"/>
              <w:marTop w:val="0"/>
              <w:marBottom w:val="0"/>
              <w:divBdr>
                <w:top w:val="none" w:sz="0" w:space="0" w:color="auto"/>
                <w:left w:val="none" w:sz="0" w:space="0" w:color="auto"/>
                <w:bottom w:val="none" w:sz="0" w:space="0" w:color="auto"/>
                <w:right w:val="none" w:sz="0" w:space="0" w:color="auto"/>
              </w:divBdr>
              <w:divsChild>
                <w:div w:id="63769256">
                  <w:marLeft w:val="0"/>
                  <w:marRight w:val="0"/>
                  <w:marTop w:val="0"/>
                  <w:marBottom w:val="0"/>
                  <w:divBdr>
                    <w:top w:val="none" w:sz="0" w:space="0" w:color="auto"/>
                    <w:left w:val="none" w:sz="0" w:space="0" w:color="auto"/>
                    <w:bottom w:val="none" w:sz="0" w:space="0" w:color="auto"/>
                    <w:right w:val="none" w:sz="0" w:space="0" w:color="auto"/>
                  </w:divBdr>
                  <w:divsChild>
                    <w:div w:id="1931573960">
                      <w:marLeft w:val="0"/>
                      <w:marRight w:val="0"/>
                      <w:marTop w:val="0"/>
                      <w:marBottom w:val="0"/>
                      <w:divBdr>
                        <w:top w:val="none" w:sz="0" w:space="0" w:color="auto"/>
                        <w:left w:val="none" w:sz="0" w:space="0" w:color="auto"/>
                        <w:bottom w:val="none" w:sz="0" w:space="0" w:color="auto"/>
                        <w:right w:val="none" w:sz="0" w:space="0" w:color="auto"/>
                      </w:divBdr>
                      <w:divsChild>
                        <w:div w:id="463083127">
                          <w:marLeft w:val="0"/>
                          <w:marRight w:val="0"/>
                          <w:marTop w:val="180"/>
                          <w:marBottom w:val="0"/>
                          <w:divBdr>
                            <w:top w:val="none" w:sz="0" w:space="0" w:color="auto"/>
                            <w:left w:val="none" w:sz="0" w:space="0" w:color="auto"/>
                            <w:bottom w:val="none" w:sz="0" w:space="0" w:color="auto"/>
                            <w:right w:val="none" w:sz="0" w:space="0" w:color="auto"/>
                          </w:divBdr>
                          <w:divsChild>
                            <w:div w:id="842549370">
                              <w:marLeft w:val="0"/>
                              <w:marRight w:val="0"/>
                              <w:marTop w:val="0"/>
                              <w:marBottom w:val="0"/>
                              <w:divBdr>
                                <w:top w:val="none" w:sz="0" w:space="0" w:color="auto"/>
                                <w:left w:val="none" w:sz="0" w:space="0" w:color="auto"/>
                                <w:bottom w:val="none" w:sz="0" w:space="0" w:color="auto"/>
                                <w:right w:val="none" w:sz="0" w:space="0" w:color="auto"/>
                              </w:divBdr>
                              <w:divsChild>
                                <w:div w:id="1303000422">
                                  <w:marLeft w:val="0"/>
                                  <w:marRight w:val="0"/>
                                  <w:marTop w:val="0"/>
                                  <w:marBottom w:val="0"/>
                                  <w:divBdr>
                                    <w:top w:val="none" w:sz="0" w:space="0" w:color="auto"/>
                                    <w:left w:val="none" w:sz="0" w:space="0" w:color="auto"/>
                                    <w:bottom w:val="none" w:sz="0" w:space="0" w:color="auto"/>
                                    <w:right w:val="none" w:sz="0" w:space="0" w:color="auto"/>
                                  </w:divBdr>
                                  <w:divsChild>
                                    <w:div w:id="1214539395">
                                      <w:marLeft w:val="0"/>
                                      <w:marRight w:val="0"/>
                                      <w:marTop w:val="0"/>
                                      <w:marBottom w:val="0"/>
                                      <w:divBdr>
                                        <w:top w:val="none" w:sz="0" w:space="0" w:color="auto"/>
                                        <w:left w:val="none" w:sz="0" w:space="0" w:color="auto"/>
                                        <w:bottom w:val="none" w:sz="0" w:space="0" w:color="auto"/>
                                        <w:right w:val="none" w:sz="0" w:space="0" w:color="auto"/>
                                      </w:divBdr>
                                      <w:divsChild>
                                        <w:div w:id="446316480">
                                          <w:marLeft w:val="0"/>
                                          <w:marRight w:val="0"/>
                                          <w:marTop w:val="0"/>
                                          <w:marBottom w:val="0"/>
                                          <w:divBdr>
                                            <w:top w:val="none" w:sz="0" w:space="0" w:color="auto"/>
                                            <w:left w:val="none" w:sz="0" w:space="0" w:color="auto"/>
                                            <w:bottom w:val="none" w:sz="0" w:space="0" w:color="auto"/>
                                            <w:right w:val="none" w:sz="0" w:space="0" w:color="auto"/>
                                          </w:divBdr>
                                          <w:divsChild>
                                            <w:div w:id="189145938">
                                              <w:marLeft w:val="0"/>
                                              <w:marRight w:val="0"/>
                                              <w:marTop w:val="0"/>
                                              <w:marBottom w:val="0"/>
                                              <w:divBdr>
                                                <w:top w:val="none" w:sz="0" w:space="0" w:color="auto"/>
                                                <w:left w:val="none" w:sz="0" w:space="0" w:color="auto"/>
                                                <w:bottom w:val="none" w:sz="0" w:space="0" w:color="auto"/>
                                                <w:right w:val="none" w:sz="0" w:space="0" w:color="auto"/>
                                              </w:divBdr>
                                              <w:divsChild>
                                                <w:div w:id="18820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10575">
                                      <w:marLeft w:val="0"/>
                                      <w:marRight w:val="0"/>
                                      <w:marTop w:val="360"/>
                                      <w:marBottom w:val="0"/>
                                      <w:divBdr>
                                        <w:top w:val="none" w:sz="0" w:space="0" w:color="auto"/>
                                        <w:left w:val="none" w:sz="0" w:space="0" w:color="auto"/>
                                        <w:bottom w:val="none" w:sz="0" w:space="0" w:color="auto"/>
                                        <w:right w:val="none" w:sz="0" w:space="0" w:color="auto"/>
                                      </w:divBdr>
                                      <w:divsChild>
                                        <w:div w:id="1450276246">
                                          <w:marLeft w:val="0"/>
                                          <w:marRight w:val="0"/>
                                          <w:marTop w:val="0"/>
                                          <w:marBottom w:val="0"/>
                                          <w:divBdr>
                                            <w:top w:val="none" w:sz="0" w:space="0" w:color="auto"/>
                                            <w:left w:val="none" w:sz="0" w:space="0" w:color="auto"/>
                                            <w:bottom w:val="none" w:sz="0" w:space="0" w:color="auto"/>
                                            <w:right w:val="none" w:sz="0" w:space="0" w:color="auto"/>
                                          </w:divBdr>
                                        </w:div>
                                        <w:div w:id="754401470">
                                          <w:marLeft w:val="0"/>
                                          <w:marRight w:val="0"/>
                                          <w:marTop w:val="0"/>
                                          <w:marBottom w:val="0"/>
                                          <w:divBdr>
                                            <w:top w:val="none" w:sz="0" w:space="0" w:color="auto"/>
                                            <w:left w:val="none" w:sz="0" w:space="0" w:color="auto"/>
                                            <w:bottom w:val="none" w:sz="0" w:space="0" w:color="auto"/>
                                            <w:right w:val="none" w:sz="0" w:space="0" w:color="auto"/>
                                          </w:divBdr>
                                        </w:div>
                                        <w:div w:id="121235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175141">
      <w:bodyDiv w:val="1"/>
      <w:marLeft w:val="0"/>
      <w:marRight w:val="0"/>
      <w:marTop w:val="0"/>
      <w:marBottom w:val="0"/>
      <w:divBdr>
        <w:top w:val="none" w:sz="0" w:space="0" w:color="auto"/>
        <w:left w:val="none" w:sz="0" w:space="0" w:color="auto"/>
        <w:bottom w:val="none" w:sz="0" w:space="0" w:color="auto"/>
        <w:right w:val="none" w:sz="0" w:space="0" w:color="auto"/>
      </w:divBdr>
      <w:divsChild>
        <w:div w:id="157699133">
          <w:marLeft w:val="0"/>
          <w:marRight w:val="0"/>
          <w:marTop w:val="0"/>
          <w:marBottom w:val="0"/>
          <w:divBdr>
            <w:top w:val="none" w:sz="0" w:space="0" w:color="auto"/>
            <w:left w:val="none" w:sz="0" w:space="0" w:color="auto"/>
            <w:bottom w:val="none" w:sz="0" w:space="0" w:color="auto"/>
            <w:right w:val="none" w:sz="0" w:space="0" w:color="auto"/>
          </w:divBdr>
        </w:div>
      </w:divsChild>
    </w:div>
    <w:div w:id="1873958241">
      <w:bodyDiv w:val="1"/>
      <w:marLeft w:val="0"/>
      <w:marRight w:val="0"/>
      <w:marTop w:val="0"/>
      <w:marBottom w:val="0"/>
      <w:divBdr>
        <w:top w:val="none" w:sz="0" w:space="0" w:color="auto"/>
        <w:left w:val="none" w:sz="0" w:space="0" w:color="auto"/>
        <w:bottom w:val="none" w:sz="0" w:space="0" w:color="auto"/>
        <w:right w:val="none" w:sz="0" w:space="0" w:color="auto"/>
      </w:divBdr>
    </w:div>
    <w:div w:id="2008164332">
      <w:bodyDiv w:val="1"/>
      <w:marLeft w:val="0"/>
      <w:marRight w:val="0"/>
      <w:marTop w:val="0"/>
      <w:marBottom w:val="0"/>
      <w:divBdr>
        <w:top w:val="none" w:sz="0" w:space="0" w:color="auto"/>
        <w:left w:val="none" w:sz="0" w:space="0" w:color="auto"/>
        <w:bottom w:val="none" w:sz="0" w:space="0" w:color="auto"/>
        <w:right w:val="none" w:sz="0" w:space="0" w:color="auto"/>
      </w:divBdr>
    </w:div>
    <w:div w:id="209238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eeexplore.ieee.org/stamp/stamp.jsp?tp=&amp;arnumber=10562290" TargetMode="External"/><Relationship Id="rId3" Type="http://schemas.openxmlformats.org/officeDocument/2006/relationships/styles" Target="styles.xml"/><Relationship Id="rId21" Type="http://schemas.openxmlformats.org/officeDocument/2006/relationships/hyperlink" Target="https://www.kaggle.com/datasets/uom190346a/sleep-health-and-lifestyle-datas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abs/2402.015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abs/2310.1971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B2158-3E9B-4C46-9807-946A9E276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43</Pages>
  <Words>8477</Words>
  <Characters>48325</Characters>
  <Application>Microsoft Office Word</Application>
  <DocSecurity>0</DocSecurity>
  <Lines>402</Lines>
  <Paragraphs>113</Paragraphs>
  <ScaleCrop>false</ScaleCrop>
  <Company/>
  <LinksUpToDate>false</LinksUpToDate>
  <CharactersWithSpaces>56689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Yutong Zhao</dc:creator>
  <cp:keywords/>
  <dc:description/>
  <cp:lastModifiedBy>Yutong Zhao</cp:lastModifiedBy>
  <cp:revision>13</cp:revision>
  <dcterms:created xsi:type="dcterms:W3CDTF">2025-02-03T04:38:00Z</dcterms:created>
  <dcterms:modified xsi:type="dcterms:W3CDTF">2025-02-03T06:13:00Z</dcterms:modified>
</cp:coreProperties>
</file>