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A42F4" w14:textId="77777777" w:rsidR="009917EF" w:rsidRDefault="009917EF"/>
    <w:p w14:paraId="7ED752F2" w14:textId="1D43CD5B" w:rsidR="009917EF" w:rsidRDefault="009917EF"/>
    <w:p w14:paraId="4D29D288" w14:textId="587E8744" w:rsidR="009917EF" w:rsidRDefault="009917EF"/>
    <w:p w14:paraId="09183012" w14:textId="7FF8D962" w:rsidR="009917EF" w:rsidRDefault="009917EF"/>
    <w:p w14:paraId="08B8834F" w14:textId="2992272C" w:rsidR="009917EF" w:rsidRDefault="009917EF"/>
    <w:p w14:paraId="66F582AC" w14:textId="73A2E975" w:rsidR="009917EF" w:rsidRDefault="009917EF"/>
    <w:p w14:paraId="4BE319B3" w14:textId="625DCCF4" w:rsidR="009917EF" w:rsidRDefault="009917EF"/>
    <w:p w14:paraId="438CA02E" w14:textId="77777777" w:rsidR="009917EF" w:rsidRDefault="009917EF"/>
    <w:p w14:paraId="088BA7F1" w14:textId="77777777" w:rsidR="009917EF" w:rsidRDefault="009917EF"/>
    <w:p w14:paraId="2B065F14" w14:textId="77777777" w:rsidR="00DA3742" w:rsidRDefault="009917EF" w:rsidP="00DA3742">
      <w:pPr>
        <w:jc w:val="center"/>
        <w:rPr>
          <w:sz w:val="48"/>
          <w:szCs w:val="48"/>
        </w:rPr>
      </w:pPr>
      <w:r w:rsidRPr="00DA3742">
        <w:rPr>
          <w:rFonts w:hint="eastAsia"/>
          <w:sz w:val="48"/>
          <w:szCs w:val="48"/>
        </w:rPr>
        <w:t>S</w:t>
      </w:r>
      <w:r w:rsidRPr="00DA3742">
        <w:rPr>
          <w:sz w:val="48"/>
          <w:szCs w:val="48"/>
        </w:rPr>
        <w:t>MT</w:t>
      </w:r>
      <w:r w:rsidRPr="00DA3742">
        <w:rPr>
          <w:rFonts w:hint="eastAsia"/>
          <w:sz w:val="48"/>
          <w:szCs w:val="48"/>
        </w:rPr>
        <w:t>問題の構造と</w:t>
      </w:r>
    </w:p>
    <w:p w14:paraId="5BD248CC" w14:textId="03E2B354" w:rsidR="001936E5" w:rsidRPr="00DA3742" w:rsidRDefault="009917EF" w:rsidP="00DA3742">
      <w:pPr>
        <w:jc w:val="center"/>
        <w:rPr>
          <w:sz w:val="48"/>
          <w:szCs w:val="48"/>
        </w:rPr>
      </w:pPr>
      <w:r w:rsidRPr="00DA3742">
        <w:rPr>
          <w:rFonts w:hint="eastAsia"/>
          <w:sz w:val="48"/>
          <w:szCs w:val="48"/>
        </w:rPr>
        <w:t>S</w:t>
      </w:r>
      <w:r w:rsidRPr="00DA3742">
        <w:rPr>
          <w:sz w:val="48"/>
          <w:szCs w:val="48"/>
        </w:rPr>
        <w:t>MT</w:t>
      </w:r>
      <w:r w:rsidRPr="00DA3742">
        <w:rPr>
          <w:rFonts w:hint="eastAsia"/>
          <w:sz w:val="48"/>
          <w:szCs w:val="48"/>
        </w:rPr>
        <w:t>ソルバの効率の相関について</w:t>
      </w:r>
    </w:p>
    <w:p w14:paraId="5E9A1E07" w14:textId="15D07F9C" w:rsidR="009917EF" w:rsidRDefault="009917EF"/>
    <w:p w14:paraId="7ABC3545" w14:textId="2154A1B6" w:rsidR="009917EF" w:rsidRDefault="009917EF"/>
    <w:p w14:paraId="46CC9085" w14:textId="30D10A25" w:rsidR="009917EF" w:rsidRDefault="009917EF"/>
    <w:p w14:paraId="5E7F0063" w14:textId="493EB2BA" w:rsidR="009917EF" w:rsidRDefault="009917EF"/>
    <w:p w14:paraId="60726E16" w14:textId="77777777" w:rsidR="00DA3742" w:rsidRDefault="00DA3742"/>
    <w:p w14:paraId="7330FDB7" w14:textId="56F6DC9B" w:rsidR="009917EF" w:rsidRDefault="009917EF" w:rsidP="00DA3742">
      <w:pPr>
        <w:jc w:val="center"/>
      </w:pPr>
      <w:r>
        <w:rPr>
          <w:rFonts w:hint="eastAsia"/>
        </w:rPr>
        <w:t xml:space="preserve">指導教員 </w:t>
      </w:r>
      <w:r>
        <w:t xml:space="preserve">: </w:t>
      </w:r>
      <w:r>
        <w:rPr>
          <w:rFonts w:hint="eastAsia"/>
        </w:rPr>
        <w:t>寺内　多智弘</w:t>
      </w:r>
    </w:p>
    <w:p w14:paraId="577A01B8" w14:textId="6B177BA5" w:rsidR="009917EF" w:rsidRDefault="009917EF" w:rsidP="00DA3742">
      <w:pPr>
        <w:jc w:val="center"/>
      </w:pPr>
      <w:r>
        <w:rPr>
          <w:rFonts w:hint="eastAsia"/>
        </w:rPr>
        <w:t>早稲田大学　基幹理工学部</w:t>
      </w:r>
    </w:p>
    <w:p w14:paraId="7EEF5549" w14:textId="55178B4F" w:rsidR="009917EF" w:rsidRDefault="009917EF" w:rsidP="00DA3742">
      <w:pPr>
        <w:jc w:val="center"/>
      </w:pPr>
      <w:r>
        <w:rPr>
          <w:rFonts w:hint="eastAsia"/>
        </w:rPr>
        <w:t>情報理工学科　寺内研究室</w:t>
      </w:r>
    </w:p>
    <w:p w14:paraId="034832B0" w14:textId="3A227F7B" w:rsidR="009917EF" w:rsidRDefault="009917EF" w:rsidP="00DA3742">
      <w:pPr>
        <w:jc w:val="center"/>
      </w:pPr>
      <w:r>
        <w:rPr>
          <w:rFonts w:hint="eastAsia"/>
        </w:rPr>
        <w:t>1</w:t>
      </w:r>
      <w:r>
        <w:t>w153084-8</w:t>
      </w:r>
    </w:p>
    <w:p w14:paraId="58817064" w14:textId="7D65DBA6" w:rsidR="009917EF" w:rsidRDefault="009917EF" w:rsidP="00DA3742">
      <w:pPr>
        <w:jc w:val="center"/>
      </w:pPr>
      <w:r>
        <w:rPr>
          <w:rFonts w:hint="eastAsia"/>
        </w:rPr>
        <w:t>竹井　友利</w:t>
      </w:r>
    </w:p>
    <w:p w14:paraId="47A86491" w14:textId="167397C7" w:rsidR="009917EF" w:rsidRDefault="009917EF" w:rsidP="00DA3742">
      <w:pPr>
        <w:jc w:val="center"/>
      </w:pPr>
      <w:r>
        <w:rPr>
          <w:rFonts w:hint="eastAsia"/>
        </w:rPr>
        <w:t>2</w:t>
      </w:r>
      <w:r>
        <w:t>021</w:t>
      </w:r>
      <w:r>
        <w:rPr>
          <w:rFonts w:hint="eastAsia"/>
        </w:rPr>
        <w:t>年2月1日</w:t>
      </w:r>
    </w:p>
    <w:p w14:paraId="53956DE3" w14:textId="20F631CA" w:rsidR="00DA3742" w:rsidRDefault="00DA3742" w:rsidP="00DA3742">
      <w:pPr>
        <w:jc w:val="left"/>
      </w:pPr>
    </w:p>
    <w:p w14:paraId="1FE0C629" w14:textId="0D1EDA14" w:rsidR="00DA3742" w:rsidRDefault="00DA3742" w:rsidP="00DA3742">
      <w:pPr>
        <w:jc w:val="left"/>
      </w:pPr>
    </w:p>
    <w:p w14:paraId="73A0FA2B" w14:textId="01AA39B6" w:rsidR="00DA3742" w:rsidRDefault="00DA3742" w:rsidP="00DA3742">
      <w:pPr>
        <w:jc w:val="left"/>
      </w:pPr>
    </w:p>
    <w:p w14:paraId="7A74B8C8" w14:textId="6AE1BD4D" w:rsidR="00DA3742" w:rsidRDefault="00DA3742" w:rsidP="00DA3742">
      <w:pPr>
        <w:jc w:val="left"/>
      </w:pPr>
    </w:p>
    <w:p w14:paraId="712826E2" w14:textId="2C68AC4E" w:rsidR="00DA3742" w:rsidRDefault="00DA3742" w:rsidP="00DA3742">
      <w:pPr>
        <w:jc w:val="left"/>
      </w:pPr>
    </w:p>
    <w:p w14:paraId="46A6FE15" w14:textId="0F6E4BFD" w:rsidR="00DA3742" w:rsidRDefault="00DA3742" w:rsidP="00DA3742">
      <w:pPr>
        <w:jc w:val="left"/>
      </w:pPr>
    </w:p>
    <w:p w14:paraId="1565F304" w14:textId="0328AC96" w:rsidR="00DA3742" w:rsidRDefault="00DA3742" w:rsidP="00DA3742">
      <w:pPr>
        <w:jc w:val="left"/>
      </w:pPr>
    </w:p>
    <w:p w14:paraId="4A719896" w14:textId="02F77EC7" w:rsidR="00DA3742" w:rsidRDefault="00DA3742" w:rsidP="00DA3742">
      <w:pPr>
        <w:jc w:val="left"/>
      </w:pPr>
    </w:p>
    <w:p w14:paraId="6BC738F6" w14:textId="54E116B3" w:rsidR="00DA3742" w:rsidRDefault="00DA3742" w:rsidP="00DA3742">
      <w:pPr>
        <w:jc w:val="left"/>
      </w:pPr>
    </w:p>
    <w:p w14:paraId="5A30BFFF" w14:textId="1B4273DA" w:rsidR="00DA3742" w:rsidRDefault="00DA3742" w:rsidP="00DA3742">
      <w:pPr>
        <w:jc w:val="left"/>
      </w:pPr>
    </w:p>
    <w:p w14:paraId="7041993F" w14:textId="77777777" w:rsidR="005D2C9D" w:rsidRDefault="005D2C9D" w:rsidP="00B21309">
      <w:pPr>
        <w:jc w:val="center"/>
        <w:rPr>
          <w:rFonts w:ascii="ＭＳ ゴシック" w:eastAsia="ＭＳ ゴシック" w:hAnsi="ＭＳ ゴシック"/>
          <w:sz w:val="40"/>
          <w:szCs w:val="44"/>
        </w:rPr>
        <w:sectPr w:rsidR="005D2C9D">
          <w:pgSz w:w="11906" w:h="16838"/>
          <w:pgMar w:top="1985" w:right="1701" w:bottom="1701" w:left="1701" w:header="851" w:footer="992" w:gutter="0"/>
          <w:cols w:space="425"/>
          <w:docGrid w:type="lines" w:linePitch="360"/>
        </w:sectPr>
      </w:pPr>
    </w:p>
    <w:p w14:paraId="5F634058" w14:textId="3D89F325" w:rsidR="00DA3742" w:rsidRPr="00B21309" w:rsidRDefault="00DA3742" w:rsidP="00B21309">
      <w:pPr>
        <w:jc w:val="center"/>
        <w:rPr>
          <w:rFonts w:ascii="ＭＳ ゴシック" w:eastAsia="ＭＳ ゴシック" w:hAnsi="ＭＳ ゴシック"/>
          <w:sz w:val="40"/>
          <w:szCs w:val="44"/>
        </w:rPr>
      </w:pPr>
      <w:r w:rsidRPr="00B21309">
        <w:rPr>
          <w:rFonts w:ascii="ＭＳ ゴシック" w:eastAsia="ＭＳ ゴシック" w:hAnsi="ＭＳ ゴシック" w:hint="eastAsia"/>
          <w:sz w:val="40"/>
          <w:szCs w:val="44"/>
        </w:rPr>
        <w:lastRenderedPageBreak/>
        <w:t>要旨</w:t>
      </w:r>
    </w:p>
    <w:p w14:paraId="3F8568D1" w14:textId="1F9EA94A" w:rsidR="00324EC0" w:rsidRDefault="00324EC0" w:rsidP="00324EC0">
      <w:pPr>
        <w:ind w:firstLineChars="100" w:firstLine="210"/>
        <w:jc w:val="left"/>
      </w:pPr>
      <w:r>
        <w:rPr>
          <w:rFonts w:hint="eastAsia"/>
        </w:rPr>
        <w:t>充足可能性問題（s</w:t>
      </w:r>
      <w:r>
        <w:t>atisfiability problem, SAT</w:t>
      </w:r>
      <w:r>
        <w:rPr>
          <w:rFonts w:hint="eastAsia"/>
        </w:rPr>
        <w:t>問題</w:t>
      </w:r>
      <w:r>
        <w:t>）</w:t>
      </w:r>
      <w:r>
        <w:rPr>
          <w:rFonts w:hint="eastAsia"/>
        </w:rPr>
        <w:t>とは、命題論理式が与えられたとき、それに含まれる命題変数の値を真（t</w:t>
      </w:r>
      <w:r>
        <w:t>rue）</w:t>
      </w:r>
      <w:r>
        <w:rPr>
          <w:rFonts w:hint="eastAsia"/>
        </w:rPr>
        <w:t>,偽(</w:t>
      </w:r>
      <w:r>
        <w:t>false)</w:t>
      </w:r>
      <w:r>
        <w:rPr>
          <w:rFonts w:hint="eastAsia"/>
        </w:rPr>
        <w:t>に割り当てることで、命題論理式の値を真にできるか、という問題</w:t>
      </w:r>
      <w:r w:rsidR="0028728C">
        <w:rPr>
          <w:rFonts w:hint="eastAsia"/>
        </w:rPr>
        <w:t>である</w:t>
      </w:r>
      <w:r>
        <w:rPr>
          <w:rFonts w:hint="eastAsia"/>
        </w:rPr>
        <w:t>。</w:t>
      </w:r>
      <w:r>
        <w:t>SAT</w:t>
      </w:r>
      <w:r>
        <w:rPr>
          <w:rFonts w:hint="eastAsia"/>
        </w:rPr>
        <w:t>ソルバとは、</w:t>
      </w:r>
      <w:r>
        <w:t>SAT</w:t>
      </w:r>
      <w:r>
        <w:rPr>
          <w:rFonts w:hint="eastAsia"/>
        </w:rPr>
        <w:t>問題</w:t>
      </w:r>
      <w:r w:rsidR="0028728C">
        <w:rPr>
          <w:rFonts w:hint="eastAsia"/>
        </w:rPr>
        <w:t>の充足可能性を判定する</w:t>
      </w:r>
      <w:r>
        <w:rPr>
          <w:rFonts w:hint="eastAsia"/>
        </w:rPr>
        <w:t>ものである。</w:t>
      </w:r>
    </w:p>
    <w:p w14:paraId="61194313" w14:textId="697557EA" w:rsidR="00324EC0" w:rsidRDefault="00324EC0" w:rsidP="00DA3742">
      <w:pPr>
        <w:jc w:val="left"/>
      </w:pPr>
      <w:r>
        <w:rPr>
          <w:rFonts w:hint="eastAsia"/>
        </w:rPr>
        <w:t>近年の研究</w:t>
      </w:r>
      <w:r w:rsidR="000A1473">
        <w:rPr>
          <w:rFonts w:hint="eastAsia"/>
        </w:rPr>
        <w:t>[</w:t>
      </w:r>
      <w:r w:rsidR="000A1473">
        <w:t>1]</w:t>
      </w:r>
      <w:r>
        <w:rPr>
          <w:rFonts w:hint="eastAsia"/>
        </w:rPr>
        <w:t>で、SATソルバの問題を解く効率（SATソルバの実行時間）とSAT問題からつくるグラフのモジュラリティの間の相関性が指摘されている。</w:t>
      </w:r>
    </w:p>
    <w:p w14:paraId="593A8146" w14:textId="24D130DC" w:rsidR="0028728C" w:rsidRDefault="00324EC0" w:rsidP="00DA3742">
      <w:pPr>
        <w:jc w:val="left"/>
      </w:pPr>
      <w:r>
        <w:rPr>
          <w:rFonts w:hint="eastAsia"/>
        </w:rPr>
        <w:t xml:space="preserve">　本研究では、SAT問題で確認されている相関性が、SMT問題に関しても確認できるかどうかを検証した。SMT問題</w:t>
      </w:r>
      <w:r w:rsidR="0028728C">
        <w:rPr>
          <w:rFonts w:hint="eastAsia"/>
        </w:rPr>
        <w:t>（</w:t>
      </w:r>
      <w:r w:rsidR="0028728C">
        <w:t>Satisfiability Modulo Theories）</w:t>
      </w:r>
      <w:r>
        <w:rPr>
          <w:rFonts w:hint="eastAsia"/>
        </w:rPr>
        <w:t>とは、</w:t>
      </w:r>
      <w:r w:rsidR="0028728C">
        <w:rPr>
          <w:rFonts w:hint="eastAsia"/>
        </w:rPr>
        <w:t>S</w:t>
      </w:r>
      <w:r w:rsidR="0028728C">
        <w:t>AT</w:t>
      </w:r>
      <w:r w:rsidR="0028728C">
        <w:rPr>
          <w:rFonts w:hint="eastAsia"/>
        </w:rPr>
        <w:t>問題の命題変数を述語論理に置き換えたものである。</w:t>
      </w:r>
    </w:p>
    <w:p w14:paraId="084C2B83" w14:textId="5A0A0DAC" w:rsidR="0028728C" w:rsidRDefault="0028728C" w:rsidP="00DA3742">
      <w:pPr>
        <w:jc w:val="left"/>
      </w:pPr>
      <w:r>
        <w:rPr>
          <w:rFonts w:hint="eastAsia"/>
        </w:rPr>
        <w:t xml:space="preserve">　実験の結果、SAT問題で指摘されている相関性がSMT問題に関しても確認できた。</w:t>
      </w:r>
    </w:p>
    <w:p w14:paraId="4EBB7160" w14:textId="07F94D50" w:rsidR="007B64C1" w:rsidRDefault="007B64C1" w:rsidP="00DA3742">
      <w:pPr>
        <w:jc w:val="left"/>
      </w:pPr>
    </w:p>
    <w:p w14:paraId="0217BCF3" w14:textId="63B8634F" w:rsidR="007B64C1" w:rsidRDefault="007B64C1" w:rsidP="00DA3742">
      <w:pPr>
        <w:jc w:val="left"/>
      </w:pPr>
    </w:p>
    <w:p w14:paraId="33C6ADE9" w14:textId="680A96D0" w:rsidR="007B64C1" w:rsidRDefault="007B64C1" w:rsidP="00DA3742">
      <w:pPr>
        <w:jc w:val="left"/>
      </w:pPr>
    </w:p>
    <w:p w14:paraId="79489B3A" w14:textId="7177EEF6" w:rsidR="007B64C1" w:rsidRDefault="007B64C1" w:rsidP="00DA3742">
      <w:pPr>
        <w:jc w:val="left"/>
      </w:pPr>
    </w:p>
    <w:p w14:paraId="21174CFA" w14:textId="15F0E52B" w:rsidR="007B64C1" w:rsidRDefault="007B64C1" w:rsidP="00DA3742">
      <w:pPr>
        <w:jc w:val="left"/>
      </w:pPr>
    </w:p>
    <w:p w14:paraId="55946DFF" w14:textId="3A4CC580" w:rsidR="007B64C1" w:rsidRDefault="007B64C1" w:rsidP="00DA3742">
      <w:pPr>
        <w:jc w:val="left"/>
      </w:pPr>
    </w:p>
    <w:p w14:paraId="2E418EA0" w14:textId="240962C6" w:rsidR="007B64C1" w:rsidRDefault="007B64C1" w:rsidP="00DA3742">
      <w:pPr>
        <w:jc w:val="left"/>
      </w:pPr>
    </w:p>
    <w:p w14:paraId="171F06D2" w14:textId="1C55654E" w:rsidR="007B64C1" w:rsidRDefault="007B64C1" w:rsidP="00DA3742">
      <w:pPr>
        <w:jc w:val="left"/>
      </w:pPr>
    </w:p>
    <w:p w14:paraId="131C31F6" w14:textId="3BB56EED" w:rsidR="007B64C1" w:rsidRDefault="007B64C1" w:rsidP="00DA3742">
      <w:pPr>
        <w:jc w:val="left"/>
      </w:pPr>
    </w:p>
    <w:p w14:paraId="3A6D5BA8" w14:textId="1062028B" w:rsidR="007B64C1" w:rsidRDefault="007B64C1" w:rsidP="00DA3742">
      <w:pPr>
        <w:jc w:val="left"/>
      </w:pPr>
    </w:p>
    <w:p w14:paraId="1B083F0D" w14:textId="2667A42D" w:rsidR="007B64C1" w:rsidRDefault="007B64C1" w:rsidP="00DA3742">
      <w:pPr>
        <w:jc w:val="left"/>
      </w:pPr>
    </w:p>
    <w:p w14:paraId="71120CA4" w14:textId="5C7BD58E" w:rsidR="007B64C1" w:rsidRDefault="007B64C1" w:rsidP="00DA3742">
      <w:pPr>
        <w:jc w:val="left"/>
      </w:pPr>
    </w:p>
    <w:p w14:paraId="15BC8AAC" w14:textId="7D20930A" w:rsidR="007B64C1" w:rsidRDefault="007B64C1" w:rsidP="00DA3742">
      <w:pPr>
        <w:jc w:val="left"/>
      </w:pPr>
    </w:p>
    <w:p w14:paraId="65B5ED6D" w14:textId="0F62661D" w:rsidR="007B64C1" w:rsidRDefault="007B64C1" w:rsidP="00DA3742">
      <w:pPr>
        <w:jc w:val="left"/>
      </w:pPr>
    </w:p>
    <w:p w14:paraId="4CF40F25" w14:textId="49F5E983" w:rsidR="007B64C1" w:rsidRDefault="007B64C1" w:rsidP="00DA3742">
      <w:pPr>
        <w:jc w:val="left"/>
      </w:pPr>
    </w:p>
    <w:p w14:paraId="7A0C3614" w14:textId="4183A842" w:rsidR="007B64C1" w:rsidRDefault="007B64C1" w:rsidP="00DA3742">
      <w:pPr>
        <w:jc w:val="left"/>
      </w:pPr>
    </w:p>
    <w:p w14:paraId="72DAC3B7" w14:textId="4D933838" w:rsidR="007B64C1" w:rsidRDefault="007B64C1" w:rsidP="00DA3742">
      <w:pPr>
        <w:jc w:val="left"/>
      </w:pPr>
    </w:p>
    <w:p w14:paraId="23E0962F" w14:textId="79EE5ABE" w:rsidR="007B64C1" w:rsidRDefault="007B64C1" w:rsidP="00DA3742">
      <w:pPr>
        <w:jc w:val="left"/>
      </w:pPr>
    </w:p>
    <w:p w14:paraId="481C2AC7" w14:textId="7BA1E297" w:rsidR="007B64C1" w:rsidRDefault="007B64C1" w:rsidP="00DA3742">
      <w:pPr>
        <w:jc w:val="left"/>
      </w:pPr>
    </w:p>
    <w:p w14:paraId="0C7EB3F1" w14:textId="73C9EC67" w:rsidR="007B64C1" w:rsidRDefault="007B64C1" w:rsidP="00DA3742">
      <w:pPr>
        <w:jc w:val="left"/>
      </w:pPr>
    </w:p>
    <w:p w14:paraId="247F330A" w14:textId="77777777" w:rsidR="007B64C1" w:rsidRDefault="007B64C1" w:rsidP="00DA3742">
      <w:pPr>
        <w:jc w:val="left"/>
      </w:pPr>
    </w:p>
    <w:p w14:paraId="1FFB1451" w14:textId="0DA88740" w:rsidR="007B64C1" w:rsidRDefault="007B64C1" w:rsidP="00DA3742">
      <w:pPr>
        <w:jc w:val="left"/>
      </w:pPr>
    </w:p>
    <w:sdt>
      <w:sdtPr>
        <w:rPr>
          <w:rFonts w:asciiTheme="minorHAnsi" w:eastAsiaTheme="minorEastAsia" w:hAnsiTheme="minorHAnsi" w:cstheme="minorBidi"/>
          <w:color w:val="auto"/>
          <w:kern w:val="2"/>
          <w:sz w:val="21"/>
          <w:szCs w:val="22"/>
          <w:lang w:val="ja-JP"/>
        </w:rPr>
        <w:id w:val="1100456724"/>
        <w:docPartObj>
          <w:docPartGallery w:val="Table of Contents"/>
          <w:docPartUnique/>
        </w:docPartObj>
      </w:sdtPr>
      <w:sdtEndPr>
        <w:rPr>
          <w:b/>
          <w:bCs/>
        </w:rPr>
      </w:sdtEndPr>
      <w:sdtContent>
        <w:p w14:paraId="19BD0676" w14:textId="0998E8AD" w:rsidR="007B64C1" w:rsidRPr="007B64C1" w:rsidRDefault="007B64C1" w:rsidP="007B64C1">
          <w:pPr>
            <w:pStyle w:val="aa"/>
            <w:jc w:val="center"/>
            <w:rPr>
              <w:rFonts w:ascii="ＭＳ ゴシック" w:eastAsia="ＭＳ ゴシック" w:hAnsi="ＭＳ ゴシック" w:cstheme="minorBidi"/>
              <w:color w:val="auto"/>
              <w:kern w:val="2"/>
              <w:sz w:val="40"/>
              <w:szCs w:val="44"/>
            </w:rPr>
          </w:pPr>
          <w:r w:rsidRPr="007B64C1">
            <w:rPr>
              <w:rFonts w:ascii="ＭＳ ゴシック" w:eastAsia="ＭＳ ゴシック" w:hAnsi="ＭＳ ゴシック" w:cstheme="minorBidi"/>
              <w:color w:val="auto"/>
              <w:kern w:val="2"/>
              <w:sz w:val="40"/>
              <w:szCs w:val="44"/>
            </w:rPr>
            <w:t>目次</w:t>
          </w:r>
        </w:p>
        <w:p w14:paraId="2EFDD7BB" w14:textId="3F3D01D0" w:rsidR="002D311A" w:rsidRDefault="007B64C1">
          <w:pPr>
            <w:pStyle w:val="11"/>
            <w:tabs>
              <w:tab w:val="left" w:pos="630"/>
              <w:tab w:val="right" w:leader="dot" w:pos="8494"/>
            </w:tabs>
            <w:rPr>
              <w:noProof/>
            </w:rPr>
          </w:pPr>
          <w:r>
            <w:fldChar w:fldCharType="begin"/>
          </w:r>
          <w:r>
            <w:instrText xml:space="preserve"> TOC \o "1-3" \h \z \u </w:instrText>
          </w:r>
          <w:r>
            <w:fldChar w:fldCharType="separate"/>
          </w:r>
          <w:hyperlink w:anchor="_Toc62328533" w:history="1">
            <w:r w:rsidR="002D311A" w:rsidRPr="00EC0FC3">
              <w:rPr>
                <w:rStyle w:val="a7"/>
                <w:rFonts w:ascii="ＭＳ ゴシック" w:eastAsia="ＭＳ ゴシック" w:hAnsi="ＭＳ ゴシック"/>
                <w:noProof/>
              </w:rPr>
              <w:t>1.</w:t>
            </w:r>
            <w:r w:rsidR="002D311A">
              <w:rPr>
                <w:noProof/>
              </w:rPr>
              <w:tab/>
            </w:r>
            <w:r w:rsidR="002D311A" w:rsidRPr="00EC0FC3">
              <w:rPr>
                <w:rStyle w:val="a7"/>
                <w:rFonts w:ascii="ＭＳ ゴシック" w:eastAsia="ＭＳ ゴシック" w:hAnsi="ＭＳ ゴシック"/>
                <w:noProof/>
              </w:rPr>
              <w:t>はじめに</w:t>
            </w:r>
            <w:r w:rsidR="002D311A">
              <w:rPr>
                <w:noProof/>
                <w:webHidden/>
              </w:rPr>
              <w:tab/>
            </w:r>
            <w:r w:rsidR="002D311A">
              <w:rPr>
                <w:noProof/>
                <w:webHidden/>
              </w:rPr>
              <w:fldChar w:fldCharType="begin"/>
            </w:r>
            <w:r w:rsidR="002D311A">
              <w:rPr>
                <w:noProof/>
                <w:webHidden/>
              </w:rPr>
              <w:instrText xml:space="preserve"> PAGEREF _Toc62328533 \h </w:instrText>
            </w:r>
            <w:r w:rsidR="002D311A">
              <w:rPr>
                <w:noProof/>
                <w:webHidden/>
              </w:rPr>
            </w:r>
            <w:r w:rsidR="002D311A">
              <w:rPr>
                <w:noProof/>
                <w:webHidden/>
              </w:rPr>
              <w:fldChar w:fldCharType="separate"/>
            </w:r>
            <w:r w:rsidR="00131445">
              <w:rPr>
                <w:noProof/>
                <w:webHidden/>
              </w:rPr>
              <w:t>1</w:t>
            </w:r>
            <w:r w:rsidR="002D311A">
              <w:rPr>
                <w:noProof/>
                <w:webHidden/>
              </w:rPr>
              <w:fldChar w:fldCharType="end"/>
            </w:r>
          </w:hyperlink>
        </w:p>
        <w:p w14:paraId="5B49F3A7" w14:textId="3C715126" w:rsidR="002D311A" w:rsidRDefault="009B253D">
          <w:pPr>
            <w:pStyle w:val="11"/>
            <w:tabs>
              <w:tab w:val="left" w:pos="630"/>
              <w:tab w:val="right" w:leader="dot" w:pos="8494"/>
            </w:tabs>
            <w:rPr>
              <w:noProof/>
            </w:rPr>
          </w:pPr>
          <w:hyperlink w:anchor="_Toc62328534" w:history="1">
            <w:r w:rsidR="002D311A" w:rsidRPr="00EC0FC3">
              <w:rPr>
                <w:rStyle w:val="a7"/>
                <w:rFonts w:ascii="ＭＳ ゴシック" w:eastAsia="ＭＳ ゴシック" w:hAnsi="ＭＳ ゴシック"/>
                <w:noProof/>
              </w:rPr>
              <w:t>2.</w:t>
            </w:r>
            <w:r w:rsidR="002D311A">
              <w:rPr>
                <w:noProof/>
              </w:rPr>
              <w:tab/>
            </w:r>
            <w:r w:rsidR="002D311A" w:rsidRPr="00EC0FC3">
              <w:rPr>
                <w:rStyle w:val="a7"/>
                <w:rFonts w:ascii="ＭＳ ゴシック" w:eastAsia="ＭＳ ゴシック" w:hAnsi="ＭＳ ゴシック"/>
                <w:noProof/>
              </w:rPr>
              <w:t>準備</w:t>
            </w:r>
            <w:r w:rsidR="002D311A">
              <w:rPr>
                <w:noProof/>
                <w:webHidden/>
              </w:rPr>
              <w:tab/>
            </w:r>
            <w:r w:rsidR="002D311A">
              <w:rPr>
                <w:noProof/>
                <w:webHidden/>
              </w:rPr>
              <w:fldChar w:fldCharType="begin"/>
            </w:r>
            <w:r w:rsidR="002D311A">
              <w:rPr>
                <w:noProof/>
                <w:webHidden/>
              </w:rPr>
              <w:instrText xml:space="preserve"> PAGEREF _Toc62328534 \h </w:instrText>
            </w:r>
            <w:r w:rsidR="002D311A">
              <w:rPr>
                <w:noProof/>
                <w:webHidden/>
              </w:rPr>
            </w:r>
            <w:r w:rsidR="002D311A">
              <w:rPr>
                <w:noProof/>
                <w:webHidden/>
              </w:rPr>
              <w:fldChar w:fldCharType="separate"/>
            </w:r>
            <w:r w:rsidR="00131445">
              <w:rPr>
                <w:noProof/>
                <w:webHidden/>
              </w:rPr>
              <w:t>2</w:t>
            </w:r>
            <w:r w:rsidR="002D311A">
              <w:rPr>
                <w:noProof/>
                <w:webHidden/>
              </w:rPr>
              <w:fldChar w:fldCharType="end"/>
            </w:r>
          </w:hyperlink>
        </w:p>
        <w:p w14:paraId="3F153BE3" w14:textId="402F6DC2" w:rsidR="002D311A" w:rsidRDefault="009B253D">
          <w:pPr>
            <w:pStyle w:val="2"/>
            <w:tabs>
              <w:tab w:val="left" w:pos="1050"/>
              <w:tab w:val="right" w:leader="dot" w:pos="8494"/>
            </w:tabs>
            <w:rPr>
              <w:noProof/>
            </w:rPr>
          </w:pPr>
          <w:hyperlink w:anchor="_Toc62328535" w:history="1">
            <w:r w:rsidR="002D311A" w:rsidRPr="00EC0FC3">
              <w:rPr>
                <w:rStyle w:val="a7"/>
                <w:rFonts w:ascii="ＭＳ ゴシック" w:eastAsia="ＭＳ ゴシック" w:hAnsi="ＭＳ ゴシック"/>
                <w:noProof/>
              </w:rPr>
              <w:t>2.1.</w:t>
            </w:r>
            <w:r w:rsidR="002D311A">
              <w:rPr>
                <w:noProof/>
              </w:rPr>
              <w:tab/>
            </w:r>
            <w:r w:rsidR="002D311A" w:rsidRPr="00EC0FC3">
              <w:rPr>
                <w:rStyle w:val="a7"/>
                <w:rFonts w:ascii="ＭＳ ゴシック" w:eastAsia="ＭＳ ゴシック" w:hAnsi="ＭＳ ゴシック"/>
                <w:noProof/>
              </w:rPr>
              <w:t>SAT問題[2][3]</w:t>
            </w:r>
            <w:r w:rsidR="002D311A">
              <w:rPr>
                <w:noProof/>
                <w:webHidden/>
              </w:rPr>
              <w:tab/>
            </w:r>
            <w:r w:rsidR="002D311A">
              <w:rPr>
                <w:noProof/>
                <w:webHidden/>
              </w:rPr>
              <w:fldChar w:fldCharType="begin"/>
            </w:r>
            <w:r w:rsidR="002D311A">
              <w:rPr>
                <w:noProof/>
                <w:webHidden/>
              </w:rPr>
              <w:instrText xml:space="preserve"> PAGEREF _Toc62328535 \h </w:instrText>
            </w:r>
            <w:r w:rsidR="002D311A">
              <w:rPr>
                <w:noProof/>
                <w:webHidden/>
              </w:rPr>
            </w:r>
            <w:r w:rsidR="002D311A">
              <w:rPr>
                <w:noProof/>
                <w:webHidden/>
              </w:rPr>
              <w:fldChar w:fldCharType="separate"/>
            </w:r>
            <w:r w:rsidR="00131445">
              <w:rPr>
                <w:noProof/>
                <w:webHidden/>
              </w:rPr>
              <w:t>2</w:t>
            </w:r>
            <w:r w:rsidR="002D311A">
              <w:rPr>
                <w:noProof/>
                <w:webHidden/>
              </w:rPr>
              <w:fldChar w:fldCharType="end"/>
            </w:r>
          </w:hyperlink>
        </w:p>
        <w:p w14:paraId="2CA754B9" w14:textId="6D1CF117" w:rsidR="002D311A" w:rsidRDefault="009B253D">
          <w:pPr>
            <w:pStyle w:val="2"/>
            <w:tabs>
              <w:tab w:val="left" w:pos="1050"/>
              <w:tab w:val="right" w:leader="dot" w:pos="8494"/>
            </w:tabs>
            <w:rPr>
              <w:noProof/>
            </w:rPr>
          </w:pPr>
          <w:hyperlink w:anchor="_Toc62328536" w:history="1">
            <w:r w:rsidR="002D311A" w:rsidRPr="00EC0FC3">
              <w:rPr>
                <w:rStyle w:val="a7"/>
                <w:rFonts w:ascii="ＭＳ ゴシック" w:eastAsia="ＭＳ ゴシック" w:hAnsi="ＭＳ ゴシック"/>
                <w:noProof/>
              </w:rPr>
              <w:t>2.2.</w:t>
            </w:r>
            <w:r w:rsidR="002D311A">
              <w:rPr>
                <w:noProof/>
              </w:rPr>
              <w:tab/>
            </w:r>
            <w:r w:rsidR="002D311A" w:rsidRPr="00EC0FC3">
              <w:rPr>
                <w:rStyle w:val="a7"/>
                <w:rFonts w:ascii="ＭＳ ゴシック" w:eastAsia="ＭＳ ゴシック" w:hAnsi="ＭＳ ゴシック"/>
                <w:noProof/>
              </w:rPr>
              <w:t>SATソルバ[2][3]</w:t>
            </w:r>
            <w:r w:rsidR="002D311A">
              <w:rPr>
                <w:noProof/>
                <w:webHidden/>
              </w:rPr>
              <w:tab/>
            </w:r>
            <w:r w:rsidR="002D311A">
              <w:rPr>
                <w:noProof/>
                <w:webHidden/>
              </w:rPr>
              <w:fldChar w:fldCharType="begin"/>
            </w:r>
            <w:r w:rsidR="002D311A">
              <w:rPr>
                <w:noProof/>
                <w:webHidden/>
              </w:rPr>
              <w:instrText xml:space="preserve"> PAGEREF _Toc62328536 \h </w:instrText>
            </w:r>
            <w:r w:rsidR="002D311A">
              <w:rPr>
                <w:noProof/>
                <w:webHidden/>
              </w:rPr>
            </w:r>
            <w:r w:rsidR="002D311A">
              <w:rPr>
                <w:noProof/>
                <w:webHidden/>
              </w:rPr>
              <w:fldChar w:fldCharType="separate"/>
            </w:r>
            <w:r w:rsidR="00131445">
              <w:rPr>
                <w:noProof/>
                <w:webHidden/>
              </w:rPr>
              <w:t>2</w:t>
            </w:r>
            <w:r w:rsidR="002D311A">
              <w:rPr>
                <w:noProof/>
                <w:webHidden/>
              </w:rPr>
              <w:fldChar w:fldCharType="end"/>
            </w:r>
          </w:hyperlink>
        </w:p>
        <w:p w14:paraId="2A6A0E35" w14:textId="34A05CE5" w:rsidR="002D311A" w:rsidRDefault="009B253D">
          <w:pPr>
            <w:pStyle w:val="2"/>
            <w:tabs>
              <w:tab w:val="left" w:pos="1050"/>
              <w:tab w:val="right" w:leader="dot" w:pos="8494"/>
            </w:tabs>
            <w:rPr>
              <w:noProof/>
            </w:rPr>
          </w:pPr>
          <w:hyperlink w:anchor="_Toc62328537" w:history="1">
            <w:r w:rsidR="002D311A" w:rsidRPr="00EC0FC3">
              <w:rPr>
                <w:rStyle w:val="a7"/>
                <w:rFonts w:ascii="ＭＳ ゴシック" w:eastAsia="ＭＳ ゴシック" w:hAnsi="ＭＳ ゴシック"/>
                <w:noProof/>
              </w:rPr>
              <w:t>2.3.</w:t>
            </w:r>
            <w:r w:rsidR="002D311A">
              <w:rPr>
                <w:noProof/>
              </w:rPr>
              <w:tab/>
            </w:r>
            <w:r w:rsidR="002D311A" w:rsidRPr="00EC0FC3">
              <w:rPr>
                <w:rStyle w:val="a7"/>
                <w:rFonts w:ascii="ＭＳ ゴシック" w:eastAsia="ＭＳ ゴシック" w:hAnsi="ＭＳ ゴシック"/>
                <w:noProof/>
              </w:rPr>
              <w:t>SMT問題[2][3]</w:t>
            </w:r>
            <w:r w:rsidR="002D311A">
              <w:rPr>
                <w:noProof/>
                <w:webHidden/>
              </w:rPr>
              <w:tab/>
            </w:r>
            <w:r w:rsidR="002D311A">
              <w:rPr>
                <w:noProof/>
                <w:webHidden/>
              </w:rPr>
              <w:fldChar w:fldCharType="begin"/>
            </w:r>
            <w:r w:rsidR="002D311A">
              <w:rPr>
                <w:noProof/>
                <w:webHidden/>
              </w:rPr>
              <w:instrText xml:space="preserve"> PAGEREF _Toc62328537 \h </w:instrText>
            </w:r>
            <w:r w:rsidR="002D311A">
              <w:rPr>
                <w:noProof/>
                <w:webHidden/>
              </w:rPr>
            </w:r>
            <w:r w:rsidR="002D311A">
              <w:rPr>
                <w:noProof/>
                <w:webHidden/>
              </w:rPr>
              <w:fldChar w:fldCharType="separate"/>
            </w:r>
            <w:r w:rsidR="00131445">
              <w:rPr>
                <w:noProof/>
                <w:webHidden/>
              </w:rPr>
              <w:t>2</w:t>
            </w:r>
            <w:r w:rsidR="002D311A">
              <w:rPr>
                <w:noProof/>
                <w:webHidden/>
              </w:rPr>
              <w:fldChar w:fldCharType="end"/>
            </w:r>
          </w:hyperlink>
        </w:p>
        <w:p w14:paraId="41AFC84B" w14:textId="5295600A" w:rsidR="002D311A" w:rsidRDefault="009B253D">
          <w:pPr>
            <w:pStyle w:val="2"/>
            <w:tabs>
              <w:tab w:val="left" w:pos="1050"/>
              <w:tab w:val="right" w:leader="dot" w:pos="8494"/>
            </w:tabs>
            <w:rPr>
              <w:noProof/>
            </w:rPr>
          </w:pPr>
          <w:hyperlink w:anchor="_Toc62328538" w:history="1">
            <w:r w:rsidR="002D311A" w:rsidRPr="00EC0FC3">
              <w:rPr>
                <w:rStyle w:val="a7"/>
                <w:rFonts w:ascii="ＭＳ ゴシック" w:eastAsia="ＭＳ ゴシック" w:hAnsi="ＭＳ ゴシック"/>
                <w:noProof/>
              </w:rPr>
              <w:t>2.4.</w:t>
            </w:r>
            <w:r w:rsidR="002D311A">
              <w:rPr>
                <w:noProof/>
              </w:rPr>
              <w:tab/>
            </w:r>
            <w:r w:rsidR="002D311A" w:rsidRPr="00EC0FC3">
              <w:rPr>
                <w:rStyle w:val="a7"/>
                <w:rFonts w:ascii="ＭＳ ゴシック" w:eastAsia="ＭＳ ゴシック" w:hAnsi="ＭＳ ゴシック"/>
                <w:noProof/>
              </w:rPr>
              <w:t>SMTソルバ[2][3]</w:t>
            </w:r>
            <w:r w:rsidR="002D311A">
              <w:rPr>
                <w:noProof/>
                <w:webHidden/>
              </w:rPr>
              <w:tab/>
            </w:r>
            <w:r w:rsidR="002D311A">
              <w:rPr>
                <w:noProof/>
                <w:webHidden/>
              </w:rPr>
              <w:fldChar w:fldCharType="begin"/>
            </w:r>
            <w:r w:rsidR="002D311A">
              <w:rPr>
                <w:noProof/>
                <w:webHidden/>
              </w:rPr>
              <w:instrText xml:space="preserve"> PAGEREF _Toc62328538 \h </w:instrText>
            </w:r>
            <w:r w:rsidR="002D311A">
              <w:rPr>
                <w:noProof/>
                <w:webHidden/>
              </w:rPr>
            </w:r>
            <w:r w:rsidR="002D311A">
              <w:rPr>
                <w:noProof/>
                <w:webHidden/>
              </w:rPr>
              <w:fldChar w:fldCharType="separate"/>
            </w:r>
            <w:r w:rsidR="00131445">
              <w:rPr>
                <w:noProof/>
                <w:webHidden/>
              </w:rPr>
              <w:t>3</w:t>
            </w:r>
            <w:r w:rsidR="002D311A">
              <w:rPr>
                <w:noProof/>
                <w:webHidden/>
              </w:rPr>
              <w:fldChar w:fldCharType="end"/>
            </w:r>
          </w:hyperlink>
        </w:p>
        <w:p w14:paraId="0FA3B233" w14:textId="4F6BCBDD" w:rsidR="002D311A" w:rsidRDefault="009B253D">
          <w:pPr>
            <w:pStyle w:val="2"/>
            <w:tabs>
              <w:tab w:val="left" w:pos="1050"/>
              <w:tab w:val="right" w:leader="dot" w:pos="8494"/>
            </w:tabs>
            <w:rPr>
              <w:noProof/>
            </w:rPr>
          </w:pPr>
          <w:hyperlink w:anchor="_Toc62328539" w:history="1">
            <w:r w:rsidR="002D311A" w:rsidRPr="00EC0FC3">
              <w:rPr>
                <w:rStyle w:val="a7"/>
                <w:rFonts w:ascii="ＭＳ ゴシック" w:eastAsia="ＭＳ ゴシック" w:hAnsi="ＭＳ ゴシック"/>
                <w:noProof/>
              </w:rPr>
              <w:t>2.5.</w:t>
            </w:r>
            <w:r w:rsidR="002D311A">
              <w:rPr>
                <w:noProof/>
              </w:rPr>
              <w:tab/>
            </w:r>
            <w:r w:rsidR="002D311A" w:rsidRPr="00EC0FC3">
              <w:rPr>
                <w:rStyle w:val="a7"/>
                <w:rFonts w:ascii="ＭＳ ゴシック" w:eastAsia="ＭＳ ゴシック" w:hAnsi="ＭＳ ゴシック"/>
                <w:noProof/>
              </w:rPr>
              <w:t>Tseitin変換[4]</w:t>
            </w:r>
            <w:r w:rsidR="002D311A">
              <w:rPr>
                <w:noProof/>
                <w:webHidden/>
              </w:rPr>
              <w:tab/>
            </w:r>
            <w:r w:rsidR="002D311A">
              <w:rPr>
                <w:noProof/>
                <w:webHidden/>
              </w:rPr>
              <w:fldChar w:fldCharType="begin"/>
            </w:r>
            <w:r w:rsidR="002D311A">
              <w:rPr>
                <w:noProof/>
                <w:webHidden/>
              </w:rPr>
              <w:instrText xml:space="preserve"> PAGEREF _Toc62328539 \h </w:instrText>
            </w:r>
            <w:r w:rsidR="002D311A">
              <w:rPr>
                <w:noProof/>
                <w:webHidden/>
              </w:rPr>
            </w:r>
            <w:r w:rsidR="002D311A">
              <w:rPr>
                <w:noProof/>
                <w:webHidden/>
              </w:rPr>
              <w:fldChar w:fldCharType="separate"/>
            </w:r>
            <w:r w:rsidR="00131445">
              <w:rPr>
                <w:noProof/>
                <w:webHidden/>
              </w:rPr>
              <w:t>3</w:t>
            </w:r>
            <w:r w:rsidR="002D311A">
              <w:rPr>
                <w:noProof/>
                <w:webHidden/>
              </w:rPr>
              <w:fldChar w:fldCharType="end"/>
            </w:r>
          </w:hyperlink>
        </w:p>
        <w:p w14:paraId="15F816E9" w14:textId="31360DE5" w:rsidR="002D311A" w:rsidRDefault="009B253D">
          <w:pPr>
            <w:pStyle w:val="2"/>
            <w:tabs>
              <w:tab w:val="left" w:pos="1050"/>
              <w:tab w:val="right" w:leader="dot" w:pos="8494"/>
            </w:tabs>
            <w:rPr>
              <w:noProof/>
            </w:rPr>
          </w:pPr>
          <w:hyperlink w:anchor="_Toc62328540" w:history="1">
            <w:r w:rsidR="002D311A" w:rsidRPr="00EC0FC3">
              <w:rPr>
                <w:rStyle w:val="a7"/>
                <w:rFonts w:ascii="ＭＳ ゴシック" w:eastAsia="ＭＳ ゴシック" w:hAnsi="ＭＳ ゴシック"/>
                <w:noProof/>
              </w:rPr>
              <w:t>2.6.</w:t>
            </w:r>
            <w:r w:rsidR="002D311A">
              <w:rPr>
                <w:noProof/>
              </w:rPr>
              <w:tab/>
            </w:r>
            <w:r w:rsidR="002D311A" w:rsidRPr="00EC0FC3">
              <w:rPr>
                <w:rStyle w:val="a7"/>
                <w:rFonts w:ascii="ＭＳ ゴシック" w:eastAsia="ＭＳ ゴシック" w:hAnsi="ＭＳ ゴシック"/>
                <w:noProof/>
              </w:rPr>
              <w:t>コミュニティ構造</w:t>
            </w:r>
            <w:r w:rsidR="002D311A">
              <w:rPr>
                <w:noProof/>
                <w:webHidden/>
              </w:rPr>
              <w:tab/>
            </w:r>
            <w:r w:rsidR="002D311A">
              <w:rPr>
                <w:noProof/>
                <w:webHidden/>
              </w:rPr>
              <w:fldChar w:fldCharType="begin"/>
            </w:r>
            <w:r w:rsidR="002D311A">
              <w:rPr>
                <w:noProof/>
                <w:webHidden/>
              </w:rPr>
              <w:instrText xml:space="preserve"> PAGEREF _Toc62328540 \h </w:instrText>
            </w:r>
            <w:r w:rsidR="002D311A">
              <w:rPr>
                <w:noProof/>
                <w:webHidden/>
              </w:rPr>
            </w:r>
            <w:r w:rsidR="002D311A">
              <w:rPr>
                <w:noProof/>
                <w:webHidden/>
              </w:rPr>
              <w:fldChar w:fldCharType="separate"/>
            </w:r>
            <w:r w:rsidR="00131445">
              <w:rPr>
                <w:noProof/>
                <w:webHidden/>
              </w:rPr>
              <w:t>4</w:t>
            </w:r>
            <w:r w:rsidR="002D311A">
              <w:rPr>
                <w:noProof/>
                <w:webHidden/>
              </w:rPr>
              <w:fldChar w:fldCharType="end"/>
            </w:r>
          </w:hyperlink>
        </w:p>
        <w:p w14:paraId="6993ADF3" w14:textId="39345D3C" w:rsidR="002D311A" w:rsidRDefault="009B253D">
          <w:pPr>
            <w:pStyle w:val="2"/>
            <w:tabs>
              <w:tab w:val="left" w:pos="1050"/>
              <w:tab w:val="right" w:leader="dot" w:pos="8494"/>
            </w:tabs>
            <w:rPr>
              <w:noProof/>
            </w:rPr>
          </w:pPr>
          <w:hyperlink w:anchor="_Toc62328541" w:history="1">
            <w:r w:rsidR="002D311A" w:rsidRPr="00EC0FC3">
              <w:rPr>
                <w:rStyle w:val="a7"/>
                <w:rFonts w:ascii="ＭＳ ゴシック" w:eastAsia="ＭＳ ゴシック" w:hAnsi="ＭＳ ゴシック"/>
                <w:noProof/>
              </w:rPr>
              <w:t>2.7.</w:t>
            </w:r>
            <w:r w:rsidR="002D311A">
              <w:rPr>
                <w:noProof/>
              </w:rPr>
              <w:tab/>
            </w:r>
            <w:r w:rsidR="002D311A" w:rsidRPr="00EC0FC3">
              <w:rPr>
                <w:rStyle w:val="a7"/>
                <w:rFonts w:ascii="ＭＳ ゴシック" w:eastAsia="ＭＳ ゴシック" w:hAnsi="ＭＳ ゴシック"/>
                <w:noProof/>
              </w:rPr>
              <w:t>モジュラリティ[5]</w:t>
            </w:r>
            <w:r w:rsidR="002D311A">
              <w:rPr>
                <w:noProof/>
                <w:webHidden/>
              </w:rPr>
              <w:tab/>
            </w:r>
            <w:r w:rsidR="002D311A">
              <w:rPr>
                <w:noProof/>
                <w:webHidden/>
              </w:rPr>
              <w:fldChar w:fldCharType="begin"/>
            </w:r>
            <w:r w:rsidR="002D311A">
              <w:rPr>
                <w:noProof/>
                <w:webHidden/>
              </w:rPr>
              <w:instrText xml:space="preserve"> PAGEREF _Toc62328541 \h </w:instrText>
            </w:r>
            <w:r w:rsidR="002D311A">
              <w:rPr>
                <w:noProof/>
                <w:webHidden/>
              </w:rPr>
            </w:r>
            <w:r w:rsidR="002D311A">
              <w:rPr>
                <w:noProof/>
                <w:webHidden/>
              </w:rPr>
              <w:fldChar w:fldCharType="separate"/>
            </w:r>
            <w:r w:rsidR="00131445">
              <w:rPr>
                <w:noProof/>
                <w:webHidden/>
              </w:rPr>
              <w:t>4</w:t>
            </w:r>
            <w:r w:rsidR="002D311A">
              <w:rPr>
                <w:noProof/>
                <w:webHidden/>
              </w:rPr>
              <w:fldChar w:fldCharType="end"/>
            </w:r>
          </w:hyperlink>
        </w:p>
        <w:p w14:paraId="61854427" w14:textId="24EFBF76" w:rsidR="002D311A" w:rsidRDefault="009B253D">
          <w:pPr>
            <w:pStyle w:val="11"/>
            <w:tabs>
              <w:tab w:val="left" w:pos="630"/>
              <w:tab w:val="right" w:leader="dot" w:pos="8494"/>
            </w:tabs>
            <w:rPr>
              <w:noProof/>
            </w:rPr>
          </w:pPr>
          <w:hyperlink w:anchor="_Toc62328542" w:history="1">
            <w:r w:rsidR="002D311A" w:rsidRPr="00EC0FC3">
              <w:rPr>
                <w:rStyle w:val="a7"/>
                <w:rFonts w:ascii="ＭＳ ゴシック" w:eastAsia="ＭＳ ゴシック" w:hAnsi="ＭＳ ゴシック"/>
                <w:noProof/>
              </w:rPr>
              <w:t>3.</w:t>
            </w:r>
            <w:r w:rsidR="002D311A">
              <w:rPr>
                <w:noProof/>
              </w:rPr>
              <w:tab/>
            </w:r>
            <w:r w:rsidR="002D311A" w:rsidRPr="00EC0FC3">
              <w:rPr>
                <w:rStyle w:val="a7"/>
                <w:rFonts w:ascii="ＭＳ ゴシック" w:eastAsia="ＭＳ ゴシック" w:hAnsi="ＭＳ ゴシック"/>
                <w:noProof/>
              </w:rPr>
              <w:t>SMTソルバの効率とモジュラリティの相関性</w:t>
            </w:r>
            <w:r w:rsidR="002D311A">
              <w:rPr>
                <w:noProof/>
                <w:webHidden/>
              </w:rPr>
              <w:tab/>
            </w:r>
            <w:r w:rsidR="002D311A">
              <w:rPr>
                <w:noProof/>
                <w:webHidden/>
              </w:rPr>
              <w:fldChar w:fldCharType="begin"/>
            </w:r>
            <w:r w:rsidR="002D311A">
              <w:rPr>
                <w:noProof/>
                <w:webHidden/>
              </w:rPr>
              <w:instrText xml:space="preserve"> PAGEREF _Toc62328542 \h </w:instrText>
            </w:r>
            <w:r w:rsidR="002D311A">
              <w:rPr>
                <w:noProof/>
                <w:webHidden/>
              </w:rPr>
            </w:r>
            <w:r w:rsidR="002D311A">
              <w:rPr>
                <w:noProof/>
                <w:webHidden/>
              </w:rPr>
              <w:fldChar w:fldCharType="separate"/>
            </w:r>
            <w:r w:rsidR="00131445">
              <w:rPr>
                <w:noProof/>
                <w:webHidden/>
              </w:rPr>
              <w:t>7</w:t>
            </w:r>
            <w:r w:rsidR="002D311A">
              <w:rPr>
                <w:noProof/>
                <w:webHidden/>
              </w:rPr>
              <w:fldChar w:fldCharType="end"/>
            </w:r>
          </w:hyperlink>
        </w:p>
        <w:p w14:paraId="50947631" w14:textId="7CF78436" w:rsidR="002D311A" w:rsidRDefault="009B253D">
          <w:pPr>
            <w:pStyle w:val="2"/>
            <w:tabs>
              <w:tab w:val="left" w:pos="1050"/>
              <w:tab w:val="right" w:leader="dot" w:pos="8494"/>
            </w:tabs>
            <w:rPr>
              <w:noProof/>
            </w:rPr>
          </w:pPr>
          <w:hyperlink w:anchor="_Toc62328543" w:history="1">
            <w:r w:rsidR="002D311A" w:rsidRPr="00EC0FC3">
              <w:rPr>
                <w:rStyle w:val="a7"/>
                <w:rFonts w:ascii="ＭＳ ゴシック" w:eastAsia="ＭＳ ゴシック" w:hAnsi="ＭＳ ゴシック"/>
                <w:noProof/>
              </w:rPr>
              <w:t>3.1.</w:t>
            </w:r>
            <w:r w:rsidR="002D311A">
              <w:rPr>
                <w:noProof/>
              </w:rPr>
              <w:tab/>
            </w:r>
            <w:r w:rsidR="002D311A" w:rsidRPr="00EC0FC3">
              <w:rPr>
                <w:rStyle w:val="a7"/>
                <w:rFonts w:ascii="ＭＳ ゴシック" w:eastAsia="ＭＳ ゴシック" w:hAnsi="ＭＳ ゴシック"/>
                <w:noProof/>
              </w:rPr>
              <w:t>実験手法</w:t>
            </w:r>
            <w:r w:rsidR="002D311A">
              <w:rPr>
                <w:noProof/>
                <w:webHidden/>
              </w:rPr>
              <w:tab/>
            </w:r>
            <w:r w:rsidR="002D311A">
              <w:rPr>
                <w:noProof/>
                <w:webHidden/>
              </w:rPr>
              <w:fldChar w:fldCharType="begin"/>
            </w:r>
            <w:r w:rsidR="002D311A">
              <w:rPr>
                <w:noProof/>
                <w:webHidden/>
              </w:rPr>
              <w:instrText xml:space="preserve"> PAGEREF _Toc62328543 \h </w:instrText>
            </w:r>
            <w:r w:rsidR="002D311A">
              <w:rPr>
                <w:noProof/>
                <w:webHidden/>
              </w:rPr>
            </w:r>
            <w:r w:rsidR="002D311A">
              <w:rPr>
                <w:noProof/>
                <w:webHidden/>
              </w:rPr>
              <w:fldChar w:fldCharType="separate"/>
            </w:r>
            <w:r w:rsidR="00131445">
              <w:rPr>
                <w:noProof/>
                <w:webHidden/>
              </w:rPr>
              <w:t>7</w:t>
            </w:r>
            <w:r w:rsidR="002D311A">
              <w:rPr>
                <w:noProof/>
                <w:webHidden/>
              </w:rPr>
              <w:fldChar w:fldCharType="end"/>
            </w:r>
          </w:hyperlink>
        </w:p>
        <w:p w14:paraId="6A871076" w14:textId="66BA4F1C" w:rsidR="002D311A" w:rsidRDefault="009B253D">
          <w:pPr>
            <w:pStyle w:val="2"/>
            <w:tabs>
              <w:tab w:val="left" w:pos="1050"/>
              <w:tab w:val="right" w:leader="dot" w:pos="8494"/>
            </w:tabs>
            <w:rPr>
              <w:noProof/>
            </w:rPr>
          </w:pPr>
          <w:hyperlink w:anchor="_Toc62328544" w:history="1">
            <w:r w:rsidR="002D311A" w:rsidRPr="00EC0FC3">
              <w:rPr>
                <w:rStyle w:val="a7"/>
                <w:rFonts w:ascii="ＭＳ ゴシック" w:eastAsia="ＭＳ ゴシック" w:hAnsi="ＭＳ ゴシック"/>
                <w:noProof/>
              </w:rPr>
              <w:t>3.2.</w:t>
            </w:r>
            <w:r w:rsidR="002D311A">
              <w:rPr>
                <w:noProof/>
              </w:rPr>
              <w:tab/>
            </w:r>
            <w:r w:rsidR="002D311A" w:rsidRPr="00EC0FC3">
              <w:rPr>
                <w:rStyle w:val="a7"/>
                <w:rFonts w:ascii="ＭＳ ゴシック" w:eastAsia="ＭＳ ゴシック" w:hAnsi="ＭＳ ゴシック"/>
                <w:noProof/>
              </w:rPr>
              <w:t>実験環境</w:t>
            </w:r>
            <w:r w:rsidR="002D311A">
              <w:rPr>
                <w:noProof/>
                <w:webHidden/>
              </w:rPr>
              <w:tab/>
            </w:r>
            <w:r w:rsidR="002D311A">
              <w:rPr>
                <w:noProof/>
                <w:webHidden/>
              </w:rPr>
              <w:fldChar w:fldCharType="begin"/>
            </w:r>
            <w:r w:rsidR="002D311A">
              <w:rPr>
                <w:noProof/>
                <w:webHidden/>
              </w:rPr>
              <w:instrText xml:space="preserve"> PAGEREF _Toc62328544 \h </w:instrText>
            </w:r>
            <w:r w:rsidR="002D311A">
              <w:rPr>
                <w:noProof/>
                <w:webHidden/>
              </w:rPr>
            </w:r>
            <w:r w:rsidR="002D311A">
              <w:rPr>
                <w:noProof/>
                <w:webHidden/>
              </w:rPr>
              <w:fldChar w:fldCharType="separate"/>
            </w:r>
            <w:r w:rsidR="00131445">
              <w:rPr>
                <w:noProof/>
                <w:webHidden/>
              </w:rPr>
              <w:t>9</w:t>
            </w:r>
            <w:r w:rsidR="002D311A">
              <w:rPr>
                <w:noProof/>
                <w:webHidden/>
              </w:rPr>
              <w:fldChar w:fldCharType="end"/>
            </w:r>
          </w:hyperlink>
        </w:p>
        <w:p w14:paraId="5A8F76D3" w14:textId="21871AE3" w:rsidR="002D311A" w:rsidRDefault="009B253D">
          <w:pPr>
            <w:pStyle w:val="2"/>
            <w:tabs>
              <w:tab w:val="left" w:pos="1050"/>
              <w:tab w:val="right" w:leader="dot" w:pos="8494"/>
            </w:tabs>
            <w:rPr>
              <w:noProof/>
            </w:rPr>
          </w:pPr>
          <w:hyperlink w:anchor="_Toc62328545" w:history="1">
            <w:r w:rsidR="002D311A" w:rsidRPr="00EC0FC3">
              <w:rPr>
                <w:rStyle w:val="a7"/>
                <w:rFonts w:ascii="ＭＳ ゴシック" w:eastAsia="ＭＳ ゴシック" w:hAnsi="ＭＳ ゴシック"/>
                <w:noProof/>
              </w:rPr>
              <w:t>3.3.</w:t>
            </w:r>
            <w:r w:rsidR="002D311A">
              <w:rPr>
                <w:noProof/>
              </w:rPr>
              <w:tab/>
            </w:r>
            <w:r w:rsidR="002D311A" w:rsidRPr="00EC0FC3">
              <w:rPr>
                <w:rStyle w:val="a7"/>
                <w:rFonts w:ascii="ＭＳ ゴシック" w:eastAsia="ＭＳ ゴシック" w:hAnsi="ＭＳ ゴシック"/>
                <w:noProof/>
              </w:rPr>
              <w:t>実験結果</w:t>
            </w:r>
            <w:r w:rsidR="002D311A">
              <w:rPr>
                <w:noProof/>
                <w:webHidden/>
              </w:rPr>
              <w:tab/>
            </w:r>
            <w:r w:rsidR="002D311A">
              <w:rPr>
                <w:noProof/>
                <w:webHidden/>
              </w:rPr>
              <w:fldChar w:fldCharType="begin"/>
            </w:r>
            <w:r w:rsidR="002D311A">
              <w:rPr>
                <w:noProof/>
                <w:webHidden/>
              </w:rPr>
              <w:instrText xml:space="preserve"> PAGEREF _Toc62328545 \h </w:instrText>
            </w:r>
            <w:r w:rsidR="002D311A">
              <w:rPr>
                <w:noProof/>
                <w:webHidden/>
              </w:rPr>
            </w:r>
            <w:r w:rsidR="002D311A">
              <w:rPr>
                <w:noProof/>
                <w:webHidden/>
              </w:rPr>
              <w:fldChar w:fldCharType="separate"/>
            </w:r>
            <w:r w:rsidR="00131445">
              <w:rPr>
                <w:noProof/>
                <w:webHidden/>
              </w:rPr>
              <w:t>10</w:t>
            </w:r>
            <w:r w:rsidR="002D311A">
              <w:rPr>
                <w:noProof/>
                <w:webHidden/>
              </w:rPr>
              <w:fldChar w:fldCharType="end"/>
            </w:r>
          </w:hyperlink>
        </w:p>
        <w:p w14:paraId="4CCE7570" w14:textId="65B20504" w:rsidR="002D311A" w:rsidRDefault="009B253D">
          <w:pPr>
            <w:pStyle w:val="11"/>
            <w:tabs>
              <w:tab w:val="left" w:pos="630"/>
              <w:tab w:val="right" w:leader="dot" w:pos="8494"/>
            </w:tabs>
            <w:rPr>
              <w:noProof/>
            </w:rPr>
          </w:pPr>
          <w:hyperlink w:anchor="_Toc62328546" w:history="1">
            <w:r w:rsidR="002D311A" w:rsidRPr="00EC0FC3">
              <w:rPr>
                <w:rStyle w:val="a7"/>
                <w:rFonts w:ascii="ＭＳ ゴシック" w:eastAsia="ＭＳ ゴシック" w:hAnsi="ＭＳ ゴシック"/>
                <w:noProof/>
              </w:rPr>
              <w:t>4.</w:t>
            </w:r>
            <w:r w:rsidR="002D311A">
              <w:rPr>
                <w:noProof/>
              </w:rPr>
              <w:tab/>
            </w:r>
            <w:r w:rsidR="002D311A" w:rsidRPr="00EC0FC3">
              <w:rPr>
                <w:rStyle w:val="a7"/>
                <w:rFonts w:ascii="ＭＳ ゴシック" w:eastAsia="ＭＳ ゴシック" w:hAnsi="ＭＳ ゴシック"/>
                <w:noProof/>
              </w:rPr>
              <w:t>SMTソルバの効率とモジュラリティの相関性（重みづけあり）</w:t>
            </w:r>
            <w:r w:rsidR="002D311A">
              <w:rPr>
                <w:noProof/>
                <w:webHidden/>
              </w:rPr>
              <w:tab/>
            </w:r>
            <w:r w:rsidR="002D311A">
              <w:rPr>
                <w:noProof/>
                <w:webHidden/>
              </w:rPr>
              <w:fldChar w:fldCharType="begin"/>
            </w:r>
            <w:r w:rsidR="002D311A">
              <w:rPr>
                <w:noProof/>
                <w:webHidden/>
              </w:rPr>
              <w:instrText xml:space="preserve"> PAGEREF _Toc62328546 \h </w:instrText>
            </w:r>
            <w:r w:rsidR="002D311A">
              <w:rPr>
                <w:noProof/>
                <w:webHidden/>
              </w:rPr>
            </w:r>
            <w:r w:rsidR="002D311A">
              <w:rPr>
                <w:noProof/>
                <w:webHidden/>
              </w:rPr>
              <w:fldChar w:fldCharType="separate"/>
            </w:r>
            <w:r w:rsidR="00131445">
              <w:rPr>
                <w:noProof/>
                <w:webHidden/>
              </w:rPr>
              <w:t>11</w:t>
            </w:r>
            <w:r w:rsidR="002D311A">
              <w:rPr>
                <w:noProof/>
                <w:webHidden/>
              </w:rPr>
              <w:fldChar w:fldCharType="end"/>
            </w:r>
          </w:hyperlink>
        </w:p>
        <w:p w14:paraId="277C1C09" w14:textId="73FEAF50" w:rsidR="002D311A" w:rsidRDefault="009B253D">
          <w:pPr>
            <w:pStyle w:val="2"/>
            <w:tabs>
              <w:tab w:val="left" w:pos="1050"/>
              <w:tab w:val="right" w:leader="dot" w:pos="8494"/>
            </w:tabs>
            <w:rPr>
              <w:noProof/>
            </w:rPr>
          </w:pPr>
          <w:hyperlink w:anchor="_Toc62328547" w:history="1">
            <w:r w:rsidR="002D311A" w:rsidRPr="00EC0FC3">
              <w:rPr>
                <w:rStyle w:val="a7"/>
                <w:rFonts w:ascii="ＭＳ ゴシック" w:eastAsia="ＭＳ ゴシック" w:hAnsi="ＭＳ ゴシック"/>
                <w:noProof/>
              </w:rPr>
              <w:t>4.1.</w:t>
            </w:r>
            <w:r w:rsidR="002D311A">
              <w:rPr>
                <w:noProof/>
              </w:rPr>
              <w:tab/>
            </w:r>
            <w:r w:rsidR="002D311A" w:rsidRPr="00EC0FC3">
              <w:rPr>
                <w:rStyle w:val="a7"/>
                <w:rFonts w:ascii="ＭＳ ゴシック" w:eastAsia="ＭＳ ゴシック" w:hAnsi="ＭＳ ゴシック"/>
                <w:noProof/>
              </w:rPr>
              <w:t>実験手法</w:t>
            </w:r>
            <w:r w:rsidR="002D311A">
              <w:rPr>
                <w:noProof/>
                <w:webHidden/>
              </w:rPr>
              <w:tab/>
            </w:r>
            <w:r w:rsidR="002D311A">
              <w:rPr>
                <w:noProof/>
                <w:webHidden/>
              </w:rPr>
              <w:fldChar w:fldCharType="begin"/>
            </w:r>
            <w:r w:rsidR="002D311A">
              <w:rPr>
                <w:noProof/>
                <w:webHidden/>
              </w:rPr>
              <w:instrText xml:space="preserve"> PAGEREF _Toc62328547 \h </w:instrText>
            </w:r>
            <w:r w:rsidR="002D311A">
              <w:rPr>
                <w:noProof/>
                <w:webHidden/>
              </w:rPr>
            </w:r>
            <w:r w:rsidR="002D311A">
              <w:rPr>
                <w:noProof/>
                <w:webHidden/>
              </w:rPr>
              <w:fldChar w:fldCharType="separate"/>
            </w:r>
            <w:r w:rsidR="00131445">
              <w:rPr>
                <w:noProof/>
                <w:webHidden/>
              </w:rPr>
              <w:t>11</w:t>
            </w:r>
            <w:r w:rsidR="002D311A">
              <w:rPr>
                <w:noProof/>
                <w:webHidden/>
              </w:rPr>
              <w:fldChar w:fldCharType="end"/>
            </w:r>
          </w:hyperlink>
        </w:p>
        <w:p w14:paraId="5F4C50A5" w14:textId="54A109EA" w:rsidR="002D311A" w:rsidRDefault="009B253D">
          <w:pPr>
            <w:pStyle w:val="2"/>
            <w:tabs>
              <w:tab w:val="left" w:pos="1050"/>
              <w:tab w:val="right" w:leader="dot" w:pos="8494"/>
            </w:tabs>
            <w:rPr>
              <w:noProof/>
            </w:rPr>
          </w:pPr>
          <w:hyperlink w:anchor="_Toc62328548" w:history="1">
            <w:r w:rsidR="002D311A" w:rsidRPr="00EC0FC3">
              <w:rPr>
                <w:rStyle w:val="a7"/>
                <w:rFonts w:ascii="ＭＳ ゴシック" w:eastAsia="ＭＳ ゴシック" w:hAnsi="ＭＳ ゴシック"/>
                <w:noProof/>
              </w:rPr>
              <w:t>4.2.</w:t>
            </w:r>
            <w:r w:rsidR="002D311A">
              <w:rPr>
                <w:noProof/>
              </w:rPr>
              <w:tab/>
            </w:r>
            <w:r w:rsidR="002D311A" w:rsidRPr="00EC0FC3">
              <w:rPr>
                <w:rStyle w:val="a7"/>
                <w:rFonts w:ascii="ＭＳ ゴシック" w:eastAsia="ＭＳ ゴシック" w:hAnsi="ＭＳ ゴシック"/>
                <w:noProof/>
              </w:rPr>
              <w:t>実験環境</w:t>
            </w:r>
            <w:r w:rsidR="002D311A">
              <w:rPr>
                <w:noProof/>
                <w:webHidden/>
              </w:rPr>
              <w:tab/>
            </w:r>
            <w:r w:rsidR="002D311A">
              <w:rPr>
                <w:noProof/>
                <w:webHidden/>
              </w:rPr>
              <w:fldChar w:fldCharType="begin"/>
            </w:r>
            <w:r w:rsidR="002D311A">
              <w:rPr>
                <w:noProof/>
                <w:webHidden/>
              </w:rPr>
              <w:instrText xml:space="preserve"> PAGEREF _Toc62328548 \h </w:instrText>
            </w:r>
            <w:r w:rsidR="002D311A">
              <w:rPr>
                <w:noProof/>
                <w:webHidden/>
              </w:rPr>
            </w:r>
            <w:r w:rsidR="002D311A">
              <w:rPr>
                <w:noProof/>
                <w:webHidden/>
              </w:rPr>
              <w:fldChar w:fldCharType="separate"/>
            </w:r>
            <w:r w:rsidR="00131445">
              <w:rPr>
                <w:noProof/>
                <w:webHidden/>
              </w:rPr>
              <w:t>13</w:t>
            </w:r>
            <w:r w:rsidR="002D311A">
              <w:rPr>
                <w:noProof/>
                <w:webHidden/>
              </w:rPr>
              <w:fldChar w:fldCharType="end"/>
            </w:r>
          </w:hyperlink>
        </w:p>
        <w:p w14:paraId="0DBEBFCF" w14:textId="25DC4434" w:rsidR="002D311A" w:rsidRDefault="009B253D">
          <w:pPr>
            <w:pStyle w:val="2"/>
            <w:tabs>
              <w:tab w:val="left" w:pos="1050"/>
              <w:tab w:val="right" w:leader="dot" w:pos="8494"/>
            </w:tabs>
            <w:rPr>
              <w:noProof/>
            </w:rPr>
          </w:pPr>
          <w:hyperlink w:anchor="_Toc62328549" w:history="1">
            <w:r w:rsidR="002D311A" w:rsidRPr="00EC0FC3">
              <w:rPr>
                <w:rStyle w:val="a7"/>
                <w:rFonts w:ascii="ＭＳ ゴシック" w:eastAsia="ＭＳ ゴシック" w:hAnsi="ＭＳ ゴシック"/>
                <w:noProof/>
              </w:rPr>
              <w:t>4.3.</w:t>
            </w:r>
            <w:r w:rsidR="002D311A">
              <w:rPr>
                <w:noProof/>
              </w:rPr>
              <w:tab/>
            </w:r>
            <w:r w:rsidR="002D311A" w:rsidRPr="00EC0FC3">
              <w:rPr>
                <w:rStyle w:val="a7"/>
                <w:rFonts w:ascii="ＭＳ ゴシック" w:eastAsia="ＭＳ ゴシック" w:hAnsi="ＭＳ ゴシック"/>
                <w:noProof/>
              </w:rPr>
              <w:t>実験結果</w:t>
            </w:r>
            <w:r w:rsidR="002D311A">
              <w:rPr>
                <w:noProof/>
                <w:webHidden/>
              </w:rPr>
              <w:tab/>
            </w:r>
            <w:r w:rsidR="002D311A">
              <w:rPr>
                <w:noProof/>
                <w:webHidden/>
              </w:rPr>
              <w:fldChar w:fldCharType="begin"/>
            </w:r>
            <w:r w:rsidR="002D311A">
              <w:rPr>
                <w:noProof/>
                <w:webHidden/>
              </w:rPr>
              <w:instrText xml:space="preserve"> PAGEREF _Toc62328549 \h </w:instrText>
            </w:r>
            <w:r w:rsidR="002D311A">
              <w:rPr>
                <w:noProof/>
                <w:webHidden/>
              </w:rPr>
            </w:r>
            <w:r w:rsidR="002D311A">
              <w:rPr>
                <w:noProof/>
                <w:webHidden/>
              </w:rPr>
              <w:fldChar w:fldCharType="separate"/>
            </w:r>
            <w:r w:rsidR="00131445">
              <w:rPr>
                <w:noProof/>
                <w:webHidden/>
              </w:rPr>
              <w:t>13</w:t>
            </w:r>
            <w:r w:rsidR="002D311A">
              <w:rPr>
                <w:noProof/>
                <w:webHidden/>
              </w:rPr>
              <w:fldChar w:fldCharType="end"/>
            </w:r>
          </w:hyperlink>
        </w:p>
        <w:p w14:paraId="69D110F5" w14:textId="13C18B28" w:rsidR="002D311A" w:rsidRDefault="009B253D">
          <w:pPr>
            <w:pStyle w:val="11"/>
            <w:tabs>
              <w:tab w:val="left" w:pos="630"/>
              <w:tab w:val="right" w:leader="dot" w:pos="8494"/>
            </w:tabs>
            <w:rPr>
              <w:noProof/>
            </w:rPr>
          </w:pPr>
          <w:hyperlink w:anchor="_Toc62328550" w:history="1">
            <w:r w:rsidR="002D311A" w:rsidRPr="00EC0FC3">
              <w:rPr>
                <w:rStyle w:val="a7"/>
                <w:rFonts w:ascii="ＭＳ ゴシック" w:eastAsia="ＭＳ ゴシック" w:hAnsi="ＭＳ ゴシック"/>
                <w:noProof/>
              </w:rPr>
              <w:t>5.</w:t>
            </w:r>
            <w:r w:rsidR="002D311A">
              <w:rPr>
                <w:noProof/>
              </w:rPr>
              <w:tab/>
            </w:r>
            <w:r w:rsidR="002D311A" w:rsidRPr="00EC0FC3">
              <w:rPr>
                <w:rStyle w:val="a7"/>
                <w:rFonts w:ascii="ＭＳ ゴシック" w:eastAsia="ＭＳ ゴシック" w:hAnsi="ＭＳ ゴシック"/>
                <w:noProof/>
              </w:rPr>
              <w:t>考察</w:t>
            </w:r>
            <w:r w:rsidR="002D311A">
              <w:rPr>
                <w:noProof/>
                <w:webHidden/>
              </w:rPr>
              <w:tab/>
            </w:r>
            <w:r w:rsidR="002D311A">
              <w:rPr>
                <w:noProof/>
                <w:webHidden/>
              </w:rPr>
              <w:fldChar w:fldCharType="begin"/>
            </w:r>
            <w:r w:rsidR="002D311A">
              <w:rPr>
                <w:noProof/>
                <w:webHidden/>
              </w:rPr>
              <w:instrText xml:space="preserve"> PAGEREF _Toc62328550 \h </w:instrText>
            </w:r>
            <w:r w:rsidR="002D311A">
              <w:rPr>
                <w:noProof/>
                <w:webHidden/>
              </w:rPr>
            </w:r>
            <w:r w:rsidR="002D311A">
              <w:rPr>
                <w:noProof/>
                <w:webHidden/>
              </w:rPr>
              <w:fldChar w:fldCharType="separate"/>
            </w:r>
            <w:r w:rsidR="00131445">
              <w:rPr>
                <w:noProof/>
                <w:webHidden/>
              </w:rPr>
              <w:t>15</w:t>
            </w:r>
            <w:r w:rsidR="002D311A">
              <w:rPr>
                <w:noProof/>
                <w:webHidden/>
              </w:rPr>
              <w:fldChar w:fldCharType="end"/>
            </w:r>
          </w:hyperlink>
        </w:p>
        <w:p w14:paraId="14848004" w14:textId="52185410" w:rsidR="002D311A" w:rsidRDefault="009B253D">
          <w:pPr>
            <w:pStyle w:val="11"/>
            <w:tabs>
              <w:tab w:val="left" w:pos="630"/>
              <w:tab w:val="right" w:leader="dot" w:pos="8494"/>
            </w:tabs>
            <w:rPr>
              <w:noProof/>
            </w:rPr>
          </w:pPr>
          <w:hyperlink w:anchor="_Toc62328551" w:history="1">
            <w:r w:rsidR="002D311A" w:rsidRPr="00EC0FC3">
              <w:rPr>
                <w:rStyle w:val="a7"/>
                <w:rFonts w:ascii="ＭＳ ゴシック" w:eastAsia="ＭＳ ゴシック" w:hAnsi="ＭＳ ゴシック"/>
                <w:noProof/>
              </w:rPr>
              <w:t>6.</w:t>
            </w:r>
            <w:r w:rsidR="002D311A">
              <w:rPr>
                <w:noProof/>
              </w:rPr>
              <w:tab/>
            </w:r>
            <w:r w:rsidR="002D311A" w:rsidRPr="00EC0FC3">
              <w:rPr>
                <w:rStyle w:val="a7"/>
                <w:rFonts w:ascii="ＭＳ ゴシック" w:eastAsia="ＭＳ ゴシック" w:hAnsi="ＭＳ ゴシック"/>
                <w:noProof/>
              </w:rPr>
              <w:t>今後の課題</w:t>
            </w:r>
            <w:r w:rsidR="002D311A">
              <w:rPr>
                <w:noProof/>
                <w:webHidden/>
              </w:rPr>
              <w:tab/>
            </w:r>
            <w:r w:rsidR="002D311A">
              <w:rPr>
                <w:noProof/>
                <w:webHidden/>
              </w:rPr>
              <w:fldChar w:fldCharType="begin"/>
            </w:r>
            <w:r w:rsidR="002D311A">
              <w:rPr>
                <w:noProof/>
                <w:webHidden/>
              </w:rPr>
              <w:instrText xml:space="preserve"> PAGEREF _Toc62328551 \h </w:instrText>
            </w:r>
            <w:r w:rsidR="002D311A">
              <w:rPr>
                <w:noProof/>
                <w:webHidden/>
              </w:rPr>
            </w:r>
            <w:r w:rsidR="002D311A">
              <w:rPr>
                <w:noProof/>
                <w:webHidden/>
              </w:rPr>
              <w:fldChar w:fldCharType="separate"/>
            </w:r>
            <w:r w:rsidR="00131445">
              <w:rPr>
                <w:noProof/>
                <w:webHidden/>
              </w:rPr>
              <w:t>16</w:t>
            </w:r>
            <w:r w:rsidR="002D311A">
              <w:rPr>
                <w:noProof/>
                <w:webHidden/>
              </w:rPr>
              <w:fldChar w:fldCharType="end"/>
            </w:r>
          </w:hyperlink>
        </w:p>
        <w:p w14:paraId="3A2FDA57" w14:textId="4B38DA0E" w:rsidR="002D311A" w:rsidRDefault="009B253D">
          <w:pPr>
            <w:pStyle w:val="11"/>
            <w:tabs>
              <w:tab w:val="right" w:leader="dot" w:pos="8494"/>
            </w:tabs>
            <w:rPr>
              <w:noProof/>
            </w:rPr>
          </w:pPr>
          <w:hyperlink w:anchor="_Toc62328552" w:history="1">
            <w:r w:rsidR="002D311A" w:rsidRPr="00EC0FC3">
              <w:rPr>
                <w:rStyle w:val="a7"/>
                <w:rFonts w:ascii="ＭＳ ゴシック" w:eastAsia="ＭＳ ゴシック" w:hAnsi="ＭＳ ゴシック"/>
                <w:noProof/>
              </w:rPr>
              <w:t>謝辞</w:t>
            </w:r>
            <w:r w:rsidR="002D311A">
              <w:rPr>
                <w:noProof/>
                <w:webHidden/>
              </w:rPr>
              <w:tab/>
            </w:r>
            <w:r w:rsidR="002D311A">
              <w:rPr>
                <w:noProof/>
                <w:webHidden/>
              </w:rPr>
              <w:fldChar w:fldCharType="begin"/>
            </w:r>
            <w:r w:rsidR="002D311A">
              <w:rPr>
                <w:noProof/>
                <w:webHidden/>
              </w:rPr>
              <w:instrText xml:space="preserve"> PAGEREF _Toc62328552 \h </w:instrText>
            </w:r>
            <w:r w:rsidR="002D311A">
              <w:rPr>
                <w:noProof/>
                <w:webHidden/>
              </w:rPr>
            </w:r>
            <w:r w:rsidR="002D311A">
              <w:rPr>
                <w:noProof/>
                <w:webHidden/>
              </w:rPr>
              <w:fldChar w:fldCharType="separate"/>
            </w:r>
            <w:r w:rsidR="00131445">
              <w:rPr>
                <w:noProof/>
                <w:webHidden/>
              </w:rPr>
              <w:t>17</w:t>
            </w:r>
            <w:r w:rsidR="002D311A">
              <w:rPr>
                <w:noProof/>
                <w:webHidden/>
              </w:rPr>
              <w:fldChar w:fldCharType="end"/>
            </w:r>
          </w:hyperlink>
        </w:p>
        <w:p w14:paraId="58D820FB" w14:textId="5944458F" w:rsidR="002D311A" w:rsidRDefault="009B253D">
          <w:pPr>
            <w:pStyle w:val="11"/>
            <w:tabs>
              <w:tab w:val="right" w:leader="dot" w:pos="8494"/>
            </w:tabs>
            <w:rPr>
              <w:noProof/>
            </w:rPr>
          </w:pPr>
          <w:hyperlink w:anchor="_Toc62328553" w:history="1">
            <w:r w:rsidR="002D311A" w:rsidRPr="00EC0FC3">
              <w:rPr>
                <w:rStyle w:val="a7"/>
                <w:rFonts w:ascii="ＭＳ ゴシック" w:eastAsia="ＭＳ ゴシック" w:hAnsi="ＭＳ ゴシック"/>
                <w:noProof/>
              </w:rPr>
              <w:t>参考文献</w:t>
            </w:r>
            <w:r w:rsidR="002D311A">
              <w:rPr>
                <w:noProof/>
                <w:webHidden/>
              </w:rPr>
              <w:tab/>
            </w:r>
            <w:r w:rsidR="002D311A">
              <w:rPr>
                <w:noProof/>
                <w:webHidden/>
              </w:rPr>
              <w:fldChar w:fldCharType="begin"/>
            </w:r>
            <w:r w:rsidR="002D311A">
              <w:rPr>
                <w:noProof/>
                <w:webHidden/>
              </w:rPr>
              <w:instrText xml:space="preserve"> PAGEREF _Toc62328553 \h </w:instrText>
            </w:r>
            <w:r w:rsidR="002D311A">
              <w:rPr>
                <w:noProof/>
                <w:webHidden/>
              </w:rPr>
            </w:r>
            <w:r w:rsidR="002D311A">
              <w:rPr>
                <w:noProof/>
                <w:webHidden/>
              </w:rPr>
              <w:fldChar w:fldCharType="separate"/>
            </w:r>
            <w:r w:rsidR="00131445">
              <w:rPr>
                <w:noProof/>
                <w:webHidden/>
              </w:rPr>
              <w:t>18</w:t>
            </w:r>
            <w:r w:rsidR="002D311A">
              <w:rPr>
                <w:noProof/>
                <w:webHidden/>
              </w:rPr>
              <w:fldChar w:fldCharType="end"/>
            </w:r>
          </w:hyperlink>
        </w:p>
        <w:p w14:paraId="7676342B" w14:textId="052FD502" w:rsidR="002D311A" w:rsidRDefault="009B253D">
          <w:pPr>
            <w:pStyle w:val="11"/>
            <w:tabs>
              <w:tab w:val="right" w:leader="dot" w:pos="8494"/>
            </w:tabs>
            <w:rPr>
              <w:noProof/>
            </w:rPr>
          </w:pPr>
          <w:hyperlink w:anchor="_Toc62328554" w:history="1">
            <w:r w:rsidR="002D311A" w:rsidRPr="00EC0FC3">
              <w:rPr>
                <w:rStyle w:val="a7"/>
                <w:rFonts w:ascii="ＭＳ ゴシック" w:eastAsia="ＭＳ ゴシック" w:hAnsi="ＭＳ ゴシック"/>
                <w:noProof/>
              </w:rPr>
              <w:t>付録</w:t>
            </w:r>
            <w:r w:rsidR="002D311A">
              <w:rPr>
                <w:noProof/>
                <w:webHidden/>
              </w:rPr>
              <w:tab/>
            </w:r>
            <w:r w:rsidR="002D311A">
              <w:rPr>
                <w:noProof/>
                <w:webHidden/>
              </w:rPr>
              <w:fldChar w:fldCharType="begin"/>
            </w:r>
            <w:r w:rsidR="002D311A">
              <w:rPr>
                <w:noProof/>
                <w:webHidden/>
              </w:rPr>
              <w:instrText xml:space="preserve"> PAGEREF _Toc62328554 \h </w:instrText>
            </w:r>
            <w:r w:rsidR="002D311A">
              <w:rPr>
                <w:noProof/>
                <w:webHidden/>
              </w:rPr>
            </w:r>
            <w:r w:rsidR="002D311A">
              <w:rPr>
                <w:noProof/>
                <w:webHidden/>
              </w:rPr>
              <w:fldChar w:fldCharType="separate"/>
            </w:r>
            <w:r w:rsidR="00131445">
              <w:rPr>
                <w:noProof/>
                <w:webHidden/>
              </w:rPr>
              <w:t>19</w:t>
            </w:r>
            <w:r w:rsidR="002D311A">
              <w:rPr>
                <w:noProof/>
                <w:webHidden/>
              </w:rPr>
              <w:fldChar w:fldCharType="end"/>
            </w:r>
          </w:hyperlink>
        </w:p>
        <w:p w14:paraId="03AD967E" w14:textId="2FBC408C" w:rsidR="007B64C1" w:rsidRDefault="007B64C1">
          <w:r>
            <w:rPr>
              <w:b/>
              <w:bCs/>
              <w:lang w:val="ja-JP"/>
            </w:rPr>
            <w:fldChar w:fldCharType="end"/>
          </w:r>
        </w:p>
      </w:sdtContent>
    </w:sdt>
    <w:p w14:paraId="4753D078" w14:textId="3ED5D7C8" w:rsidR="007B64C1" w:rsidRDefault="007B64C1" w:rsidP="00DA3742">
      <w:pPr>
        <w:jc w:val="left"/>
      </w:pPr>
    </w:p>
    <w:p w14:paraId="2CC3E2A2" w14:textId="71DA258F" w:rsidR="007B64C1" w:rsidRDefault="007B64C1" w:rsidP="00DA3742">
      <w:pPr>
        <w:jc w:val="left"/>
      </w:pPr>
    </w:p>
    <w:p w14:paraId="58DFCE71" w14:textId="1CFFA9AF" w:rsidR="007B64C1" w:rsidRDefault="007B64C1" w:rsidP="00DA3742">
      <w:pPr>
        <w:jc w:val="left"/>
      </w:pPr>
    </w:p>
    <w:p w14:paraId="171D4FE1" w14:textId="5A8E3225" w:rsidR="007B64C1" w:rsidRDefault="007B64C1" w:rsidP="00DA3742">
      <w:pPr>
        <w:jc w:val="left"/>
      </w:pPr>
    </w:p>
    <w:p w14:paraId="1C269341" w14:textId="0EEBE7FA" w:rsidR="007B64C1" w:rsidRDefault="007B64C1" w:rsidP="00DA3742">
      <w:pPr>
        <w:jc w:val="left"/>
      </w:pPr>
    </w:p>
    <w:p w14:paraId="0B2F209D" w14:textId="2A02E2C1" w:rsidR="007B64C1" w:rsidRDefault="007B64C1" w:rsidP="00DA3742">
      <w:pPr>
        <w:jc w:val="left"/>
      </w:pPr>
    </w:p>
    <w:p w14:paraId="4BC1D709" w14:textId="666354B3" w:rsidR="007B64C1" w:rsidRDefault="007B64C1" w:rsidP="00DA3742">
      <w:pPr>
        <w:jc w:val="left"/>
      </w:pPr>
    </w:p>
    <w:p w14:paraId="0BB54E77" w14:textId="458FF33D" w:rsidR="007B64C1" w:rsidRDefault="007B64C1" w:rsidP="00DA3742">
      <w:pPr>
        <w:jc w:val="left"/>
      </w:pPr>
    </w:p>
    <w:p w14:paraId="3E7333FE" w14:textId="77777777" w:rsidR="007B64C1" w:rsidRDefault="007B64C1" w:rsidP="00DA3742">
      <w:pPr>
        <w:jc w:val="left"/>
      </w:pPr>
    </w:p>
    <w:p w14:paraId="2BD64ADA" w14:textId="0DFDD1F3" w:rsidR="004B14A0" w:rsidRDefault="004B14A0" w:rsidP="00C31C80">
      <w:pPr>
        <w:jc w:val="left"/>
      </w:pPr>
    </w:p>
    <w:p w14:paraId="567ACB69" w14:textId="77777777" w:rsidR="007B64C1" w:rsidRDefault="007B64C1" w:rsidP="00C56FC8">
      <w:pPr>
        <w:pStyle w:val="a3"/>
        <w:numPr>
          <w:ilvl w:val="0"/>
          <w:numId w:val="8"/>
        </w:numPr>
        <w:ind w:leftChars="0"/>
        <w:jc w:val="center"/>
        <w:outlineLvl w:val="0"/>
        <w:rPr>
          <w:rFonts w:ascii="ＭＳ ゴシック" w:eastAsia="ＭＳ ゴシック" w:hAnsi="ＭＳ ゴシック"/>
          <w:sz w:val="40"/>
          <w:szCs w:val="44"/>
        </w:rPr>
        <w:sectPr w:rsidR="007B64C1" w:rsidSect="005D2C9D">
          <w:footerReference w:type="default" r:id="rId8"/>
          <w:type w:val="continuous"/>
          <w:pgSz w:w="11906" w:h="16838"/>
          <w:pgMar w:top="1985" w:right="1701" w:bottom="1701" w:left="1701" w:header="851" w:footer="992" w:gutter="0"/>
          <w:cols w:space="425"/>
          <w:docGrid w:type="lines" w:linePitch="360"/>
        </w:sectPr>
      </w:pPr>
    </w:p>
    <w:p w14:paraId="160F737D" w14:textId="70A07379" w:rsidR="00312BE0" w:rsidRPr="00C56FC8" w:rsidRDefault="00312BE0" w:rsidP="00C56FC8">
      <w:pPr>
        <w:pStyle w:val="a3"/>
        <w:numPr>
          <w:ilvl w:val="0"/>
          <w:numId w:val="8"/>
        </w:numPr>
        <w:ind w:leftChars="0"/>
        <w:jc w:val="center"/>
        <w:outlineLvl w:val="0"/>
        <w:rPr>
          <w:rFonts w:ascii="ＭＳ ゴシック" w:eastAsia="ＭＳ ゴシック" w:hAnsi="ＭＳ ゴシック"/>
          <w:sz w:val="40"/>
          <w:szCs w:val="44"/>
        </w:rPr>
      </w:pPr>
      <w:bookmarkStart w:id="0" w:name="_Toc62328533"/>
      <w:r w:rsidRPr="00C56FC8">
        <w:rPr>
          <w:rFonts w:ascii="ＭＳ ゴシック" w:eastAsia="ＭＳ ゴシック" w:hAnsi="ＭＳ ゴシック" w:hint="eastAsia"/>
          <w:sz w:val="40"/>
          <w:szCs w:val="44"/>
        </w:rPr>
        <w:lastRenderedPageBreak/>
        <w:t>はじめに</w:t>
      </w:r>
      <w:bookmarkEnd w:id="0"/>
    </w:p>
    <w:p w14:paraId="4BD77EC2" w14:textId="62EECA43" w:rsidR="0001201E" w:rsidRDefault="009C3B08" w:rsidP="009C3B08">
      <w:pPr>
        <w:jc w:val="left"/>
      </w:pPr>
      <w:r>
        <w:rPr>
          <w:rFonts w:hint="eastAsia"/>
        </w:rPr>
        <w:t xml:space="preserve">　現実世界の</w:t>
      </w:r>
      <w:r w:rsidR="00072D57">
        <w:rPr>
          <w:rFonts w:hint="eastAsia"/>
        </w:rPr>
        <w:t>様々な問題（ソフトウェア・ハードウェア検証、プランニング）をSAT</w:t>
      </w:r>
      <w:r w:rsidR="0001201E">
        <w:rPr>
          <w:rFonts w:hint="eastAsia"/>
        </w:rPr>
        <w:t>/</w:t>
      </w:r>
      <w:r w:rsidR="00072D57">
        <w:rPr>
          <w:rFonts w:hint="eastAsia"/>
        </w:rPr>
        <w:t>SMT問題へ置き換え</w:t>
      </w:r>
      <w:r w:rsidR="0001201E">
        <w:rPr>
          <w:rFonts w:hint="eastAsia"/>
        </w:rPr>
        <w:t>て</w:t>
      </w:r>
      <w:r w:rsidR="00072D57">
        <w:rPr>
          <w:rFonts w:hint="eastAsia"/>
        </w:rPr>
        <w:t>、ソルバを用いて解くアプローチが普及している。</w:t>
      </w:r>
      <w:r w:rsidR="009B14BE">
        <w:rPr>
          <w:rFonts w:hint="eastAsia"/>
        </w:rPr>
        <w:t>[</w:t>
      </w:r>
      <w:r w:rsidR="009B14BE">
        <w:t>2]</w:t>
      </w:r>
    </w:p>
    <w:p w14:paraId="249B6CF1" w14:textId="0388E552" w:rsidR="00072D57" w:rsidRDefault="00072D57" w:rsidP="009C3B08">
      <w:pPr>
        <w:jc w:val="left"/>
      </w:pPr>
      <w:r>
        <w:rPr>
          <w:rFonts w:hint="eastAsia"/>
        </w:rPr>
        <w:t>そのため、</w:t>
      </w:r>
      <w:r w:rsidR="0001201E">
        <w:rPr>
          <w:rFonts w:hint="eastAsia"/>
        </w:rPr>
        <w:t>SAT</w:t>
      </w:r>
      <w:r w:rsidR="0001201E">
        <w:t>/SMT</w:t>
      </w:r>
      <w:r w:rsidR="0001201E">
        <w:rPr>
          <w:rFonts w:hint="eastAsia"/>
        </w:rPr>
        <w:t>問題の実行速度と問題の構造の相関性について分析するのは有意義でないかと考える。</w:t>
      </w:r>
    </w:p>
    <w:p w14:paraId="39F8A1E7" w14:textId="0811823F" w:rsidR="0001201E" w:rsidRDefault="0001201E" w:rsidP="009C3B08">
      <w:pPr>
        <w:jc w:val="left"/>
      </w:pPr>
      <w:r>
        <w:rPr>
          <w:rFonts w:hint="eastAsia"/>
        </w:rPr>
        <w:t xml:space="preserve">　本研究では、既存研究で確認されているSAT問題からつくるグラフのモジュラリティとSATソルバの実行時間の相関性が、SMT問題についても、確認できるかを検証する。</w:t>
      </w:r>
    </w:p>
    <w:p w14:paraId="22BE6230" w14:textId="7CC980DC" w:rsidR="007B64C1" w:rsidRDefault="007B64C1" w:rsidP="009C3B08">
      <w:pPr>
        <w:jc w:val="left"/>
      </w:pPr>
    </w:p>
    <w:p w14:paraId="59616551" w14:textId="017AF156" w:rsidR="007B64C1" w:rsidRDefault="007B64C1" w:rsidP="009C3B08">
      <w:pPr>
        <w:jc w:val="left"/>
      </w:pPr>
    </w:p>
    <w:p w14:paraId="64891734" w14:textId="5C5A289E" w:rsidR="007B64C1" w:rsidRDefault="007B64C1" w:rsidP="009C3B08">
      <w:pPr>
        <w:jc w:val="left"/>
      </w:pPr>
    </w:p>
    <w:p w14:paraId="09D52A71" w14:textId="13BAE966" w:rsidR="007B64C1" w:rsidRDefault="007B64C1" w:rsidP="009C3B08">
      <w:pPr>
        <w:jc w:val="left"/>
      </w:pPr>
    </w:p>
    <w:p w14:paraId="0498AD73" w14:textId="3AD8737F" w:rsidR="007B64C1" w:rsidRDefault="007B64C1" w:rsidP="009C3B08">
      <w:pPr>
        <w:jc w:val="left"/>
      </w:pPr>
    </w:p>
    <w:p w14:paraId="1CD3AA67" w14:textId="7F0ACC55" w:rsidR="007B64C1" w:rsidRDefault="007B64C1" w:rsidP="009C3B08">
      <w:pPr>
        <w:jc w:val="left"/>
      </w:pPr>
    </w:p>
    <w:p w14:paraId="5C4DD4CF" w14:textId="7E28D93B" w:rsidR="007B64C1" w:rsidRDefault="007B64C1" w:rsidP="009C3B08">
      <w:pPr>
        <w:jc w:val="left"/>
      </w:pPr>
    </w:p>
    <w:p w14:paraId="0022A838" w14:textId="197C8536" w:rsidR="007B64C1" w:rsidRDefault="007B64C1" w:rsidP="009C3B08">
      <w:pPr>
        <w:jc w:val="left"/>
      </w:pPr>
    </w:p>
    <w:p w14:paraId="590F192B" w14:textId="2893502A" w:rsidR="007B64C1" w:rsidRDefault="007B64C1" w:rsidP="009C3B08">
      <w:pPr>
        <w:jc w:val="left"/>
      </w:pPr>
    </w:p>
    <w:p w14:paraId="367716E7" w14:textId="46758B60" w:rsidR="007B64C1" w:rsidRDefault="007B64C1" w:rsidP="009C3B08">
      <w:pPr>
        <w:jc w:val="left"/>
      </w:pPr>
    </w:p>
    <w:p w14:paraId="2670AD68" w14:textId="7EED0771" w:rsidR="007B64C1" w:rsidRDefault="007B64C1" w:rsidP="009C3B08">
      <w:pPr>
        <w:jc w:val="left"/>
      </w:pPr>
    </w:p>
    <w:p w14:paraId="6643809F" w14:textId="74EB081A" w:rsidR="007B64C1" w:rsidRDefault="007B64C1" w:rsidP="009C3B08">
      <w:pPr>
        <w:jc w:val="left"/>
      </w:pPr>
    </w:p>
    <w:p w14:paraId="77A2C720" w14:textId="05EA8E14" w:rsidR="007B64C1" w:rsidRDefault="007B64C1" w:rsidP="009C3B08">
      <w:pPr>
        <w:jc w:val="left"/>
      </w:pPr>
    </w:p>
    <w:p w14:paraId="12593603" w14:textId="16D3C49F" w:rsidR="007B64C1" w:rsidRDefault="007B64C1" w:rsidP="009C3B08">
      <w:pPr>
        <w:jc w:val="left"/>
      </w:pPr>
    </w:p>
    <w:p w14:paraId="552AD1B7" w14:textId="6EFF889E" w:rsidR="007B64C1" w:rsidRDefault="007B64C1" w:rsidP="009C3B08">
      <w:pPr>
        <w:jc w:val="left"/>
      </w:pPr>
    </w:p>
    <w:p w14:paraId="5C291932" w14:textId="4E5E6B3B" w:rsidR="007B64C1" w:rsidRDefault="007B64C1" w:rsidP="009C3B08">
      <w:pPr>
        <w:jc w:val="left"/>
      </w:pPr>
    </w:p>
    <w:p w14:paraId="17449957" w14:textId="1BFEA581" w:rsidR="007B64C1" w:rsidRDefault="007B64C1" w:rsidP="009C3B08">
      <w:pPr>
        <w:jc w:val="left"/>
      </w:pPr>
    </w:p>
    <w:p w14:paraId="13200D7F" w14:textId="3E7E58D8" w:rsidR="007B64C1" w:rsidRDefault="007B64C1" w:rsidP="009C3B08">
      <w:pPr>
        <w:jc w:val="left"/>
      </w:pPr>
    </w:p>
    <w:p w14:paraId="10232DFD" w14:textId="437A2EDC" w:rsidR="007B64C1" w:rsidRDefault="007B64C1" w:rsidP="009C3B08">
      <w:pPr>
        <w:jc w:val="left"/>
      </w:pPr>
    </w:p>
    <w:p w14:paraId="416473C1" w14:textId="40559445" w:rsidR="007B64C1" w:rsidRDefault="007B64C1" w:rsidP="009C3B08">
      <w:pPr>
        <w:jc w:val="left"/>
      </w:pPr>
    </w:p>
    <w:p w14:paraId="2E25FA74" w14:textId="13877324" w:rsidR="007B64C1" w:rsidRDefault="007B64C1" w:rsidP="009C3B08">
      <w:pPr>
        <w:jc w:val="left"/>
      </w:pPr>
    </w:p>
    <w:p w14:paraId="4E58F06A" w14:textId="1CAD0700" w:rsidR="007B64C1" w:rsidRDefault="007B64C1" w:rsidP="009C3B08">
      <w:pPr>
        <w:jc w:val="left"/>
      </w:pPr>
    </w:p>
    <w:p w14:paraId="34F23DBA" w14:textId="354AA1F5" w:rsidR="007B64C1" w:rsidRDefault="007B64C1" w:rsidP="009C3B08">
      <w:pPr>
        <w:jc w:val="left"/>
      </w:pPr>
    </w:p>
    <w:p w14:paraId="0B33FCC3" w14:textId="5212D296" w:rsidR="007B64C1" w:rsidRDefault="007B64C1" w:rsidP="009C3B08">
      <w:pPr>
        <w:jc w:val="left"/>
      </w:pPr>
    </w:p>
    <w:p w14:paraId="3725B3E9" w14:textId="7F84F5A7" w:rsidR="007B64C1" w:rsidRDefault="007B64C1" w:rsidP="009C3B08">
      <w:pPr>
        <w:jc w:val="left"/>
      </w:pPr>
    </w:p>
    <w:p w14:paraId="2AD10F5D" w14:textId="234B5920" w:rsidR="007B64C1" w:rsidRDefault="007B64C1" w:rsidP="009C3B08">
      <w:pPr>
        <w:jc w:val="left"/>
      </w:pPr>
    </w:p>
    <w:p w14:paraId="1CA6E5DC" w14:textId="77777777" w:rsidR="007B64C1" w:rsidRDefault="007B64C1" w:rsidP="009C3B08">
      <w:pPr>
        <w:jc w:val="left"/>
      </w:pPr>
    </w:p>
    <w:p w14:paraId="301AE726" w14:textId="711D7C44" w:rsidR="0001201E" w:rsidRPr="00C56FC8" w:rsidRDefault="0001201E" w:rsidP="00C56FC8">
      <w:pPr>
        <w:pStyle w:val="a3"/>
        <w:numPr>
          <w:ilvl w:val="0"/>
          <w:numId w:val="8"/>
        </w:numPr>
        <w:ind w:leftChars="0"/>
        <w:jc w:val="center"/>
        <w:outlineLvl w:val="0"/>
        <w:rPr>
          <w:rFonts w:ascii="ＭＳ ゴシック" w:eastAsia="ＭＳ ゴシック" w:hAnsi="ＭＳ ゴシック"/>
          <w:sz w:val="40"/>
          <w:szCs w:val="44"/>
        </w:rPr>
      </w:pPr>
      <w:bookmarkStart w:id="1" w:name="_Toc62328534"/>
      <w:r w:rsidRPr="00C56FC8">
        <w:rPr>
          <w:rFonts w:ascii="ＭＳ ゴシック" w:eastAsia="ＭＳ ゴシック" w:hAnsi="ＭＳ ゴシック" w:hint="eastAsia"/>
          <w:sz w:val="40"/>
          <w:szCs w:val="44"/>
        </w:rPr>
        <w:lastRenderedPageBreak/>
        <w:t>準備</w:t>
      </w:r>
      <w:bookmarkEnd w:id="1"/>
    </w:p>
    <w:p w14:paraId="567A803E" w14:textId="5CE9D926" w:rsidR="00A253BC" w:rsidRPr="00C31C80" w:rsidRDefault="0001201E" w:rsidP="00C31C80">
      <w:pPr>
        <w:pStyle w:val="a3"/>
        <w:numPr>
          <w:ilvl w:val="1"/>
          <w:numId w:val="8"/>
        </w:numPr>
        <w:spacing w:beforeLines="100" w:before="360"/>
        <w:ind w:leftChars="0"/>
        <w:jc w:val="left"/>
        <w:outlineLvl w:val="1"/>
        <w:rPr>
          <w:rFonts w:ascii="ＭＳ ゴシック" w:eastAsia="ＭＳ ゴシック" w:hAnsi="ＭＳ ゴシック"/>
          <w:sz w:val="28"/>
          <w:szCs w:val="32"/>
        </w:rPr>
      </w:pPr>
      <w:r w:rsidRPr="00C31C80">
        <w:rPr>
          <w:rFonts w:ascii="ＭＳ ゴシック" w:eastAsia="ＭＳ ゴシック" w:hAnsi="ＭＳ ゴシック"/>
          <w:sz w:val="28"/>
          <w:szCs w:val="32"/>
        </w:rPr>
        <w:t xml:space="preserve"> </w:t>
      </w:r>
      <w:bookmarkStart w:id="2" w:name="_Toc62328535"/>
      <w:r w:rsidRPr="00C31C80">
        <w:rPr>
          <w:rFonts w:ascii="ＭＳ ゴシック" w:eastAsia="ＭＳ ゴシック" w:hAnsi="ＭＳ ゴシック"/>
          <w:sz w:val="28"/>
          <w:szCs w:val="32"/>
        </w:rPr>
        <w:t>SAT</w:t>
      </w:r>
      <w:r w:rsidRPr="00C31C80">
        <w:rPr>
          <w:rFonts w:ascii="ＭＳ ゴシック" w:eastAsia="ＭＳ ゴシック" w:hAnsi="ＭＳ ゴシック" w:hint="eastAsia"/>
          <w:sz w:val="28"/>
          <w:szCs w:val="32"/>
        </w:rPr>
        <w:t>問題</w:t>
      </w:r>
      <w:r w:rsidR="0007655E" w:rsidRPr="00C31C80">
        <w:rPr>
          <w:rFonts w:ascii="ＭＳ ゴシック" w:eastAsia="ＭＳ ゴシック" w:hAnsi="ＭＳ ゴシック" w:hint="eastAsia"/>
          <w:sz w:val="28"/>
          <w:szCs w:val="32"/>
        </w:rPr>
        <w:t>[</w:t>
      </w:r>
      <w:r w:rsidR="0007655E" w:rsidRPr="00C31C80">
        <w:rPr>
          <w:rFonts w:ascii="ＭＳ ゴシック" w:eastAsia="ＭＳ ゴシック" w:hAnsi="ＭＳ ゴシック"/>
          <w:sz w:val="28"/>
          <w:szCs w:val="32"/>
        </w:rPr>
        <w:t>2][3]</w:t>
      </w:r>
      <w:bookmarkEnd w:id="2"/>
    </w:p>
    <w:p w14:paraId="31CF4797" w14:textId="5E5E9676" w:rsidR="00A253BC" w:rsidRDefault="00A253BC" w:rsidP="009C3B08">
      <w:pPr>
        <w:jc w:val="left"/>
      </w:pPr>
      <w:r>
        <w:rPr>
          <w:rFonts w:hint="eastAsia"/>
        </w:rPr>
        <w:t xml:space="preserve">　充足可能性問題（</w:t>
      </w:r>
      <w:proofErr w:type="spellStart"/>
      <w:r>
        <w:rPr>
          <w:rFonts w:hint="eastAsia"/>
        </w:rPr>
        <w:t>s</w:t>
      </w:r>
      <w:r>
        <w:t>atisfiablity</w:t>
      </w:r>
      <w:proofErr w:type="spellEnd"/>
      <w:r>
        <w:t xml:space="preserve"> problem）</w:t>
      </w:r>
      <w:r>
        <w:rPr>
          <w:rFonts w:hint="eastAsia"/>
        </w:rPr>
        <w:t>とは、１つの命題論理式が与えられたとき、その式を満たす、論理式全体が真になるようなそれぞれの命題変数への真偽の割り当てが存在するかということをいう。</w:t>
      </w:r>
    </w:p>
    <w:p w14:paraId="6DBF1A30" w14:textId="2D852127" w:rsidR="00A253BC" w:rsidRDefault="00A253BC" w:rsidP="009C3B08">
      <w:pPr>
        <w:jc w:val="left"/>
      </w:pPr>
    </w:p>
    <w:p w14:paraId="6755AACF" w14:textId="57DB8076" w:rsidR="00A253BC" w:rsidRDefault="00A253BC" w:rsidP="009C3B08">
      <w:pPr>
        <w:jc w:val="left"/>
      </w:pPr>
      <w:r>
        <w:rPr>
          <w:rFonts w:hint="eastAsia"/>
        </w:rPr>
        <w:t>例.</w:t>
      </w:r>
    </w:p>
    <w:p w14:paraId="1ADC1A9E" w14:textId="5A89DBBF" w:rsidR="00A253BC" w:rsidRPr="002E7223" w:rsidRDefault="009B253D" w:rsidP="009C3B08">
      <w:pPr>
        <w:jc w:val="left"/>
      </w:pPr>
      <m:oMathPara>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C∨A</m:t>
              </m:r>
            </m:e>
          </m:d>
          <m:r>
            <w:rPr>
              <w:rFonts w:ascii="Cambria Math" w:hAnsi="Cambria Math"/>
            </w:rPr>
            <m:t>∧C</m:t>
          </m:r>
        </m:oMath>
      </m:oMathPara>
    </w:p>
    <w:p w14:paraId="1F3C19C0" w14:textId="33CEB417" w:rsidR="002E7223" w:rsidRDefault="002E7223" w:rsidP="009C3B08">
      <w:pPr>
        <w:jc w:val="left"/>
      </w:pPr>
      <w:r>
        <w:t xml:space="preserve">A = </w:t>
      </w:r>
      <w:r>
        <w:rPr>
          <w:rFonts w:hint="eastAsia"/>
        </w:rPr>
        <w:t>f</w:t>
      </w:r>
      <w:r>
        <w:t xml:space="preserve">alse, </w:t>
      </w:r>
      <w:r>
        <w:rPr>
          <w:rFonts w:hint="eastAsia"/>
        </w:rPr>
        <w:t>B=</w:t>
      </w:r>
      <w:r>
        <w:t>true, C = true</w:t>
      </w:r>
      <w:r>
        <w:rPr>
          <w:rFonts w:hint="eastAsia"/>
        </w:rPr>
        <w:t>を代入すると、論理式全体は真になる。よってこの式は充足可能である。</w:t>
      </w:r>
    </w:p>
    <w:p w14:paraId="1BDF99F1" w14:textId="6C21863E" w:rsidR="002E7223" w:rsidRDefault="002E7223" w:rsidP="009C3B08">
      <w:pPr>
        <w:jc w:val="left"/>
      </w:pPr>
    </w:p>
    <w:p w14:paraId="5D27F49A" w14:textId="450A372D" w:rsidR="002E7223" w:rsidRPr="00B748CB" w:rsidRDefault="002E7223" w:rsidP="00C31C80">
      <w:pPr>
        <w:pStyle w:val="a3"/>
        <w:numPr>
          <w:ilvl w:val="1"/>
          <w:numId w:val="8"/>
        </w:numPr>
        <w:spacing w:beforeLines="100" w:before="360"/>
        <w:ind w:leftChars="0"/>
        <w:jc w:val="left"/>
        <w:outlineLvl w:val="1"/>
        <w:rPr>
          <w:rFonts w:ascii="ＭＳ ゴシック" w:eastAsia="ＭＳ ゴシック" w:hAnsi="ＭＳ ゴシック"/>
          <w:sz w:val="28"/>
          <w:szCs w:val="32"/>
        </w:rPr>
      </w:pPr>
      <w:r w:rsidRPr="00B748CB">
        <w:rPr>
          <w:rFonts w:ascii="ＭＳ ゴシック" w:eastAsia="ＭＳ ゴシック" w:hAnsi="ＭＳ ゴシック"/>
          <w:sz w:val="28"/>
          <w:szCs w:val="32"/>
        </w:rPr>
        <w:t xml:space="preserve"> </w:t>
      </w:r>
      <w:bookmarkStart w:id="3" w:name="_Toc62328536"/>
      <w:r w:rsidRPr="00B748CB">
        <w:rPr>
          <w:rFonts w:ascii="ＭＳ ゴシック" w:eastAsia="ＭＳ ゴシック" w:hAnsi="ＭＳ ゴシック"/>
          <w:sz w:val="28"/>
          <w:szCs w:val="32"/>
        </w:rPr>
        <w:t>SAT</w:t>
      </w:r>
      <w:r w:rsidRPr="00B748CB">
        <w:rPr>
          <w:rFonts w:ascii="ＭＳ ゴシック" w:eastAsia="ＭＳ ゴシック" w:hAnsi="ＭＳ ゴシック" w:hint="eastAsia"/>
          <w:sz w:val="28"/>
          <w:szCs w:val="32"/>
        </w:rPr>
        <w:t>ソルバ</w:t>
      </w:r>
      <w:r w:rsidR="0007655E" w:rsidRPr="00B748CB">
        <w:rPr>
          <w:rFonts w:ascii="ＭＳ ゴシック" w:eastAsia="ＭＳ ゴシック" w:hAnsi="ＭＳ ゴシック" w:hint="eastAsia"/>
          <w:sz w:val="28"/>
          <w:szCs w:val="32"/>
        </w:rPr>
        <w:t>[</w:t>
      </w:r>
      <w:r w:rsidR="0007655E" w:rsidRPr="00B748CB">
        <w:rPr>
          <w:rFonts w:ascii="ＭＳ ゴシック" w:eastAsia="ＭＳ ゴシック" w:hAnsi="ＭＳ ゴシック"/>
          <w:sz w:val="28"/>
          <w:szCs w:val="32"/>
        </w:rPr>
        <w:t>2][3]</w:t>
      </w:r>
      <w:bookmarkEnd w:id="3"/>
    </w:p>
    <w:p w14:paraId="72170F57" w14:textId="572DC58C" w:rsidR="00C5381F" w:rsidRDefault="002E7223" w:rsidP="009C3B08">
      <w:pPr>
        <w:jc w:val="left"/>
      </w:pPr>
      <w:r>
        <w:rPr>
          <w:rFonts w:hint="eastAsia"/>
        </w:rPr>
        <w:t xml:space="preserve">　</w:t>
      </w:r>
      <w:r w:rsidR="0001638D">
        <w:rPr>
          <w:rFonts w:hint="eastAsia"/>
        </w:rPr>
        <w:t>SAT問題を受け取り、</w:t>
      </w:r>
      <w:r w:rsidR="002B302E">
        <w:rPr>
          <w:rFonts w:hint="eastAsia"/>
        </w:rPr>
        <w:t>SMT問題の充足可能性を判定するための</w:t>
      </w:r>
      <w:r w:rsidR="0001638D">
        <w:rPr>
          <w:rFonts w:hint="eastAsia"/>
        </w:rPr>
        <w:t>プログラム</w:t>
      </w:r>
      <w:r w:rsidR="002B302E">
        <w:rPr>
          <w:rFonts w:hint="eastAsia"/>
        </w:rPr>
        <w:t>である</w:t>
      </w:r>
      <w:r w:rsidR="009B14BE">
        <w:rPr>
          <w:rFonts w:hint="eastAsia"/>
        </w:rPr>
        <w:t>。S</w:t>
      </w:r>
      <w:r w:rsidR="009B14BE">
        <w:t>AT</w:t>
      </w:r>
      <w:r w:rsidR="009B14BE">
        <w:rPr>
          <w:rFonts w:hint="eastAsia"/>
        </w:rPr>
        <w:t>ソルバは、連言標準形（</w:t>
      </w:r>
      <w:r w:rsidR="009B14BE">
        <w:t>Conjunctive Normal Form, CNF）</w:t>
      </w:r>
      <w:r w:rsidR="009B14BE">
        <w:rPr>
          <w:rFonts w:hint="eastAsia"/>
        </w:rPr>
        <w:t>のSAT問題のみを入力として受け取る。</w:t>
      </w:r>
    </w:p>
    <w:p w14:paraId="7481732A" w14:textId="4C59272F" w:rsidR="0001638D" w:rsidRPr="00B748CB" w:rsidRDefault="0001638D" w:rsidP="00C31C80">
      <w:pPr>
        <w:pStyle w:val="a3"/>
        <w:numPr>
          <w:ilvl w:val="1"/>
          <w:numId w:val="8"/>
        </w:numPr>
        <w:spacing w:beforeLines="100" w:before="360"/>
        <w:ind w:leftChars="0"/>
        <w:jc w:val="left"/>
        <w:outlineLvl w:val="1"/>
        <w:rPr>
          <w:rFonts w:ascii="ＭＳ ゴシック" w:eastAsia="ＭＳ ゴシック" w:hAnsi="ＭＳ ゴシック"/>
          <w:sz w:val="28"/>
          <w:szCs w:val="32"/>
        </w:rPr>
      </w:pPr>
      <w:r w:rsidRPr="00B748CB">
        <w:rPr>
          <w:rFonts w:ascii="ＭＳ ゴシック" w:eastAsia="ＭＳ ゴシック" w:hAnsi="ＭＳ ゴシック"/>
          <w:sz w:val="28"/>
          <w:szCs w:val="32"/>
        </w:rPr>
        <w:t xml:space="preserve"> </w:t>
      </w:r>
      <w:bookmarkStart w:id="4" w:name="_Toc62328537"/>
      <w:r w:rsidRPr="00B748CB">
        <w:rPr>
          <w:rFonts w:ascii="ＭＳ ゴシック" w:eastAsia="ＭＳ ゴシック" w:hAnsi="ＭＳ ゴシック" w:hint="eastAsia"/>
          <w:sz w:val="28"/>
          <w:szCs w:val="32"/>
        </w:rPr>
        <w:t>SMT問題</w:t>
      </w:r>
      <w:r w:rsidR="0007655E" w:rsidRPr="00B748CB">
        <w:rPr>
          <w:rFonts w:ascii="ＭＳ ゴシック" w:eastAsia="ＭＳ ゴシック" w:hAnsi="ＭＳ ゴシック" w:hint="eastAsia"/>
          <w:sz w:val="28"/>
          <w:szCs w:val="32"/>
        </w:rPr>
        <w:t>[</w:t>
      </w:r>
      <w:r w:rsidR="0007655E" w:rsidRPr="00B748CB">
        <w:rPr>
          <w:rFonts w:ascii="ＭＳ ゴシック" w:eastAsia="ＭＳ ゴシック" w:hAnsi="ＭＳ ゴシック"/>
          <w:sz w:val="28"/>
          <w:szCs w:val="32"/>
        </w:rPr>
        <w:t>2][3]</w:t>
      </w:r>
      <w:bookmarkEnd w:id="4"/>
    </w:p>
    <w:p w14:paraId="3A853E9F" w14:textId="7DA903D7" w:rsidR="0001638D" w:rsidRDefault="0001638D" w:rsidP="009C3B08">
      <w:pPr>
        <w:jc w:val="left"/>
      </w:pPr>
      <w:r>
        <w:rPr>
          <w:rFonts w:hint="eastAsia"/>
        </w:rPr>
        <w:t xml:space="preserve">　SMT問題（S</w:t>
      </w:r>
      <w:r>
        <w:t>atisfiability Modulo Theories）</w:t>
      </w:r>
      <w:r>
        <w:rPr>
          <w:rFonts w:hint="eastAsia"/>
        </w:rPr>
        <w:t>とは、SAT問題が命題論理を扱うのに対して、述語論理を扱う問題のこと。したがって、SMT問題は</w:t>
      </w:r>
      <w:r w:rsidR="00DB6085">
        <w:rPr>
          <w:rFonts w:hint="eastAsia"/>
        </w:rPr>
        <w:t>関数や算術演算子を扱うことができるため、SAT問題より豊かな表現力を持つ。</w:t>
      </w:r>
    </w:p>
    <w:p w14:paraId="58054830" w14:textId="5DAF47A8" w:rsidR="00DB6085" w:rsidRDefault="00DB6085" w:rsidP="009C3B08">
      <w:pPr>
        <w:jc w:val="left"/>
      </w:pPr>
    </w:p>
    <w:p w14:paraId="285CD94A" w14:textId="04F2C7A9" w:rsidR="00DB6085" w:rsidRDefault="00DB6085" w:rsidP="009C3B08">
      <w:pPr>
        <w:jc w:val="left"/>
      </w:pPr>
      <w:r>
        <w:rPr>
          <w:rFonts w:hint="eastAsia"/>
        </w:rPr>
        <w:t>例.</w:t>
      </w:r>
    </w:p>
    <w:p w14:paraId="70E249C6" w14:textId="17F5FAA4" w:rsidR="00DB6085" w:rsidRPr="00DB6085" w:rsidRDefault="009B253D" w:rsidP="009C3B08">
      <w:pPr>
        <w:jc w:val="left"/>
      </w:pPr>
      <m:oMathPara>
        <m:oMath>
          <m:d>
            <m:dPr>
              <m:ctrlPr>
                <w:rPr>
                  <w:rFonts w:ascii="Cambria Math" w:hAnsi="Cambria Math"/>
                  <w:i/>
                </w:rPr>
              </m:ctrlPr>
            </m:dPr>
            <m:e>
              <m:d>
                <m:dPr>
                  <m:ctrlPr>
                    <w:rPr>
                      <w:rFonts w:ascii="Cambria Math" w:hAnsi="Cambria Math"/>
                      <w:i/>
                    </w:rPr>
                  </m:ctrlPr>
                </m:dPr>
                <m:e>
                  <m:r>
                    <w:rPr>
                      <w:rFonts w:ascii="Cambria Math" w:hAnsi="Cambria Math"/>
                    </w:rPr>
                    <m:t>a+2</m:t>
                  </m:r>
                </m:e>
              </m:d>
              <m:r>
                <w:rPr>
                  <w:rFonts w:ascii="Cambria Math" w:hAnsi="Cambria Math"/>
                </w:rPr>
                <m:t xml:space="preserve">&gt;0 </m:t>
              </m:r>
            </m:e>
          </m:d>
          <m:r>
            <w:rPr>
              <w:rFonts w:ascii="Cambria Math" w:hAnsi="Cambria Math"/>
            </w:rPr>
            <m:t>∧(</m:t>
          </m:r>
          <m:d>
            <m:dPr>
              <m:ctrlPr>
                <w:rPr>
                  <w:rFonts w:ascii="Cambria Math" w:hAnsi="Cambria Math"/>
                  <w:i/>
                </w:rPr>
              </m:ctrlPr>
            </m:dPr>
            <m:e>
              <m:r>
                <w:rPr>
                  <w:rFonts w:ascii="Cambria Math" w:hAnsi="Cambria Math"/>
                </w:rPr>
                <m:t>b&lt;5</m:t>
              </m:r>
            </m:e>
          </m:d>
          <m:r>
            <w:rPr>
              <w:rFonts w:ascii="Cambria Math" w:hAnsi="Cambria Math"/>
            </w:rPr>
            <m:t>∨( a&lt;4))</m:t>
          </m:r>
        </m:oMath>
      </m:oMathPara>
    </w:p>
    <w:p w14:paraId="152054FD" w14:textId="6396B050" w:rsidR="00DB6085" w:rsidRDefault="00DB6085" w:rsidP="009C3B08">
      <w:pPr>
        <w:jc w:val="left"/>
      </w:pPr>
      <w:r>
        <w:rPr>
          <w:rFonts w:hint="eastAsia"/>
        </w:rPr>
        <w:t>a</w:t>
      </w:r>
      <w:r>
        <w:t xml:space="preserve"> = 3, b = 6</w:t>
      </w:r>
      <w:r>
        <w:rPr>
          <w:rFonts w:hint="eastAsia"/>
        </w:rPr>
        <w:t>を代入すると、論理式全体は真になる。よってこの式は充足可能である。</w:t>
      </w:r>
    </w:p>
    <w:p w14:paraId="26F6D6DD" w14:textId="6747514D" w:rsidR="00E8602A" w:rsidRDefault="00E8602A" w:rsidP="009C3B08">
      <w:pPr>
        <w:jc w:val="left"/>
      </w:pPr>
    </w:p>
    <w:p w14:paraId="3606D3E2" w14:textId="3EFB67EF" w:rsidR="00E8602A" w:rsidRDefault="00E8602A" w:rsidP="009C3B08">
      <w:pPr>
        <w:jc w:val="left"/>
      </w:pPr>
    </w:p>
    <w:p w14:paraId="4DCF05B4" w14:textId="1A1AA7FB" w:rsidR="00E8602A" w:rsidRDefault="00E8602A" w:rsidP="009C3B08">
      <w:pPr>
        <w:jc w:val="left"/>
      </w:pPr>
    </w:p>
    <w:p w14:paraId="0BAAF6A5" w14:textId="38C4BCBB" w:rsidR="00E8602A" w:rsidRDefault="00E8602A" w:rsidP="009C3B08">
      <w:pPr>
        <w:jc w:val="left"/>
      </w:pPr>
    </w:p>
    <w:p w14:paraId="6E8932E3" w14:textId="090A8770" w:rsidR="00E8602A" w:rsidRDefault="00E8602A" w:rsidP="009C3B08">
      <w:pPr>
        <w:jc w:val="left"/>
      </w:pPr>
    </w:p>
    <w:p w14:paraId="73FA7FE4" w14:textId="77777777" w:rsidR="002B302E" w:rsidRDefault="002B302E" w:rsidP="009C3B08">
      <w:pPr>
        <w:jc w:val="left"/>
      </w:pPr>
    </w:p>
    <w:p w14:paraId="239C7D53" w14:textId="2D6B78AD" w:rsidR="00DB6085" w:rsidRPr="00C56FC8" w:rsidRDefault="00DB6085" w:rsidP="00C31C80">
      <w:pPr>
        <w:pStyle w:val="a3"/>
        <w:numPr>
          <w:ilvl w:val="1"/>
          <w:numId w:val="8"/>
        </w:numPr>
        <w:spacing w:beforeLines="100" w:before="360"/>
        <w:ind w:leftChars="0"/>
        <w:jc w:val="left"/>
        <w:outlineLvl w:val="1"/>
        <w:rPr>
          <w:rFonts w:ascii="ＭＳ ゴシック" w:eastAsia="ＭＳ ゴシック" w:hAnsi="ＭＳ ゴシック"/>
          <w:sz w:val="28"/>
          <w:szCs w:val="32"/>
        </w:rPr>
      </w:pPr>
      <w:r w:rsidRPr="00B748CB">
        <w:rPr>
          <w:rFonts w:ascii="ＭＳ ゴシック" w:eastAsia="ＭＳ ゴシック" w:hAnsi="ＭＳ ゴシック"/>
          <w:sz w:val="28"/>
          <w:szCs w:val="32"/>
        </w:rPr>
        <w:lastRenderedPageBreak/>
        <w:t xml:space="preserve"> </w:t>
      </w:r>
      <w:bookmarkStart w:id="5" w:name="_Toc62328538"/>
      <w:r w:rsidRPr="00B748CB">
        <w:rPr>
          <w:rFonts w:ascii="ＭＳ ゴシック" w:eastAsia="ＭＳ ゴシック" w:hAnsi="ＭＳ ゴシック" w:hint="eastAsia"/>
          <w:sz w:val="28"/>
          <w:szCs w:val="32"/>
        </w:rPr>
        <w:t>SMTソルバ</w:t>
      </w:r>
      <w:r w:rsidR="0007655E" w:rsidRPr="00B748CB">
        <w:rPr>
          <w:rFonts w:ascii="ＭＳ ゴシック" w:eastAsia="ＭＳ ゴシック" w:hAnsi="ＭＳ ゴシック" w:hint="eastAsia"/>
          <w:sz w:val="28"/>
          <w:szCs w:val="32"/>
        </w:rPr>
        <w:t>[</w:t>
      </w:r>
      <w:r w:rsidR="0007655E" w:rsidRPr="00B748CB">
        <w:rPr>
          <w:rFonts w:ascii="ＭＳ ゴシック" w:eastAsia="ＭＳ ゴシック" w:hAnsi="ＭＳ ゴシック"/>
          <w:sz w:val="28"/>
          <w:szCs w:val="32"/>
        </w:rPr>
        <w:t>2][3]</w:t>
      </w:r>
      <w:bookmarkEnd w:id="5"/>
    </w:p>
    <w:p w14:paraId="5BE7D666" w14:textId="50DE41E9" w:rsidR="00DB6085" w:rsidRDefault="00DB6085" w:rsidP="009C3B08">
      <w:pPr>
        <w:jc w:val="left"/>
      </w:pPr>
      <w:r>
        <w:rPr>
          <w:rFonts w:hint="eastAsia"/>
        </w:rPr>
        <w:t xml:space="preserve">　SMTソルバはSMT問題の充足可能性を判定するためのプログラムである。SMTソルバのアプローチとして</w:t>
      </w:r>
      <w:proofErr w:type="spellStart"/>
      <w:r>
        <w:rPr>
          <w:rFonts w:hint="eastAsia"/>
        </w:rPr>
        <w:t>E</w:t>
      </w:r>
      <w:r>
        <w:t>ager,Lazy</w:t>
      </w:r>
      <w:proofErr w:type="spellEnd"/>
      <w:r>
        <w:rPr>
          <w:rFonts w:hint="eastAsia"/>
        </w:rPr>
        <w:t>の2種のアプローチがある。</w:t>
      </w:r>
    </w:p>
    <w:p w14:paraId="79936DEB" w14:textId="248562D8" w:rsidR="00395C1F" w:rsidRDefault="00395C1F" w:rsidP="009C3B08">
      <w:pPr>
        <w:jc w:val="left"/>
      </w:pPr>
      <w:r>
        <w:rPr>
          <w:rFonts w:hint="eastAsia"/>
        </w:rPr>
        <w:t xml:space="preserve">　</w:t>
      </w:r>
      <w:r>
        <w:t>Eager</w:t>
      </w:r>
      <w:r w:rsidR="00372543">
        <w:rPr>
          <w:rFonts w:hint="eastAsia"/>
        </w:rPr>
        <w:t>アプローチ</w:t>
      </w:r>
      <w:r>
        <w:rPr>
          <w:rFonts w:hint="eastAsia"/>
        </w:rPr>
        <w:t>は、SMT問題をすべて命題論理の充足問題に変換し</w:t>
      </w:r>
      <w:r w:rsidR="00372543">
        <w:rPr>
          <w:rFonts w:hint="eastAsia"/>
        </w:rPr>
        <w:t>て</w:t>
      </w:r>
      <w:r>
        <w:rPr>
          <w:rFonts w:hint="eastAsia"/>
        </w:rPr>
        <w:t>全体をSATソルバ</w:t>
      </w:r>
      <w:r w:rsidR="00372543">
        <w:rPr>
          <w:rFonts w:hint="eastAsia"/>
        </w:rPr>
        <w:t>で</w:t>
      </w:r>
      <w:r>
        <w:rPr>
          <w:rFonts w:hint="eastAsia"/>
        </w:rPr>
        <w:t>解く</w:t>
      </w:r>
      <w:r w:rsidR="00372543">
        <w:rPr>
          <w:rFonts w:hint="eastAsia"/>
        </w:rPr>
        <w:t>手法</w:t>
      </w:r>
      <w:r>
        <w:rPr>
          <w:rFonts w:hint="eastAsia"/>
        </w:rPr>
        <w:t>で</w:t>
      </w:r>
      <w:r w:rsidR="00372543">
        <w:rPr>
          <w:rFonts w:hint="eastAsia"/>
        </w:rPr>
        <w:t>ある。このアプローチは、各理論の論理式を、充足可能性が等価である命題論理の論理式に変換する必要がある。この変換には、</w:t>
      </w:r>
      <w:r w:rsidR="00C5381F">
        <w:rPr>
          <w:rFonts w:hint="eastAsia"/>
        </w:rPr>
        <w:t>論理</w:t>
      </w:r>
      <w:r w:rsidR="00372543">
        <w:rPr>
          <w:rFonts w:hint="eastAsia"/>
        </w:rPr>
        <w:t>毎の技法が必要で、必ず充足可能性を維持した変換ができるとは限らない。また、変換された命題論理式が長くなる可能性がある</w:t>
      </w:r>
      <w:r w:rsidR="002B302E">
        <w:rPr>
          <w:rFonts w:hint="eastAsia"/>
        </w:rPr>
        <w:t>。</w:t>
      </w:r>
    </w:p>
    <w:p w14:paraId="0D94CCEB" w14:textId="1D1557C5" w:rsidR="00372543" w:rsidRDefault="00372543" w:rsidP="009C3B08">
      <w:pPr>
        <w:jc w:val="left"/>
      </w:pPr>
      <w:r>
        <w:rPr>
          <w:rFonts w:hint="eastAsia"/>
        </w:rPr>
        <w:t xml:space="preserve">　Lazyアプローチは、SATソルバ</w:t>
      </w:r>
      <w:r w:rsidR="002B302E">
        <w:rPr>
          <w:rFonts w:hint="eastAsia"/>
        </w:rPr>
        <w:t>と</w:t>
      </w:r>
      <w:r>
        <w:rPr>
          <w:rFonts w:hint="eastAsia"/>
        </w:rPr>
        <w:t>理論ソルバを</w:t>
      </w:r>
      <w:r w:rsidR="002B302E">
        <w:rPr>
          <w:rFonts w:hint="eastAsia"/>
        </w:rPr>
        <w:t>利用してSMT</w:t>
      </w:r>
      <w:r>
        <w:rPr>
          <w:rFonts w:hint="eastAsia"/>
        </w:rPr>
        <w:t>問題を解くという手法である</w:t>
      </w:r>
      <w:r w:rsidR="002B302E">
        <w:rPr>
          <w:rFonts w:hint="eastAsia"/>
        </w:rPr>
        <w:t>。一般的なS</w:t>
      </w:r>
      <w:r w:rsidR="002B302E">
        <w:t>MT</w:t>
      </w:r>
      <w:r w:rsidR="002B302E">
        <w:rPr>
          <w:rFonts w:hint="eastAsia"/>
        </w:rPr>
        <w:t>ソルバはL</w:t>
      </w:r>
      <w:r w:rsidR="002B302E">
        <w:t>azy</w:t>
      </w:r>
      <w:r w:rsidR="002B302E">
        <w:rPr>
          <w:rFonts w:hint="eastAsia"/>
        </w:rPr>
        <w:t>アプローチである。本実験で用いたSMTソルバもこのLazyアプローチである。</w:t>
      </w:r>
    </w:p>
    <w:p w14:paraId="19495322" w14:textId="3A2BD767" w:rsidR="000D5CC8" w:rsidRPr="00B748CB" w:rsidRDefault="000D5CC8" w:rsidP="00C31C80">
      <w:pPr>
        <w:pStyle w:val="a3"/>
        <w:numPr>
          <w:ilvl w:val="1"/>
          <w:numId w:val="8"/>
        </w:numPr>
        <w:spacing w:beforeLines="100" w:before="360"/>
        <w:ind w:leftChars="0"/>
        <w:jc w:val="left"/>
        <w:outlineLvl w:val="1"/>
        <w:rPr>
          <w:rFonts w:ascii="ＭＳ ゴシック" w:eastAsia="ＭＳ ゴシック" w:hAnsi="ＭＳ ゴシック"/>
          <w:sz w:val="28"/>
          <w:szCs w:val="32"/>
        </w:rPr>
      </w:pPr>
      <w:r w:rsidRPr="00B748CB">
        <w:rPr>
          <w:rFonts w:ascii="ＭＳ ゴシック" w:eastAsia="ＭＳ ゴシック" w:hAnsi="ＭＳ ゴシック" w:hint="eastAsia"/>
          <w:sz w:val="28"/>
          <w:szCs w:val="32"/>
        </w:rPr>
        <w:t xml:space="preserve"> </w:t>
      </w:r>
      <w:bookmarkStart w:id="6" w:name="_Toc62328539"/>
      <w:proofErr w:type="spellStart"/>
      <w:r w:rsidRPr="00B748CB">
        <w:rPr>
          <w:rFonts w:ascii="ＭＳ ゴシック" w:eastAsia="ＭＳ ゴシック" w:hAnsi="ＭＳ ゴシック"/>
          <w:sz w:val="28"/>
          <w:szCs w:val="32"/>
        </w:rPr>
        <w:t>Tseitin</w:t>
      </w:r>
      <w:proofErr w:type="spellEnd"/>
      <w:r w:rsidRPr="00B748CB">
        <w:rPr>
          <w:rFonts w:ascii="ＭＳ ゴシック" w:eastAsia="ＭＳ ゴシック" w:hAnsi="ＭＳ ゴシック" w:hint="eastAsia"/>
          <w:sz w:val="28"/>
          <w:szCs w:val="32"/>
        </w:rPr>
        <w:t>変換</w:t>
      </w:r>
      <w:r w:rsidR="0007655E" w:rsidRPr="00B748CB">
        <w:rPr>
          <w:rFonts w:ascii="ＭＳ ゴシック" w:eastAsia="ＭＳ ゴシック" w:hAnsi="ＭＳ ゴシック" w:hint="eastAsia"/>
          <w:sz w:val="28"/>
          <w:szCs w:val="32"/>
        </w:rPr>
        <w:t>[</w:t>
      </w:r>
      <w:r w:rsidR="0007655E" w:rsidRPr="00B748CB">
        <w:rPr>
          <w:rFonts w:ascii="ＭＳ ゴシック" w:eastAsia="ＭＳ ゴシック" w:hAnsi="ＭＳ ゴシック"/>
          <w:sz w:val="28"/>
          <w:szCs w:val="32"/>
        </w:rPr>
        <w:t>4]</w:t>
      </w:r>
      <w:bookmarkEnd w:id="6"/>
    </w:p>
    <w:p w14:paraId="0279649C" w14:textId="6591DFEC" w:rsidR="00F37575" w:rsidRDefault="000D5CC8" w:rsidP="00A72A3C">
      <w:pPr>
        <w:jc w:val="left"/>
      </w:pPr>
      <w:r>
        <w:rPr>
          <w:rFonts w:hint="eastAsia"/>
        </w:rPr>
        <w:t xml:space="preserve">　</w:t>
      </w:r>
      <w:proofErr w:type="spellStart"/>
      <w:r w:rsidR="002C2CC9">
        <w:rPr>
          <w:rFonts w:hint="eastAsia"/>
        </w:rPr>
        <w:t>T</w:t>
      </w:r>
      <w:r w:rsidR="002C2CC9">
        <w:t>seitin</w:t>
      </w:r>
      <w:proofErr w:type="spellEnd"/>
      <w:r w:rsidR="002C2CC9">
        <w:rPr>
          <w:rFonts w:hint="eastAsia"/>
        </w:rPr>
        <w:t>変換は</w:t>
      </w:r>
      <w:r w:rsidR="00F37575" w:rsidRPr="00F37575">
        <w:rPr>
          <w:rFonts w:hint="eastAsia"/>
        </w:rPr>
        <w:t xml:space="preserve">1968年にG. S. </w:t>
      </w:r>
      <w:proofErr w:type="spellStart"/>
      <w:r w:rsidR="00F37575" w:rsidRPr="00F37575">
        <w:rPr>
          <w:rFonts w:hint="eastAsia"/>
        </w:rPr>
        <w:t>Tseitin</w:t>
      </w:r>
      <w:proofErr w:type="spellEnd"/>
      <w:r w:rsidR="00F37575" w:rsidRPr="00F37575">
        <w:rPr>
          <w:rFonts w:hint="eastAsia"/>
        </w:rPr>
        <w:t>によって導入された充足同値な変換方法</w:t>
      </w:r>
      <w:r w:rsidR="002C2CC9">
        <w:rPr>
          <w:rFonts w:hint="eastAsia"/>
        </w:rPr>
        <w:t>である</w:t>
      </w:r>
      <w:r>
        <w:rPr>
          <w:rFonts w:hint="eastAsia"/>
        </w:rPr>
        <w:t>。</w:t>
      </w:r>
      <w:r w:rsidR="00A06475">
        <w:rPr>
          <w:rFonts w:hint="eastAsia"/>
        </w:rPr>
        <w:t>この変換方法により、比例したサイズのCNFを求めることが可能</w:t>
      </w:r>
      <w:r w:rsidR="00A72A3C">
        <w:rPr>
          <w:rFonts w:hint="eastAsia"/>
        </w:rPr>
        <w:t>である</w:t>
      </w:r>
      <w:r w:rsidR="00A06475">
        <w:rPr>
          <w:rFonts w:hint="eastAsia"/>
        </w:rPr>
        <w:t>。</w:t>
      </w:r>
      <w:r w:rsidR="00855610">
        <w:rPr>
          <w:rFonts w:hint="eastAsia"/>
        </w:rPr>
        <w:t>L</w:t>
      </w:r>
      <w:r w:rsidR="00855610">
        <w:t>azy</w:t>
      </w:r>
      <w:r w:rsidR="00855610">
        <w:rPr>
          <w:rFonts w:hint="eastAsia"/>
        </w:rPr>
        <w:t>アプローチのSMTソルバはCNFの論理式のみを入力として受け取るSATソルバを用いるので、SMT問題がCNFでないときにこの変換を行っている。</w:t>
      </w:r>
    </w:p>
    <w:p w14:paraId="6E2DEB7D" w14:textId="424D9E80" w:rsidR="00F37575" w:rsidRDefault="00A72A3C" w:rsidP="00F37575">
      <w:pPr>
        <w:rPr>
          <w:iCs/>
        </w:rPr>
      </w:pPr>
      <w:r>
        <w:rPr>
          <w:rFonts w:hint="eastAsia"/>
          <w:iCs/>
        </w:rPr>
        <w:t>まず、</w:t>
      </w:r>
      <m:oMath>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m</m:t>
                </m:r>
              </m:sub>
            </m:sSub>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n</m:t>
            </m:r>
          </m:sub>
        </m:sSub>
        <m:r>
          <w:rPr>
            <w:rFonts w:ascii="Cambria Math" w:hAnsi="Cambria Math"/>
          </w:rPr>
          <m:t>)</m:t>
        </m:r>
      </m:oMath>
      <w:r w:rsidR="00F37575">
        <w:rPr>
          <w:rFonts w:hint="eastAsia"/>
          <w:iCs/>
        </w:rPr>
        <w:t xml:space="preserve"> をAで表す。</w:t>
      </w:r>
    </w:p>
    <w:p w14:paraId="2BBA47C2" w14:textId="109B4E8E" w:rsidR="00F37575" w:rsidRDefault="009B253D" w:rsidP="00F37575">
      <w:pPr>
        <w:rPr>
          <w:iCs/>
        </w:rPr>
      </w:pPr>
      <m:oMath>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m</m:t>
                </m:r>
              </m:sub>
            </m:sSub>
          </m:e>
        </m:d>
      </m:oMath>
      <w:r w:rsidR="00F37575" w:rsidRPr="00F37575">
        <w:rPr>
          <w:rFonts w:hint="eastAsia"/>
          <w:iCs/>
        </w:rPr>
        <w:t>を</w:t>
      </w:r>
      <w:r w:rsidR="00F37575">
        <w:rPr>
          <w:rFonts w:hint="eastAsia"/>
          <w:iCs/>
        </w:rPr>
        <w:t>新たな命題変数</w:t>
      </w:r>
      <w:r w:rsidR="00F37575" w:rsidRPr="00F37575">
        <w:rPr>
          <w:rFonts w:hint="eastAsia"/>
          <w:iCs/>
        </w:rPr>
        <w:t>rで置き換え</w:t>
      </w:r>
      <w:r w:rsidR="00F37575">
        <w:rPr>
          <w:rFonts w:hint="eastAsia"/>
          <w:iCs/>
        </w:rPr>
        <w:t>、同時にｒと</w:t>
      </w:r>
      <m:oMath>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m</m:t>
                </m:r>
              </m:sub>
            </m:sSub>
          </m:e>
        </m:d>
      </m:oMath>
      <w:r w:rsidR="00F37575">
        <w:rPr>
          <w:rFonts w:hint="eastAsia"/>
          <w:iCs/>
        </w:rPr>
        <w:t>が同値であることを表す論理式を追加する</w:t>
      </w:r>
      <w:r w:rsidR="00A06475">
        <w:rPr>
          <w:rFonts w:hint="eastAsia"/>
          <w:iCs/>
        </w:rPr>
        <w:t>。同様に、</w:t>
      </w:r>
      <m:oMath>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n</m:t>
            </m:r>
          </m:sub>
        </m:sSub>
        <m:r>
          <w:rPr>
            <w:rFonts w:ascii="Cambria Math" w:hAnsi="Cambria Math"/>
          </w:rPr>
          <m:t>)</m:t>
        </m:r>
      </m:oMath>
      <w:r w:rsidR="00A06475">
        <w:rPr>
          <w:rFonts w:hint="eastAsia"/>
          <w:iCs/>
        </w:rPr>
        <w:t>についても新しい命題変数ｓに置き換えると、以下の論理式A</w:t>
      </w:r>
      <w:r w:rsidR="00A06475">
        <w:rPr>
          <w:iCs/>
        </w:rPr>
        <w:t>’</w:t>
      </w:r>
      <w:r w:rsidR="00A06475">
        <w:rPr>
          <w:rFonts w:hint="eastAsia"/>
          <w:iCs/>
        </w:rPr>
        <w:t>が得られる。</w:t>
      </w:r>
    </w:p>
    <w:p w14:paraId="79105E29" w14:textId="093A12FD" w:rsidR="00A06475" w:rsidRPr="00A06475" w:rsidRDefault="00A06475" w:rsidP="00A06475">
      <w:pPr>
        <w:rPr>
          <w:iCs/>
        </w:rPr>
      </w:pPr>
      <m:oMathPara>
        <m:oMathParaPr>
          <m:jc m:val="centerGroup"/>
        </m:oMathParaPr>
        <m:oMath>
          <m:r>
            <w:rPr>
              <w:rFonts w:ascii="Cambria Math" w:hAnsi="Cambria Math"/>
            </w:rPr>
            <m:t>(r∨s)∧</m:t>
          </m:r>
          <m:d>
            <m:dPr>
              <m:ctrlPr>
                <w:rPr>
                  <w:rFonts w:ascii="Cambria Math" w:hAnsi="Cambria Math"/>
                  <w:i/>
                  <w:iCs/>
                </w:rPr>
              </m:ctrlPr>
            </m:dPr>
            <m:e>
              <m:r>
                <w:rPr>
                  <w:rFonts w:ascii="Cambria Math" w:hAnsi="Cambria Math"/>
                </w:rPr>
                <m:t>r↔</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m</m:t>
                      </m:r>
                    </m:sub>
                  </m:sSub>
                </m:e>
              </m:d>
            </m:e>
          </m:d>
          <m:r>
            <w:rPr>
              <w:rFonts w:ascii="Cambria Math" w:hAnsi="Cambria Math"/>
            </w:rPr>
            <m:t>∧(</m:t>
          </m:r>
          <m:sSub>
            <m:sSubPr>
              <m:ctrlPr>
                <w:rPr>
                  <w:rFonts w:ascii="Cambria Math" w:hAnsi="Cambria Math"/>
                  <w:i/>
                  <w:iCs/>
                </w:rPr>
              </m:ctrlPr>
            </m:sSubPr>
            <m:e>
              <m:r>
                <w:rPr>
                  <w:rFonts w:ascii="Cambria Math" w:hAnsi="Cambria Math"/>
                </w:rPr>
                <m:t>s↔(q</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n</m:t>
              </m:r>
            </m:sub>
          </m:sSub>
          <m:r>
            <w:rPr>
              <w:rFonts w:ascii="Cambria Math" w:hAnsi="Cambria Math"/>
            </w:rPr>
            <m:t>))</m:t>
          </m:r>
        </m:oMath>
      </m:oMathPara>
    </w:p>
    <w:p w14:paraId="312166DE" w14:textId="2104FBFA" w:rsidR="00A06475" w:rsidRDefault="00A06475" w:rsidP="00F37575">
      <w:pPr>
        <w:rPr>
          <w:iCs/>
        </w:rPr>
      </w:pPr>
      <w:r>
        <w:rPr>
          <w:rFonts w:hint="eastAsia"/>
          <w:iCs/>
        </w:rPr>
        <w:t>さらに、変形すると、</w:t>
      </w:r>
    </w:p>
    <w:p w14:paraId="4CA000CB" w14:textId="41BD6972" w:rsidR="00A06475" w:rsidRPr="00A06475" w:rsidRDefault="009B253D" w:rsidP="00A06475">
      <w:pPr>
        <w:rPr>
          <w:iCs/>
        </w:rPr>
      </w:pPr>
      <m:oMathPara>
        <m:oMathParaPr>
          <m:jc m:val="centerGroup"/>
        </m:oMathParaPr>
        <m:oMath>
          <m:d>
            <m:dPr>
              <m:ctrlPr>
                <w:rPr>
                  <w:rFonts w:ascii="Cambria Math" w:hAnsi="Cambria Math"/>
                  <w:i/>
                  <w:iCs/>
                </w:rPr>
              </m:ctrlPr>
            </m:dPr>
            <m:e>
              <m:r>
                <w:rPr>
                  <w:rFonts w:ascii="Cambria Math" w:hAnsi="Cambria Math"/>
                </w:rPr>
                <m:t>r∨s</m:t>
              </m:r>
            </m:e>
          </m:d>
        </m:oMath>
      </m:oMathPara>
    </w:p>
    <w:p w14:paraId="314B3A6C" w14:textId="63C06333" w:rsidR="00A06475" w:rsidRPr="00A06475" w:rsidRDefault="00A06475" w:rsidP="00A06475">
      <w:pPr>
        <w:rPr>
          <w:iCs/>
        </w:rPr>
      </w:pPr>
      <m:oMathPara>
        <m:oMathParaPr>
          <m:jc m:val="centerGroup"/>
        </m:oMathParaPr>
        <m:oMath>
          <m:r>
            <w:rPr>
              <w:rFonts w:ascii="Cambria Math" w:hAnsi="Cambria Math"/>
            </w:rPr>
            <m:t>∧</m:t>
          </m:r>
          <m:d>
            <m:dPr>
              <m:ctrlPr>
                <w:rPr>
                  <w:rFonts w:ascii="Cambria Math" w:hAnsi="Cambria Math"/>
                  <w:i/>
                  <w:iCs/>
                </w:rPr>
              </m:ctrlPr>
            </m:dPr>
            <m:e>
              <m:r>
                <m:rPr>
                  <m:sty m:val="p"/>
                </m:rPr>
                <w:rPr>
                  <w:rFonts w:ascii="Cambria Math" w:hAnsi="Cambria Math"/>
                </w:rPr>
                <m:t>r</m:t>
              </m:r>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m</m:t>
                  </m:r>
                </m:sub>
              </m:sSub>
            </m:e>
          </m:d>
          <m:r>
            <w:rPr>
              <w:rFonts w:ascii="Cambria Math" w:hAnsi="Cambria Math"/>
            </w:rPr>
            <m:t>∧</m:t>
          </m:r>
          <m:d>
            <m:dPr>
              <m:ctrlPr>
                <w:rPr>
                  <w:rFonts w:ascii="Cambria Math" w:hAnsi="Cambria Math"/>
                  <w:i/>
                  <w:iCs/>
                </w:rPr>
              </m:ctrlPr>
            </m:dPr>
            <m:e>
              <m:r>
                <w:rPr>
                  <w:rFonts w:ascii="Cambria Math" w:hAnsi="Cambria Math"/>
                </w:rPr>
                <m:t>¬r∨</m:t>
              </m:r>
              <m:sSub>
                <m:sSubPr>
                  <m:ctrlPr>
                    <w:rPr>
                      <w:rFonts w:ascii="Cambria Math" w:hAnsi="Cambria Math"/>
                      <w:i/>
                      <w:iCs/>
                    </w:rPr>
                  </m:ctrlPr>
                </m:sSubPr>
                <m:e>
                  <m:r>
                    <w:rPr>
                      <w:rFonts w:ascii="Cambria Math" w:hAnsi="Cambria Math"/>
                    </w:rPr>
                    <m:t>p</m:t>
                  </m:r>
                </m:e>
                <m:sub>
                  <m:r>
                    <w:rPr>
                      <w:rFonts w:ascii="Cambria Math" w:hAnsi="Cambria Math"/>
                    </w:rPr>
                    <m:t>1</m:t>
                  </m:r>
                </m:sub>
              </m:sSub>
            </m:e>
          </m:d>
          <m:r>
            <w:rPr>
              <w:rFonts w:ascii="Cambria Math" w:hAnsi="Cambria Math"/>
            </w:rPr>
            <m:t>∧…∧(¬r∨</m:t>
          </m:r>
          <m:sSub>
            <m:sSubPr>
              <m:ctrlPr>
                <w:rPr>
                  <w:rFonts w:ascii="Cambria Math" w:hAnsi="Cambria Math"/>
                  <w:i/>
                  <w:iCs/>
                </w:rPr>
              </m:ctrlPr>
            </m:sSubPr>
            <m:e>
              <m:r>
                <w:rPr>
                  <w:rFonts w:ascii="Cambria Math" w:hAnsi="Cambria Math"/>
                </w:rPr>
                <m:t>p</m:t>
              </m:r>
            </m:e>
            <m:sub>
              <m:r>
                <w:rPr>
                  <w:rFonts w:ascii="Cambria Math" w:hAnsi="Cambria Math"/>
                </w:rPr>
                <m:t>m</m:t>
              </m:r>
            </m:sub>
          </m:sSub>
          <m:r>
            <w:rPr>
              <w:rFonts w:ascii="Cambria Math" w:hAnsi="Cambria Math"/>
            </w:rPr>
            <m:t>)</m:t>
          </m:r>
        </m:oMath>
      </m:oMathPara>
    </w:p>
    <w:p w14:paraId="2E0D106F" w14:textId="66AA94B9" w:rsidR="00A06475" w:rsidRPr="00A06475" w:rsidRDefault="00A06475" w:rsidP="00A06475">
      <w:pPr>
        <w:rPr>
          <w:iCs/>
        </w:rPr>
      </w:pPr>
      <m:oMathPara>
        <m:oMathParaPr>
          <m:jc m:val="centerGroup"/>
        </m:oMathParaPr>
        <m:oMath>
          <m:r>
            <w:rPr>
              <w:rFonts w:ascii="Cambria Math" w:hAnsi="Cambria Math"/>
            </w:rPr>
            <m:t>∧</m:t>
          </m:r>
          <m:d>
            <m:dPr>
              <m:ctrlPr>
                <w:rPr>
                  <w:rFonts w:ascii="Cambria Math" w:hAnsi="Cambria Math"/>
                  <w:i/>
                  <w:iCs/>
                </w:rPr>
              </m:ctrlPr>
            </m:dPr>
            <m:e>
              <m:r>
                <m:rPr>
                  <m:sty m:val="p"/>
                </m:rPr>
                <w:rPr>
                  <w:rFonts w:ascii="Cambria Math" w:hAnsi="Cambria Math"/>
                </w:rPr>
                <m:t>s</m:t>
              </m:r>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n</m:t>
                  </m:r>
                </m:sub>
              </m:sSub>
            </m:e>
          </m:d>
          <m:r>
            <w:rPr>
              <w:rFonts w:ascii="Cambria Math" w:hAnsi="Cambria Math"/>
            </w:rPr>
            <m:t>∧</m:t>
          </m:r>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∧…∧(¬s∨</m:t>
          </m:r>
          <m:sSub>
            <m:sSubPr>
              <m:ctrlPr>
                <w:rPr>
                  <w:rFonts w:ascii="Cambria Math" w:hAnsi="Cambria Math"/>
                  <w:i/>
                  <w:iCs/>
                </w:rPr>
              </m:ctrlPr>
            </m:sSubPr>
            <m:e>
              <m:r>
                <w:rPr>
                  <w:rFonts w:ascii="Cambria Math" w:hAnsi="Cambria Math"/>
                </w:rPr>
                <m:t>q</m:t>
              </m:r>
            </m:e>
            <m:sub>
              <m:r>
                <w:rPr>
                  <w:rFonts w:ascii="Cambria Math" w:hAnsi="Cambria Math"/>
                </w:rPr>
                <m:t>n</m:t>
              </m:r>
            </m:sub>
          </m:sSub>
          <m:r>
            <w:rPr>
              <w:rFonts w:ascii="Cambria Math" w:hAnsi="Cambria Math"/>
            </w:rPr>
            <m:t>)</m:t>
          </m:r>
        </m:oMath>
      </m:oMathPara>
    </w:p>
    <w:p w14:paraId="25124DF6" w14:textId="56D4CF78" w:rsidR="00E8602A" w:rsidRDefault="00A06475" w:rsidP="00F37575">
      <w:pPr>
        <w:rPr>
          <w:iCs/>
        </w:rPr>
      </w:pPr>
      <w:r>
        <w:rPr>
          <w:rFonts w:hint="eastAsia"/>
          <w:iCs/>
        </w:rPr>
        <w:t>となる。</w:t>
      </w:r>
    </w:p>
    <w:p w14:paraId="7694E4FD" w14:textId="400DF6BB" w:rsidR="00A72A3C" w:rsidRDefault="00A72A3C" w:rsidP="00F37575">
      <w:pPr>
        <w:rPr>
          <w:iCs/>
        </w:rPr>
      </w:pPr>
      <w:r>
        <w:rPr>
          <w:rFonts w:hint="eastAsia"/>
          <w:iCs/>
        </w:rPr>
        <w:t>例.</w:t>
      </w:r>
    </w:p>
    <w:p w14:paraId="72BF32E8" w14:textId="07B0DCC2" w:rsidR="00A72A3C" w:rsidRDefault="00A72A3C" w:rsidP="00F37575">
      <w:pPr>
        <w:rPr>
          <w:iCs/>
        </w:rPr>
      </w:pPr>
      <w:r>
        <w:rPr>
          <w:iCs/>
        </w:rPr>
        <w:tab/>
        <w:t>n=100, m=100</w:t>
      </w:r>
      <w:r>
        <w:rPr>
          <w:rFonts w:hint="eastAsia"/>
          <w:iCs/>
        </w:rPr>
        <w:t>のとき</w:t>
      </w:r>
    </w:p>
    <w:p w14:paraId="6D43713C" w14:textId="03E63D3C" w:rsidR="00A72A3C" w:rsidRPr="00A72A3C" w:rsidRDefault="00A72A3C" w:rsidP="00A72A3C">
      <w:pPr>
        <w:rPr>
          <w:iCs/>
        </w:rPr>
      </w:pPr>
      <w:r>
        <w:rPr>
          <w:iCs/>
        </w:rPr>
        <w:tab/>
      </w:r>
      <m:oMath>
        <m:d>
          <m:dPr>
            <m:ctrlPr>
              <w:rPr>
                <w:rFonts w:ascii="Cambria Math" w:hAnsi="Cambria Math"/>
                <w:i/>
                <w:iCs/>
              </w:rPr>
            </m:ctrlPr>
          </m:dPr>
          <m:e>
            <m:r>
              <w:rPr>
                <w:rFonts w:ascii="Cambria Math" w:hAnsi="Cambria Math"/>
              </w:rPr>
              <m:t>r∨s</m:t>
            </m:r>
          </m:e>
        </m:d>
      </m:oMath>
    </w:p>
    <w:p w14:paraId="65B0055A" w14:textId="523D1A32" w:rsidR="00A72A3C" w:rsidRDefault="00A72A3C" w:rsidP="00A72A3C">
      <w:pPr>
        <w:rPr>
          <w:iCs/>
        </w:rPr>
      </w:pPr>
      <m:oMathPara>
        <m:oMath>
          <m:r>
            <w:rPr>
              <w:rFonts w:ascii="Cambria Math" w:hAnsi="Cambria Math"/>
            </w:rPr>
            <m:t>∧</m:t>
          </m:r>
          <m:d>
            <m:dPr>
              <m:ctrlPr>
                <w:rPr>
                  <w:rFonts w:ascii="Cambria Math" w:hAnsi="Cambria Math"/>
                  <w:i/>
                  <w:iCs/>
                </w:rPr>
              </m:ctrlPr>
            </m:dPr>
            <m:e>
              <m:r>
                <m:rPr>
                  <m:sty m:val="p"/>
                </m:rPr>
                <w:rPr>
                  <w:rFonts w:ascii="Cambria Math" w:hAnsi="Cambria Math"/>
                </w:rPr>
                <m:t>r</m:t>
              </m:r>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100</m:t>
                  </m:r>
                </m:sub>
              </m:sSub>
            </m:e>
          </m:d>
          <m:r>
            <w:rPr>
              <w:rFonts w:ascii="Cambria Math" w:hAnsi="Cambria Math"/>
            </w:rPr>
            <m:t>∧</m:t>
          </m:r>
          <m:d>
            <m:dPr>
              <m:ctrlPr>
                <w:rPr>
                  <w:rFonts w:ascii="Cambria Math" w:hAnsi="Cambria Math"/>
                  <w:i/>
                  <w:iCs/>
                </w:rPr>
              </m:ctrlPr>
            </m:dPr>
            <m:e>
              <m:r>
                <w:rPr>
                  <w:rFonts w:ascii="Cambria Math" w:hAnsi="Cambria Math"/>
                </w:rPr>
                <m:t>¬r∨</m:t>
              </m:r>
              <m:sSub>
                <m:sSubPr>
                  <m:ctrlPr>
                    <w:rPr>
                      <w:rFonts w:ascii="Cambria Math" w:hAnsi="Cambria Math"/>
                      <w:i/>
                      <w:iCs/>
                    </w:rPr>
                  </m:ctrlPr>
                </m:sSubPr>
                <m:e>
                  <m:r>
                    <w:rPr>
                      <w:rFonts w:ascii="Cambria Math" w:hAnsi="Cambria Math"/>
                    </w:rPr>
                    <m:t>p</m:t>
                  </m:r>
                </m:e>
                <m:sub>
                  <m:r>
                    <w:rPr>
                      <w:rFonts w:ascii="Cambria Math" w:hAnsi="Cambria Math"/>
                    </w:rPr>
                    <m:t>1</m:t>
                  </m:r>
                </m:sub>
              </m:sSub>
            </m:e>
          </m:d>
          <m:r>
            <w:rPr>
              <w:rFonts w:ascii="Cambria Math" w:hAnsi="Cambria Math"/>
            </w:rPr>
            <m:t>∧</m:t>
          </m:r>
          <m:d>
            <m:dPr>
              <m:ctrlPr>
                <w:rPr>
                  <w:rFonts w:ascii="Cambria Math" w:hAnsi="Cambria Math"/>
                  <w:i/>
                  <w:iCs/>
                </w:rPr>
              </m:ctrlPr>
            </m:dPr>
            <m:e>
              <m:r>
                <w:rPr>
                  <w:rFonts w:ascii="Cambria Math" w:hAnsi="Cambria Math"/>
                </w:rPr>
                <m:t>¬r∨</m:t>
              </m:r>
              <m:sSub>
                <m:sSubPr>
                  <m:ctrlPr>
                    <w:rPr>
                      <w:rFonts w:ascii="Cambria Math" w:hAnsi="Cambria Math"/>
                      <w:i/>
                      <w:iCs/>
                    </w:rPr>
                  </m:ctrlPr>
                </m:sSubPr>
                <m:e>
                  <m:r>
                    <w:rPr>
                      <w:rFonts w:ascii="Cambria Math" w:hAnsi="Cambria Math"/>
                    </w:rPr>
                    <m:t>p</m:t>
                  </m:r>
                </m:e>
                <m:sub>
                  <m:r>
                    <w:rPr>
                      <w:rFonts w:ascii="Cambria Math" w:hAnsi="Cambria Math"/>
                    </w:rPr>
                    <m:t>2</m:t>
                  </m:r>
                </m:sub>
              </m:sSub>
            </m:e>
          </m:d>
          <m:r>
            <w:rPr>
              <w:rFonts w:ascii="Cambria Math" w:hAnsi="Cambria Math"/>
            </w:rPr>
            <m:t>∧…∧(¬r∨</m:t>
          </m:r>
          <m:sSub>
            <m:sSubPr>
              <m:ctrlPr>
                <w:rPr>
                  <w:rFonts w:ascii="Cambria Math" w:hAnsi="Cambria Math"/>
                  <w:i/>
                  <w:iCs/>
                </w:rPr>
              </m:ctrlPr>
            </m:sSubPr>
            <m:e>
              <m:r>
                <w:rPr>
                  <w:rFonts w:ascii="Cambria Math" w:hAnsi="Cambria Math"/>
                </w:rPr>
                <m:t>p</m:t>
              </m:r>
            </m:e>
            <m:sub>
              <m:r>
                <w:rPr>
                  <w:rFonts w:ascii="Cambria Math" w:hAnsi="Cambria Math"/>
                </w:rPr>
                <m:t>100</m:t>
              </m:r>
            </m:sub>
          </m:sSub>
          <m:r>
            <w:rPr>
              <w:rFonts w:ascii="Cambria Math" w:hAnsi="Cambria Math"/>
            </w:rPr>
            <m:t>)</m:t>
          </m:r>
        </m:oMath>
      </m:oMathPara>
    </w:p>
    <w:p w14:paraId="2711BBEB" w14:textId="3016DA0D" w:rsidR="00A72A3C" w:rsidRPr="00A72A3C" w:rsidRDefault="00A72A3C" w:rsidP="00A72A3C">
      <w:pPr>
        <w:ind w:firstLineChars="450" w:firstLine="945"/>
        <w:rPr>
          <w:iCs/>
        </w:rPr>
      </w:pPr>
      <m:oMathPara>
        <m:oMath>
          <m:r>
            <w:rPr>
              <w:rFonts w:ascii="Cambria Math" w:hAnsi="Cambria Math"/>
            </w:rPr>
            <m:t>∧</m:t>
          </m:r>
          <m:d>
            <m:dPr>
              <m:ctrlPr>
                <w:rPr>
                  <w:rFonts w:ascii="Cambria Math" w:hAnsi="Cambria Math"/>
                  <w:i/>
                  <w:iCs/>
                </w:rPr>
              </m:ctrlPr>
            </m:dPr>
            <m:e>
              <m:r>
                <m:rPr>
                  <m:sty m:val="p"/>
                </m:rPr>
                <w:rPr>
                  <w:rFonts w:ascii="Cambria Math" w:hAnsi="Cambria Math"/>
                </w:rPr>
                <m:t>s</m:t>
              </m:r>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100</m:t>
                  </m:r>
                </m:sub>
              </m:sSub>
            </m:e>
          </m:d>
          <m:r>
            <w:rPr>
              <w:rFonts w:ascii="Cambria Math" w:hAnsi="Cambria Math"/>
            </w:rPr>
            <m:t>∧</m:t>
          </m:r>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∧(¬s∨</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p</m:t>
              </m:r>
            </m:e>
            <m:sub>
              <m:r>
                <w:rPr>
                  <w:rFonts w:ascii="Cambria Math" w:hAnsi="Cambria Math"/>
                </w:rPr>
                <m:t>100</m:t>
              </m:r>
            </m:sub>
          </m:sSub>
          <m:r>
            <w:rPr>
              <w:rFonts w:ascii="Cambria Math" w:hAnsi="Cambria Math"/>
            </w:rPr>
            <m:t>)</m:t>
          </m:r>
        </m:oMath>
      </m:oMathPara>
    </w:p>
    <w:p w14:paraId="024E6EAF" w14:textId="42E03A7A" w:rsidR="00333C6F" w:rsidRDefault="00333C6F" w:rsidP="00333C6F">
      <w:pPr>
        <w:ind w:firstLineChars="450" w:firstLine="945"/>
        <w:rPr>
          <w:iCs/>
        </w:rPr>
      </w:pPr>
      <w:r>
        <w:rPr>
          <w:rFonts w:hint="eastAsia"/>
          <w:iCs/>
        </w:rPr>
        <w:t>となり、選言節は合計</w:t>
      </w:r>
      <w:r w:rsidRPr="00333C6F">
        <w:rPr>
          <w:rFonts w:hint="eastAsia"/>
          <w:iCs/>
        </w:rPr>
        <w:t>:1 + (1+ n) + (1 + m) = 203個</w:t>
      </w:r>
      <w:r>
        <w:rPr>
          <w:rFonts w:hint="eastAsia"/>
          <w:iCs/>
        </w:rPr>
        <w:t>となる。</w:t>
      </w:r>
    </w:p>
    <w:p w14:paraId="77B7FCC3" w14:textId="5EDCCE06" w:rsidR="00A72A3C" w:rsidRPr="00333C6F" w:rsidRDefault="00333C6F" w:rsidP="007B64C1">
      <w:pPr>
        <w:ind w:firstLineChars="450" w:firstLine="945"/>
        <w:rPr>
          <w:iCs/>
        </w:rPr>
      </w:pPr>
      <w:r>
        <w:rPr>
          <w:rFonts w:hint="eastAsia"/>
          <w:iCs/>
        </w:rPr>
        <w:t>一方、分配法則の場合、選言節の合計はn</w:t>
      </w:r>
      <w:r>
        <w:rPr>
          <w:iCs/>
        </w:rPr>
        <w:t>m</w:t>
      </w:r>
      <w:r>
        <w:rPr>
          <w:rFonts w:hint="eastAsia"/>
          <w:iCs/>
        </w:rPr>
        <w:t>個になるので1</w:t>
      </w:r>
      <w:r>
        <w:rPr>
          <w:iCs/>
        </w:rPr>
        <w:t>0000</w:t>
      </w:r>
      <w:r>
        <w:rPr>
          <w:rFonts w:hint="eastAsia"/>
          <w:iCs/>
        </w:rPr>
        <w:t>個となる。</w:t>
      </w:r>
    </w:p>
    <w:p w14:paraId="49FB4E70" w14:textId="679EB55E" w:rsidR="00A06475" w:rsidRPr="00B748CB" w:rsidRDefault="00A06475" w:rsidP="00C31C80">
      <w:pPr>
        <w:pStyle w:val="a3"/>
        <w:numPr>
          <w:ilvl w:val="1"/>
          <w:numId w:val="8"/>
        </w:numPr>
        <w:spacing w:beforeLines="100" w:before="360"/>
        <w:ind w:leftChars="0"/>
        <w:jc w:val="left"/>
        <w:outlineLvl w:val="1"/>
        <w:rPr>
          <w:rFonts w:ascii="ＭＳ ゴシック" w:eastAsia="ＭＳ ゴシック" w:hAnsi="ＭＳ ゴシック"/>
          <w:sz w:val="28"/>
          <w:szCs w:val="32"/>
        </w:rPr>
      </w:pPr>
      <w:r w:rsidRPr="00B748CB">
        <w:rPr>
          <w:rFonts w:ascii="ＭＳ ゴシック" w:eastAsia="ＭＳ ゴシック" w:hAnsi="ＭＳ ゴシック"/>
          <w:sz w:val="28"/>
          <w:szCs w:val="32"/>
        </w:rPr>
        <w:lastRenderedPageBreak/>
        <w:t xml:space="preserve"> </w:t>
      </w:r>
      <w:bookmarkStart w:id="7" w:name="_Toc62328540"/>
      <w:r w:rsidRPr="00B748CB">
        <w:rPr>
          <w:rFonts w:ascii="ＭＳ ゴシック" w:eastAsia="ＭＳ ゴシック" w:hAnsi="ＭＳ ゴシック" w:hint="eastAsia"/>
          <w:sz w:val="28"/>
          <w:szCs w:val="32"/>
        </w:rPr>
        <w:t>コミュニティ構造</w:t>
      </w:r>
      <w:bookmarkEnd w:id="7"/>
    </w:p>
    <w:p w14:paraId="461601F5" w14:textId="2936B356" w:rsidR="00A06475" w:rsidRDefault="00A06475" w:rsidP="00F37575">
      <w:pPr>
        <w:rPr>
          <w:iCs/>
        </w:rPr>
      </w:pPr>
      <w:r>
        <w:rPr>
          <w:rFonts w:hint="eastAsia"/>
          <w:iCs/>
        </w:rPr>
        <w:t xml:space="preserve">　コミュニティ構造とは、</w:t>
      </w:r>
      <w:r w:rsidR="00D4132F">
        <w:rPr>
          <w:rFonts w:hint="eastAsia"/>
          <w:iCs/>
        </w:rPr>
        <w:t>グラフ中のノードがいくつかのまとまりに分割したものを示す。</w:t>
      </w:r>
    </w:p>
    <w:p w14:paraId="16D02C3E" w14:textId="57D89F02" w:rsidR="00D4132F" w:rsidRDefault="00D4132F" w:rsidP="00F37575">
      <w:pPr>
        <w:rPr>
          <w:iCs/>
        </w:rPr>
      </w:pPr>
      <w:r>
        <w:rPr>
          <w:rFonts w:hint="eastAsia"/>
          <w:iCs/>
        </w:rPr>
        <w:t>高いコミュニティ構造を持つとは、各コミュニティ内では密なつながりを持ち、コミュニティ外とのつながりが疎である構造を持つということ。</w:t>
      </w:r>
    </w:p>
    <w:p w14:paraId="22D22D81" w14:textId="3BEFC0D7" w:rsidR="00D4132F" w:rsidRPr="00B748CB" w:rsidRDefault="00D4132F" w:rsidP="00C31C80">
      <w:pPr>
        <w:pStyle w:val="a3"/>
        <w:numPr>
          <w:ilvl w:val="1"/>
          <w:numId w:val="8"/>
        </w:numPr>
        <w:spacing w:beforeLines="100" w:before="360"/>
        <w:ind w:leftChars="0"/>
        <w:jc w:val="left"/>
        <w:outlineLvl w:val="1"/>
        <w:rPr>
          <w:rFonts w:ascii="ＭＳ ゴシック" w:eastAsia="ＭＳ ゴシック" w:hAnsi="ＭＳ ゴシック"/>
          <w:sz w:val="28"/>
          <w:szCs w:val="32"/>
        </w:rPr>
      </w:pPr>
      <w:r w:rsidRPr="00B748CB">
        <w:rPr>
          <w:rFonts w:ascii="ＭＳ ゴシック" w:eastAsia="ＭＳ ゴシック" w:hAnsi="ＭＳ ゴシック"/>
          <w:sz w:val="28"/>
          <w:szCs w:val="32"/>
        </w:rPr>
        <w:t xml:space="preserve"> </w:t>
      </w:r>
      <w:bookmarkStart w:id="8" w:name="_Toc62328541"/>
      <w:r w:rsidRPr="00B748CB">
        <w:rPr>
          <w:rFonts w:ascii="ＭＳ ゴシック" w:eastAsia="ＭＳ ゴシック" w:hAnsi="ＭＳ ゴシック" w:hint="eastAsia"/>
          <w:sz w:val="28"/>
          <w:szCs w:val="32"/>
        </w:rPr>
        <w:t>モジュラリティ</w:t>
      </w:r>
      <w:r w:rsidR="00DD2950" w:rsidRPr="00B748CB">
        <w:rPr>
          <w:rFonts w:ascii="ＭＳ ゴシック" w:eastAsia="ＭＳ ゴシック" w:hAnsi="ＭＳ ゴシック" w:hint="eastAsia"/>
          <w:sz w:val="28"/>
          <w:szCs w:val="32"/>
        </w:rPr>
        <w:t>[</w:t>
      </w:r>
      <w:r w:rsidR="00DD2950" w:rsidRPr="00B748CB">
        <w:rPr>
          <w:rFonts w:ascii="ＭＳ ゴシック" w:eastAsia="ＭＳ ゴシック" w:hAnsi="ＭＳ ゴシック"/>
          <w:sz w:val="28"/>
          <w:szCs w:val="32"/>
        </w:rPr>
        <w:t>5]</w:t>
      </w:r>
      <w:bookmarkEnd w:id="8"/>
    </w:p>
    <w:p w14:paraId="3F89BA19" w14:textId="23F9D302" w:rsidR="00DD2950" w:rsidRDefault="00333C6F" w:rsidP="00433983">
      <w:pPr>
        <w:rPr>
          <w:iCs/>
        </w:rPr>
      </w:pPr>
      <w:r>
        <w:rPr>
          <w:rFonts w:hint="eastAsia"/>
          <w:iCs/>
        </w:rPr>
        <w:t>モジュラリティは、ネットワークの与えられた分割に対して、</w:t>
      </w:r>
      <w:r w:rsidR="00DD2950">
        <w:rPr>
          <w:rFonts w:hint="eastAsia"/>
          <w:iCs/>
        </w:rPr>
        <w:t>「</w:t>
      </w:r>
      <w:r w:rsidR="00E90249" w:rsidRPr="00E90249">
        <w:rPr>
          <w:rFonts w:ascii="Arial" w:hAnsi="Arial" w:cs="Arial"/>
          <w:color w:val="202122"/>
          <w:szCs w:val="21"/>
          <w:shd w:val="clear" w:color="auto" w:fill="FFFFFF"/>
        </w:rPr>
        <w:t>同じグループ</w:t>
      </w:r>
      <m:oMath>
        <m:sSub>
          <m:sSubPr>
            <m:ctrlPr>
              <w:rPr>
                <w:rFonts w:ascii="Cambria Math" w:hAnsi="Cambria Math"/>
                <w:i/>
                <w:iCs/>
              </w:rPr>
            </m:ctrlPr>
          </m:sSubPr>
          <m:e>
            <m:r>
              <w:rPr>
                <w:rFonts w:ascii="Cambria Math" w:hAnsi="Cambria Math"/>
              </w:rPr>
              <m:t>g</m:t>
            </m:r>
          </m:e>
          <m:sub>
            <m:r>
              <w:rPr>
                <w:rFonts w:ascii="Cambria Math" w:hAnsi="Cambria Math"/>
              </w:rPr>
              <m:t>i</m:t>
            </m:r>
          </m:sub>
        </m:sSub>
      </m:oMath>
      <w:r w:rsidR="00E90249" w:rsidRPr="00E90249">
        <w:rPr>
          <w:rFonts w:ascii="Arial" w:hAnsi="Arial" w:cs="Arial"/>
          <w:color w:val="202122"/>
          <w:szCs w:val="21"/>
          <w:shd w:val="clear" w:color="auto" w:fill="FFFFFF"/>
        </w:rPr>
        <w:t>に属するノード同士が繋がるリンク数の全リンク数に占める割合</w:t>
      </w:r>
      <w:r w:rsidR="00DD2950">
        <w:rPr>
          <w:rFonts w:hint="eastAsia"/>
          <w:iCs/>
        </w:rPr>
        <w:t>」から「リンク</w:t>
      </w:r>
      <w:r w:rsidR="00E90249">
        <w:rPr>
          <w:rFonts w:hint="eastAsia"/>
          <w:iCs/>
        </w:rPr>
        <w:t>が</w:t>
      </w:r>
      <w:r w:rsidR="00DD2950">
        <w:rPr>
          <w:rFonts w:hint="eastAsia"/>
          <w:iCs/>
        </w:rPr>
        <w:t>ランダムに配置された場合のグループ</w:t>
      </w:r>
      <m:oMath>
        <m:sSub>
          <m:sSubPr>
            <m:ctrlPr>
              <w:rPr>
                <w:rFonts w:ascii="Cambria Math" w:hAnsi="Cambria Math"/>
                <w:i/>
                <w:iCs/>
              </w:rPr>
            </m:ctrlPr>
          </m:sSubPr>
          <m:e>
            <m:r>
              <w:rPr>
                <w:rFonts w:ascii="Cambria Math" w:hAnsi="Cambria Math"/>
              </w:rPr>
              <m:t>g</m:t>
            </m:r>
          </m:e>
          <m:sub>
            <m:r>
              <w:rPr>
                <w:rFonts w:ascii="Cambria Math" w:hAnsi="Cambria Math"/>
              </w:rPr>
              <m:t>i</m:t>
            </m:r>
          </m:sub>
        </m:sSub>
      </m:oMath>
      <w:r w:rsidR="00DD2950">
        <w:rPr>
          <w:rFonts w:hint="eastAsia"/>
          <w:iCs/>
        </w:rPr>
        <w:t>内のリンク数の全体のリンク数に対する割合の期待値」を引いた値として定義される。</w:t>
      </w:r>
    </w:p>
    <w:p w14:paraId="17278579" w14:textId="77777777" w:rsidR="00E22DD8" w:rsidRDefault="00DD2950" w:rsidP="00433983">
      <w:pPr>
        <w:rPr>
          <w:iCs/>
        </w:rPr>
      </w:pPr>
      <w:r>
        <w:rPr>
          <w:rFonts w:hint="eastAsia"/>
          <w:iCs/>
        </w:rPr>
        <w:t>ノードの数N、リンクの数Mのネットワークを考える。ノード</w:t>
      </w:r>
      <w:r w:rsidR="00E22DD8">
        <w:rPr>
          <w:rFonts w:hint="eastAsia"/>
          <w:iCs/>
        </w:rPr>
        <w:t>を</w:t>
      </w:r>
      <m:oMath>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C</m:t>
            </m:r>
          </m:sub>
        </m:sSub>
        <m:r>
          <w:rPr>
            <w:rFonts w:ascii="Cambria Math" w:hAnsi="Cambria Math"/>
          </w:rPr>
          <m:t>}</m:t>
        </m:r>
      </m:oMath>
      <w:r>
        <w:rPr>
          <w:rFonts w:hint="eastAsia"/>
          <w:iCs/>
        </w:rPr>
        <w:t>のようにC個のグループに分ける</w:t>
      </w:r>
      <w:r w:rsidR="00E22DD8">
        <w:rPr>
          <w:rFonts w:hint="eastAsia"/>
          <w:iCs/>
        </w:rPr>
        <w:t>。ネットワークの隣接行列をAとして、行列成分</w:t>
      </w:r>
      <m:oMath>
        <m:sSub>
          <m:sSubPr>
            <m:ctrlPr>
              <w:rPr>
                <w:rFonts w:ascii="Cambria Math" w:hAnsi="Cambria Math"/>
                <w:i/>
                <w:iCs/>
              </w:rPr>
            </m:ctrlPr>
          </m:sSubPr>
          <m:e>
            <m:r>
              <w:rPr>
                <w:rFonts w:ascii="Cambria Math" w:hAnsi="Cambria Math"/>
              </w:rPr>
              <m:t>A</m:t>
            </m:r>
          </m:e>
          <m:sub>
            <m:r>
              <w:rPr>
                <w:rFonts w:ascii="Cambria Math" w:hAnsi="Cambria Math"/>
              </w:rPr>
              <m:t>rs</m:t>
            </m:r>
          </m:sub>
        </m:sSub>
      </m:oMath>
      <w:r w:rsidR="00E22DD8">
        <w:rPr>
          <w:rFonts w:hint="eastAsia"/>
          <w:iCs/>
        </w:rPr>
        <w:t>はノード</w:t>
      </w:r>
      <w:proofErr w:type="spellStart"/>
      <w:r w:rsidR="00E22DD8">
        <w:rPr>
          <w:rFonts w:hint="eastAsia"/>
          <w:iCs/>
        </w:rPr>
        <w:t>r</w:t>
      </w:r>
      <w:r w:rsidR="00E22DD8">
        <w:rPr>
          <w:iCs/>
        </w:rPr>
        <w:t>,s</w:t>
      </w:r>
      <w:proofErr w:type="spellEnd"/>
      <w:r w:rsidR="00E22DD8">
        <w:rPr>
          <w:rFonts w:hint="eastAsia"/>
          <w:iCs/>
        </w:rPr>
        <w:t>間に存在するリンク数とする。なお、本実験では、無向グラフかつリンクへの重みづけを考えないので、</w:t>
      </w:r>
      <w:r w:rsidR="00E22DD8">
        <w:rPr>
          <w:iCs/>
        </w:rPr>
        <w:t>A</w:t>
      </w:r>
      <w:r w:rsidR="00E22DD8">
        <w:rPr>
          <w:rFonts w:hint="eastAsia"/>
          <w:iCs/>
        </w:rPr>
        <w:t>の各成分は１か０のみになり、Aは対称行列となる。したがって、隣接行列の成分の和は</w:t>
      </w:r>
    </w:p>
    <w:p w14:paraId="4083C03D" w14:textId="2ABC7CB7" w:rsidR="00E22DD8" w:rsidRPr="00E22DD8" w:rsidRDefault="009B253D" w:rsidP="00E22DD8">
      <w:pPr>
        <w:ind w:firstLine="840"/>
        <w:rPr>
          <w:iCs/>
        </w:rPr>
      </w:pPr>
      <m:oMathPara>
        <m:oMath>
          <m:nary>
            <m:naryPr>
              <m:chr m:val="∑"/>
              <m:limLoc m:val="undOvr"/>
              <m:supHide m:val="1"/>
              <m:ctrlPr>
                <w:rPr>
                  <w:rFonts w:ascii="Cambria Math" w:hAnsi="Cambria Math"/>
                  <w:i/>
                  <w:iCs/>
                </w:rPr>
              </m:ctrlPr>
            </m:naryPr>
            <m:sub>
              <m:r>
                <w:rPr>
                  <w:rFonts w:ascii="Cambria Math" w:hAnsi="Cambria Math"/>
                </w:rPr>
                <m:t>rs</m:t>
              </m:r>
            </m:sub>
            <m:sup/>
            <m:e>
              <m:sSub>
                <m:sSubPr>
                  <m:ctrlPr>
                    <w:rPr>
                      <w:rFonts w:ascii="Cambria Math" w:hAnsi="Cambria Math"/>
                      <w:i/>
                      <w:iCs/>
                    </w:rPr>
                  </m:ctrlPr>
                </m:sSubPr>
                <m:e>
                  <m:r>
                    <w:rPr>
                      <w:rFonts w:ascii="Cambria Math" w:hAnsi="Cambria Math"/>
                    </w:rPr>
                    <m:t>A</m:t>
                  </m:r>
                </m:e>
                <m:sub>
                  <m:r>
                    <w:rPr>
                      <w:rFonts w:ascii="Cambria Math" w:hAnsi="Cambria Math"/>
                    </w:rPr>
                    <m:t>rs</m:t>
                  </m:r>
                </m:sub>
              </m:sSub>
            </m:e>
          </m:nary>
          <m:r>
            <w:rPr>
              <w:rFonts w:ascii="Cambria Math" w:hAnsi="Cambria Math"/>
            </w:rPr>
            <m:t>=2M</m:t>
          </m:r>
        </m:oMath>
      </m:oMathPara>
    </w:p>
    <w:p w14:paraId="647C2BE0" w14:textId="77777777" w:rsidR="006F2466" w:rsidRPr="006F2466" w:rsidRDefault="00E22DD8" w:rsidP="00E22DD8">
      <w:pPr>
        <w:rPr>
          <w:iCs/>
        </w:rPr>
      </w:pPr>
      <w:r>
        <w:rPr>
          <w:rFonts w:hint="eastAsia"/>
          <w:iCs/>
        </w:rPr>
        <w:t>となる。</w:t>
      </w:r>
    </w:p>
    <w:p w14:paraId="58386AF9" w14:textId="69879204" w:rsidR="006F2466" w:rsidRDefault="006F2466" w:rsidP="00E22DD8">
      <w:pPr>
        <w:rPr>
          <w:iCs/>
        </w:rPr>
      </w:pPr>
      <w:r>
        <w:rPr>
          <w:rFonts w:hint="eastAsia"/>
          <w:iCs/>
        </w:rPr>
        <w:t>また、</w:t>
      </w:r>
      <m:oMath>
        <m:sSub>
          <m:sSubPr>
            <m:ctrlPr>
              <w:rPr>
                <w:rFonts w:ascii="Cambria Math" w:hAnsi="Cambria Math"/>
                <w:i/>
                <w:iCs/>
              </w:rPr>
            </m:ctrlPr>
          </m:sSubPr>
          <m:e>
            <m:r>
              <w:rPr>
                <w:rFonts w:ascii="Cambria Math" w:hAnsi="Cambria Math"/>
              </w:rPr>
              <m:t>g</m:t>
            </m:r>
          </m:e>
          <m:sub>
            <m:r>
              <w:rPr>
                <w:rFonts w:ascii="Cambria Math" w:hAnsi="Cambria Math"/>
              </w:rPr>
              <m:t>i</m:t>
            </m:r>
          </m:sub>
        </m:sSub>
      </m:oMath>
      <w:r>
        <w:rPr>
          <w:rFonts w:hint="eastAsia"/>
          <w:iCs/>
        </w:rPr>
        <w:t>に属するノードと、</w:t>
      </w:r>
      <m:oMath>
        <m:sSub>
          <m:sSubPr>
            <m:ctrlPr>
              <w:rPr>
                <w:rFonts w:ascii="Cambria Math" w:hAnsi="Cambria Math"/>
                <w:i/>
                <w:iCs/>
              </w:rPr>
            </m:ctrlPr>
          </m:sSubPr>
          <m:e>
            <m:r>
              <w:rPr>
                <w:rFonts w:ascii="Cambria Math" w:hAnsi="Cambria Math"/>
              </w:rPr>
              <m:t>g</m:t>
            </m:r>
          </m:e>
          <m:sub>
            <m:r>
              <w:rPr>
                <w:rFonts w:ascii="Cambria Math" w:hAnsi="Cambria Math"/>
              </w:rPr>
              <m:t>i</m:t>
            </m:r>
          </m:sub>
        </m:sSub>
      </m:oMath>
      <w:r>
        <w:rPr>
          <w:rFonts w:hint="eastAsia"/>
          <w:iCs/>
        </w:rPr>
        <w:t>に属するノードがつながるリンク数の合計の全リンク数に占める割合は以下のように書ける。</w:t>
      </w:r>
    </w:p>
    <w:p w14:paraId="60B624F0" w14:textId="450081FF" w:rsidR="006F2466" w:rsidRPr="00E22DD8" w:rsidRDefault="009B253D" w:rsidP="006F2466">
      <w:pPr>
        <w:ind w:firstLine="840"/>
        <w:rPr>
          <w:iCs/>
        </w:rPr>
      </w:pPr>
      <m:oMathPara>
        <m:oMath>
          <m:sSub>
            <m:sSubPr>
              <m:ctrlPr>
                <w:rPr>
                  <w:rFonts w:ascii="Cambria Math" w:hAnsi="Cambria Math"/>
                  <w:i/>
                  <w:iCs/>
                </w:rPr>
              </m:ctrlPr>
            </m:sSubPr>
            <m:e>
              <m:r>
                <w:rPr>
                  <w:rFonts w:ascii="Cambria Math" w:hAnsi="Cambria Math"/>
                </w:rPr>
                <m:t>e</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r∈</m:t>
              </m:r>
              <m:sSub>
                <m:sSubPr>
                  <m:ctrlPr>
                    <w:rPr>
                      <w:rFonts w:ascii="Cambria Math" w:hAnsi="Cambria Math"/>
                      <w:i/>
                      <w:iCs/>
                    </w:rPr>
                  </m:ctrlPr>
                </m:sSubPr>
                <m:e>
                  <m:r>
                    <w:rPr>
                      <w:rFonts w:ascii="Cambria Math" w:hAnsi="Cambria Math"/>
                    </w:rPr>
                    <m:t>g</m:t>
                  </m:r>
                </m:e>
                <m:sub>
                  <m:r>
                    <w:rPr>
                      <w:rFonts w:ascii="Cambria Math" w:hAnsi="Cambria Math"/>
                    </w:rPr>
                    <m:t>i</m:t>
                  </m:r>
                </m:sub>
              </m:sSub>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g</m:t>
                      </m:r>
                    </m:e>
                    <m:sub>
                      <m:r>
                        <w:rPr>
                          <w:rFonts w:ascii="Cambria Math" w:hAnsi="Cambria Math"/>
                        </w:rPr>
                        <m:t>j</m:t>
                      </m:r>
                    </m:sub>
                  </m:sSub>
                </m:sub>
                <m:sup/>
                <m:e>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rs</m:t>
                          </m:r>
                        </m:sub>
                      </m:sSub>
                    </m:num>
                    <m:den>
                      <m:r>
                        <w:rPr>
                          <w:rFonts w:ascii="Cambria Math" w:hAnsi="Cambria Math"/>
                        </w:rPr>
                        <m:t>2M</m:t>
                      </m:r>
                    </m:den>
                  </m:f>
                </m:e>
              </m:nary>
            </m:e>
          </m:nary>
        </m:oMath>
      </m:oMathPara>
    </w:p>
    <w:p w14:paraId="10F99A71" w14:textId="0D3A7187" w:rsidR="006F2466" w:rsidRDefault="00E90249" w:rsidP="00E22DD8">
      <w:pPr>
        <w:rPr>
          <w:rFonts w:ascii="Arial" w:hAnsi="Arial" w:cs="Arial"/>
          <w:color w:val="202122"/>
          <w:szCs w:val="21"/>
          <w:shd w:val="clear" w:color="auto" w:fill="FFFFFF"/>
        </w:rPr>
      </w:pPr>
      <w:r>
        <w:rPr>
          <w:rFonts w:hint="eastAsia"/>
          <w:iCs/>
        </w:rPr>
        <w:t>したがって、「</w:t>
      </w:r>
      <w:r w:rsidRPr="00E90249">
        <w:rPr>
          <w:rFonts w:ascii="Arial" w:hAnsi="Arial" w:cs="Arial"/>
          <w:color w:val="202122"/>
          <w:szCs w:val="21"/>
          <w:shd w:val="clear" w:color="auto" w:fill="FFFFFF"/>
        </w:rPr>
        <w:t>同じグループ</w:t>
      </w:r>
      <m:oMath>
        <m:sSub>
          <m:sSubPr>
            <m:ctrlPr>
              <w:rPr>
                <w:rFonts w:ascii="Cambria Math" w:hAnsi="Cambria Math"/>
                <w:i/>
                <w:iCs/>
              </w:rPr>
            </m:ctrlPr>
          </m:sSubPr>
          <m:e>
            <m:r>
              <w:rPr>
                <w:rFonts w:ascii="Cambria Math" w:hAnsi="Cambria Math"/>
              </w:rPr>
              <m:t>g</m:t>
            </m:r>
          </m:e>
          <m:sub>
            <m:r>
              <w:rPr>
                <w:rFonts w:ascii="Cambria Math" w:hAnsi="Cambria Math"/>
              </w:rPr>
              <m:t>i</m:t>
            </m:r>
          </m:sub>
        </m:sSub>
      </m:oMath>
      <w:r w:rsidRPr="00E90249">
        <w:rPr>
          <w:rFonts w:ascii="Arial" w:hAnsi="Arial" w:cs="Arial"/>
          <w:color w:val="202122"/>
          <w:szCs w:val="21"/>
          <w:shd w:val="clear" w:color="auto" w:fill="FFFFFF"/>
        </w:rPr>
        <w:t>に属するノード同士が繋がるリンク数の全リンク数に占める割合</w:t>
      </w:r>
      <w:r>
        <w:rPr>
          <w:rFonts w:ascii="Arial" w:hAnsi="Arial" w:cs="Arial" w:hint="eastAsia"/>
          <w:color w:val="202122"/>
          <w:szCs w:val="21"/>
          <w:shd w:val="clear" w:color="auto" w:fill="FFFFFF"/>
        </w:rPr>
        <w:t>」</w:t>
      </w:r>
      <w:r w:rsidRPr="00E90249">
        <w:rPr>
          <w:rFonts w:ascii="Arial" w:hAnsi="Arial" w:cs="Arial"/>
          <w:color w:val="202122"/>
          <w:szCs w:val="21"/>
          <w:shd w:val="clear" w:color="auto" w:fill="FFFFFF"/>
        </w:rPr>
        <w:t>は</w:t>
      </w:r>
      <m:oMath>
        <m:sSub>
          <m:sSubPr>
            <m:ctrlPr>
              <w:rPr>
                <w:rFonts w:ascii="Cambria Math" w:hAnsi="Cambria Math"/>
                <w:i/>
                <w:iCs/>
              </w:rPr>
            </m:ctrlPr>
          </m:sSubPr>
          <m:e>
            <m:r>
              <w:rPr>
                <w:rFonts w:ascii="Cambria Math" w:hAnsi="Cambria Math"/>
              </w:rPr>
              <m:t>e</m:t>
            </m:r>
          </m:e>
          <m:sub>
            <m:r>
              <w:rPr>
                <w:rFonts w:ascii="Cambria Math" w:hAnsi="Cambria Math"/>
              </w:rPr>
              <m:t>ii</m:t>
            </m:r>
          </m:sub>
        </m:sSub>
      </m:oMath>
      <w:r w:rsidRPr="00E90249">
        <w:rPr>
          <w:rFonts w:ascii="Arial" w:hAnsi="Arial" w:cs="Arial"/>
          <w:color w:val="202122"/>
          <w:szCs w:val="21"/>
          <w:shd w:val="clear" w:color="auto" w:fill="FFFFFF"/>
        </w:rPr>
        <w:t>で</w:t>
      </w:r>
      <w:r>
        <w:rPr>
          <w:rFonts w:ascii="Arial" w:hAnsi="Arial" w:cs="Arial" w:hint="eastAsia"/>
          <w:color w:val="202122"/>
          <w:szCs w:val="21"/>
          <w:shd w:val="clear" w:color="auto" w:fill="FFFFFF"/>
        </w:rPr>
        <w:t>表せる</w:t>
      </w:r>
      <w:r w:rsidRPr="00E90249">
        <w:rPr>
          <w:rFonts w:ascii="Arial" w:hAnsi="Arial" w:cs="Arial"/>
          <w:color w:val="202122"/>
          <w:szCs w:val="21"/>
          <w:shd w:val="clear" w:color="auto" w:fill="FFFFFF"/>
        </w:rPr>
        <w:t>。</w:t>
      </w:r>
    </w:p>
    <w:p w14:paraId="7185D510" w14:textId="7F701C58" w:rsidR="00E90249" w:rsidRDefault="00E90249" w:rsidP="00E22DD8">
      <w:pPr>
        <w:rPr>
          <w:iCs/>
        </w:rPr>
      </w:pPr>
      <w:r>
        <w:rPr>
          <w:rFonts w:ascii="Arial" w:hAnsi="Arial" w:cs="Arial" w:hint="eastAsia"/>
          <w:color w:val="202122"/>
          <w:szCs w:val="21"/>
          <w:shd w:val="clear" w:color="auto" w:fill="FFFFFF"/>
        </w:rPr>
        <w:t>次に、</w:t>
      </w:r>
      <w:r>
        <w:rPr>
          <w:rFonts w:hint="eastAsia"/>
          <w:iCs/>
        </w:rPr>
        <w:t>「リンクがランダムに配置された場合のグループ</w:t>
      </w:r>
      <m:oMath>
        <m:sSub>
          <m:sSubPr>
            <m:ctrlPr>
              <w:rPr>
                <w:rFonts w:ascii="Cambria Math" w:hAnsi="Cambria Math"/>
                <w:i/>
                <w:iCs/>
              </w:rPr>
            </m:ctrlPr>
          </m:sSubPr>
          <m:e>
            <m:r>
              <w:rPr>
                <w:rFonts w:ascii="Cambria Math" w:hAnsi="Cambria Math"/>
              </w:rPr>
              <m:t>g</m:t>
            </m:r>
          </m:e>
          <m:sub>
            <m:r>
              <w:rPr>
                <w:rFonts w:ascii="Cambria Math" w:hAnsi="Cambria Math"/>
              </w:rPr>
              <m:t>i</m:t>
            </m:r>
          </m:sub>
        </m:sSub>
      </m:oMath>
      <w:r>
        <w:rPr>
          <w:rFonts w:hint="eastAsia"/>
          <w:iCs/>
        </w:rPr>
        <w:t>内のリンク数の全体</w:t>
      </w:r>
      <w:r w:rsidR="00415EF4">
        <w:rPr>
          <w:rFonts w:hint="eastAsia"/>
          <w:iCs/>
        </w:rPr>
        <w:t>が</w:t>
      </w:r>
      <w:r>
        <w:rPr>
          <w:rFonts w:hint="eastAsia"/>
          <w:iCs/>
        </w:rPr>
        <w:t>リンク数に対する割合の期待値」について考える。</w:t>
      </w:r>
    </w:p>
    <w:p w14:paraId="2D1903B3" w14:textId="391830F2" w:rsidR="009623E2" w:rsidRDefault="00E90249" w:rsidP="00E22DD8">
      <w:pPr>
        <w:rPr>
          <w:iCs/>
        </w:rPr>
      </w:pPr>
      <w:r>
        <w:rPr>
          <w:rFonts w:hint="eastAsia"/>
          <w:iCs/>
        </w:rPr>
        <w:t>まず、M本のリンクを半分に切り、2M本の</w:t>
      </w:r>
      <w:r w:rsidR="009623E2">
        <w:rPr>
          <w:rFonts w:hint="eastAsia"/>
          <w:iCs/>
        </w:rPr>
        <w:t>「</w:t>
      </w:r>
      <w:r>
        <w:rPr>
          <w:rFonts w:hint="eastAsia"/>
          <w:iCs/>
        </w:rPr>
        <w:t>手</w:t>
      </w:r>
      <w:r w:rsidR="009623E2">
        <w:rPr>
          <w:rFonts w:hint="eastAsia"/>
          <w:iCs/>
        </w:rPr>
        <w:t>」</w:t>
      </w:r>
      <w:r>
        <w:rPr>
          <w:rFonts w:hint="eastAsia"/>
          <w:iCs/>
        </w:rPr>
        <w:t>（リンクの半分）を作る。次に、ノードに接続した</w:t>
      </w:r>
      <w:r w:rsidR="009623E2">
        <w:rPr>
          <w:rFonts w:hint="eastAsia"/>
          <w:iCs/>
        </w:rPr>
        <w:t>「</w:t>
      </w:r>
      <w:r>
        <w:rPr>
          <w:rFonts w:hint="eastAsia"/>
          <w:iCs/>
        </w:rPr>
        <w:t>手</w:t>
      </w:r>
      <w:r w:rsidR="009623E2">
        <w:rPr>
          <w:rFonts w:hint="eastAsia"/>
          <w:iCs/>
        </w:rPr>
        <w:t>」をランダムに２つずつ選択してつなぎなおす。ここで、ノードrの「手」の数をノードrの次数と呼び、以下のように表せる。</w:t>
      </w:r>
    </w:p>
    <w:p w14:paraId="0C58B60D" w14:textId="446CF6FB" w:rsidR="009623E2" w:rsidRPr="009623E2" w:rsidRDefault="009B253D" w:rsidP="009623E2">
      <w:pPr>
        <w:ind w:firstLine="840"/>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s</m:t>
              </m:r>
            </m:sub>
            <m:sup/>
            <m:e>
              <m:sSub>
                <m:sSubPr>
                  <m:ctrlPr>
                    <w:rPr>
                      <w:rFonts w:ascii="Cambria Math" w:hAnsi="Cambria Math"/>
                      <w:i/>
                      <w:iCs/>
                    </w:rPr>
                  </m:ctrlPr>
                </m:sSubPr>
                <m:e>
                  <m:r>
                    <w:rPr>
                      <w:rFonts w:ascii="Cambria Math" w:hAnsi="Cambria Math"/>
                    </w:rPr>
                    <m:t>A</m:t>
                  </m:r>
                </m:e>
                <m:sub>
                  <m:r>
                    <w:rPr>
                      <w:rFonts w:ascii="Cambria Math" w:hAnsi="Cambria Math"/>
                    </w:rPr>
                    <m:t>rs</m:t>
                  </m:r>
                </m:sub>
              </m:sSub>
            </m:e>
          </m:nary>
        </m:oMath>
      </m:oMathPara>
    </w:p>
    <w:p w14:paraId="234BE19D" w14:textId="0ACCF1A4" w:rsidR="009623E2" w:rsidRDefault="009623E2" w:rsidP="009623E2">
      <w:pPr>
        <w:rPr>
          <w:iCs/>
        </w:rPr>
      </w:pPr>
      <w:r>
        <w:rPr>
          <w:rFonts w:hint="eastAsia"/>
          <w:iCs/>
        </w:rPr>
        <w:t>全ノードの次数の合計は</w:t>
      </w:r>
    </w:p>
    <w:p w14:paraId="735EE941" w14:textId="7D2EFB7E" w:rsidR="009623E2" w:rsidRPr="009623E2" w:rsidRDefault="009B253D" w:rsidP="009623E2">
      <w:pPr>
        <w:rPr>
          <w:iCs/>
        </w:rPr>
      </w:pPr>
      <m:oMathPara>
        <m:oMath>
          <m:nary>
            <m:naryPr>
              <m:chr m:val="∑"/>
              <m:limLoc m:val="undOvr"/>
              <m:supHide m:val="1"/>
              <m:ctrlPr>
                <w:rPr>
                  <w:rFonts w:ascii="Cambria Math" w:hAnsi="Cambria Math"/>
                  <w:i/>
                  <w:iCs/>
                </w:rPr>
              </m:ctrlPr>
            </m:naryPr>
            <m:sub>
              <m:r>
                <w:rPr>
                  <w:rFonts w:ascii="Cambria Math" w:hAnsi="Cambria Math"/>
                </w:rPr>
                <m:t>r</m:t>
              </m:r>
            </m:sub>
            <m:sup/>
            <m:e>
              <m:sSub>
                <m:sSubPr>
                  <m:ctrlPr>
                    <w:rPr>
                      <w:rFonts w:ascii="Cambria Math" w:hAnsi="Cambria Math"/>
                      <w:i/>
                      <w:iCs/>
                    </w:rPr>
                  </m:ctrlPr>
                </m:sSubPr>
                <m:e>
                  <m:r>
                    <w:rPr>
                      <w:rFonts w:ascii="Cambria Math" w:hAnsi="Cambria Math"/>
                    </w:rPr>
                    <m:t>k</m:t>
                  </m:r>
                </m:e>
                <m:sub>
                  <m:r>
                    <w:rPr>
                      <w:rFonts w:ascii="Cambria Math" w:hAnsi="Cambria Math"/>
                    </w:rPr>
                    <m:t>r</m:t>
                  </m:r>
                </m:sub>
              </m:sSub>
            </m:e>
          </m:nary>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rs</m:t>
              </m:r>
            </m:sub>
            <m:sup/>
            <m:e>
              <m:sSub>
                <m:sSubPr>
                  <m:ctrlPr>
                    <w:rPr>
                      <w:rFonts w:ascii="Cambria Math" w:hAnsi="Cambria Math"/>
                      <w:i/>
                      <w:iCs/>
                    </w:rPr>
                  </m:ctrlPr>
                </m:sSubPr>
                <m:e>
                  <m:r>
                    <w:rPr>
                      <w:rFonts w:ascii="Cambria Math" w:hAnsi="Cambria Math"/>
                    </w:rPr>
                    <m:t>A</m:t>
                  </m:r>
                </m:e>
                <m:sub>
                  <m:r>
                    <w:rPr>
                      <w:rFonts w:ascii="Cambria Math" w:hAnsi="Cambria Math"/>
                    </w:rPr>
                    <m:t>rs</m:t>
                  </m:r>
                </m:sub>
              </m:sSub>
            </m:e>
          </m:nary>
          <m:r>
            <w:rPr>
              <w:rFonts w:ascii="Cambria Math" w:hAnsi="Cambria Math"/>
            </w:rPr>
            <m:t>=2M</m:t>
          </m:r>
        </m:oMath>
      </m:oMathPara>
    </w:p>
    <w:p w14:paraId="0E730BA9" w14:textId="45C43A94" w:rsidR="009623E2" w:rsidRDefault="009623E2" w:rsidP="009623E2">
      <w:pPr>
        <w:rPr>
          <w:iCs/>
        </w:rPr>
      </w:pPr>
      <w:r>
        <w:rPr>
          <w:rFonts w:hint="eastAsia"/>
          <w:iCs/>
        </w:rPr>
        <w:lastRenderedPageBreak/>
        <w:t>となる。上記のようにランダムにリンクをつなぐと、リンクの一方に</w:t>
      </w:r>
      <m:oMath>
        <m:sSub>
          <m:sSubPr>
            <m:ctrlPr>
              <w:rPr>
                <w:rFonts w:ascii="Cambria Math" w:hAnsi="Cambria Math"/>
                <w:i/>
                <w:iCs/>
              </w:rPr>
            </m:ctrlPr>
          </m:sSubPr>
          <m:e>
            <m:r>
              <w:rPr>
                <w:rFonts w:ascii="Cambria Math" w:hAnsi="Cambria Math"/>
              </w:rPr>
              <m:t>g</m:t>
            </m:r>
          </m:e>
          <m:sub>
            <m:r>
              <w:rPr>
                <w:rFonts w:ascii="Cambria Math" w:hAnsi="Cambria Math"/>
              </w:rPr>
              <m:t>j</m:t>
            </m:r>
          </m:sub>
        </m:sSub>
      </m:oMath>
      <w:r>
        <w:rPr>
          <w:rFonts w:hint="eastAsia"/>
          <w:iCs/>
        </w:rPr>
        <w:t>内のノードの「手」が選ばれる確率</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rPr>
          <w:rFonts w:hint="eastAsia"/>
          <w:iCs/>
        </w:rPr>
        <w:t>は以下のように書ける。</w:t>
      </w:r>
    </w:p>
    <w:p w14:paraId="6DB41C38" w14:textId="419FC4A2" w:rsidR="009623E2" w:rsidRPr="00E22DD8" w:rsidRDefault="009B253D" w:rsidP="009623E2">
      <w:pPr>
        <w:rPr>
          <w:iCs/>
        </w:rPr>
      </w:pPr>
      <m:oMathPara>
        <m:oMath>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r∈</m:t>
              </m:r>
              <m:sSub>
                <m:sSubPr>
                  <m:ctrlPr>
                    <w:rPr>
                      <w:rFonts w:ascii="Cambria Math" w:hAnsi="Cambria Math"/>
                      <w:i/>
                      <w:iCs/>
                    </w:rPr>
                  </m:ctrlPr>
                </m:sSubPr>
                <m:e>
                  <m:r>
                    <w:rPr>
                      <w:rFonts w:ascii="Cambria Math" w:hAnsi="Cambria Math"/>
                    </w:rPr>
                    <m:t>g</m:t>
                  </m:r>
                </m:e>
                <m:sub>
                  <m:r>
                    <w:rPr>
                      <w:rFonts w:ascii="Cambria Math" w:hAnsi="Cambria Math"/>
                    </w:rPr>
                    <m:t>i</m:t>
                  </m:r>
                </m:sub>
              </m:sSub>
            </m:sub>
            <m:sup/>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r</m:t>
                      </m:r>
                    </m:sub>
                  </m:sSub>
                </m:num>
                <m:den>
                  <m:r>
                    <w:rPr>
                      <w:rFonts w:ascii="Cambria Math" w:hAnsi="Cambria Math"/>
                    </w:rPr>
                    <m:t>2M</m:t>
                  </m:r>
                </m:den>
              </m:f>
            </m:e>
          </m:nary>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r∈</m:t>
              </m:r>
              <m:sSub>
                <m:sSubPr>
                  <m:ctrlPr>
                    <w:rPr>
                      <w:rFonts w:ascii="Cambria Math" w:hAnsi="Cambria Math"/>
                      <w:i/>
                      <w:iCs/>
                    </w:rPr>
                  </m:ctrlPr>
                </m:sSubPr>
                <m:e>
                  <m:r>
                    <w:rPr>
                      <w:rFonts w:ascii="Cambria Math" w:hAnsi="Cambria Math"/>
                    </w:rPr>
                    <m:t>g</m:t>
                  </m:r>
                </m:e>
                <m:sub>
                  <m:r>
                    <w:rPr>
                      <w:rFonts w:ascii="Cambria Math" w:hAnsi="Cambria Math"/>
                    </w:rPr>
                    <m:t>i</m:t>
                  </m:r>
                </m:sub>
              </m:sSub>
            </m:sub>
            <m:sup/>
            <m:e>
              <m:nary>
                <m:naryPr>
                  <m:chr m:val="∑"/>
                  <m:limLoc m:val="undOvr"/>
                  <m:supHide m:val="1"/>
                  <m:ctrlPr>
                    <w:rPr>
                      <w:rFonts w:ascii="Cambria Math" w:hAnsi="Cambria Math"/>
                      <w:i/>
                      <w:iCs/>
                    </w:rPr>
                  </m:ctrlPr>
                </m:naryPr>
                <m:sub>
                  <m:r>
                    <w:rPr>
                      <w:rFonts w:ascii="Cambria Math" w:hAnsi="Cambria Math"/>
                    </w:rPr>
                    <m:t>s</m:t>
                  </m:r>
                </m:sub>
                <m:sup/>
                <m:e>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rs</m:t>
                          </m:r>
                        </m:sub>
                      </m:sSub>
                    </m:num>
                    <m:den>
                      <m:r>
                        <w:rPr>
                          <w:rFonts w:ascii="Cambria Math" w:hAnsi="Cambria Math"/>
                        </w:rPr>
                        <m:t>2M</m:t>
                      </m:r>
                    </m:den>
                  </m:f>
                </m:e>
              </m:nary>
            </m:e>
          </m:nary>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j</m:t>
              </m:r>
            </m:sub>
            <m:sup/>
            <m:e>
              <m:nary>
                <m:naryPr>
                  <m:chr m:val="∑"/>
                  <m:limLoc m:val="undOvr"/>
                  <m:supHide m:val="1"/>
                  <m:ctrlPr>
                    <w:rPr>
                      <w:rFonts w:ascii="Cambria Math" w:hAnsi="Cambria Math"/>
                      <w:i/>
                      <w:iCs/>
                    </w:rPr>
                  </m:ctrlPr>
                </m:naryPr>
                <m:sub>
                  <m:r>
                    <w:rPr>
                      <w:rFonts w:ascii="Cambria Math" w:hAnsi="Cambria Math"/>
                    </w:rPr>
                    <m:t>r∈</m:t>
                  </m:r>
                  <m:sSub>
                    <m:sSubPr>
                      <m:ctrlPr>
                        <w:rPr>
                          <w:rFonts w:ascii="Cambria Math" w:hAnsi="Cambria Math"/>
                          <w:i/>
                          <w:iCs/>
                        </w:rPr>
                      </m:ctrlPr>
                    </m:sSubPr>
                    <m:e>
                      <m:r>
                        <w:rPr>
                          <w:rFonts w:ascii="Cambria Math" w:hAnsi="Cambria Math"/>
                        </w:rPr>
                        <m:t>g</m:t>
                      </m:r>
                    </m:e>
                    <m:sub>
                      <m:r>
                        <w:rPr>
                          <w:rFonts w:ascii="Cambria Math" w:hAnsi="Cambria Math"/>
                        </w:rPr>
                        <m:t>i</m:t>
                      </m:r>
                    </m:sub>
                  </m:sSub>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g</m:t>
                          </m:r>
                        </m:e>
                        <m:sub>
                          <m:r>
                            <w:rPr>
                              <w:rFonts w:ascii="Cambria Math" w:hAnsi="Cambria Math"/>
                            </w:rPr>
                            <m:t>j</m:t>
                          </m:r>
                        </m:sub>
                      </m:sSub>
                    </m:sub>
                    <m:sup/>
                    <m:e>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rs</m:t>
                              </m:r>
                            </m:sub>
                          </m:sSub>
                        </m:num>
                        <m:den>
                          <m:r>
                            <w:rPr>
                              <w:rFonts w:ascii="Cambria Math" w:hAnsi="Cambria Math"/>
                            </w:rPr>
                            <m:t>2M</m:t>
                          </m:r>
                        </m:den>
                      </m:f>
                    </m:e>
                  </m:nary>
                </m:e>
              </m:nary>
            </m:e>
          </m:nary>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j</m:t>
              </m:r>
            </m:sub>
            <m:sup/>
            <m:e>
              <m:sSub>
                <m:sSubPr>
                  <m:ctrlPr>
                    <w:rPr>
                      <w:rFonts w:ascii="Cambria Math" w:hAnsi="Cambria Math"/>
                      <w:i/>
                      <w:iCs/>
                    </w:rPr>
                  </m:ctrlPr>
                </m:sSubPr>
                <m:e>
                  <m:r>
                    <w:rPr>
                      <w:rFonts w:ascii="Cambria Math" w:hAnsi="Cambria Math"/>
                    </w:rPr>
                    <m:t>e</m:t>
                  </m:r>
                </m:e>
                <m:sub>
                  <m:r>
                    <w:rPr>
                      <w:rFonts w:ascii="Cambria Math" w:hAnsi="Cambria Math"/>
                    </w:rPr>
                    <m:t>ij</m:t>
                  </m:r>
                </m:sub>
              </m:sSub>
            </m:e>
          </m:nary>
        </m:oMath>
      </m:oMathPara>
    </w:p>
    <w:p w14:paraId="701A98C4" w14:textId="39051922" w:rsidR="009623E2" w:rsidRDefault="00333C0B" w:rsidP="00E22DD8">
      <w:pPr>
        <w:rPr>
          <w:iCs/>
        </w:rPr>
      </w:pPr>
      <w:r>
        <w:rPr>
          <w:rFonts w:hint="eastAsia"/>
          <w:iCs/>
        </w:rPr>
        <w:t>これは、少なくとも一方が</w:t>
      </w:r>
      <m:oMath>
        <m:sSub>
          <m:sSubPr>
            <m:ctrlPr>
              <w:rPr>
                <w:rFonts w:ascii="Cambria Math" w:hAnsi="Cambria Math"/>
                <w:i/>
                <w:iCs/>
              </w:rPr>
            </m:ctrlPr>
          </m:sSubPr>
          <m:e>
            <m:r>
              <w:rPr>
                <w:rFonts w:ascii="Cambria Math" w:hAnsi="Cambria Math"/>
              </w:rPr>
              <m:t>g</m:t>
            </m:r>
          </m:e>
          <m:sub>
            <m:r>
              <w:rPr>
                <w:rFonts w:ascii="Cambria Math" w:hAnsi="Cambria Math"/>
              </w:rPr>
              <m:t>j</m:t>
            </m:r>
          </m:sub>
        </m:sSub>
      </m:oMath>
      <w:r>
        <w:rPr>
          <w:rFonts w:hint="eastAsia"/>
          <w:iCs/>
        </w:rPr>
        <w:t>内のノードにつながれるリンク数の全リンク数に占める割合である。リンクの両端が</w:t>
      </w:r>
      <m:oMath>
        <m:sSub>
          <m:sSubPr>
            <m:ctrlPr>
              <w:rPr>
                <w:rFonts w:ascii="Cambria Math" w:hAnsi="Cambria Math"/>
                <w:i/>
                <w:iCs/>
              </w:rPr>
            </m:ctrlPr>
          </m:sSubPr>
          <m:e>
            <m:r>
              <w:rPr>
                <w:rFonts w:ascii="Cambria Math" w:hAnsi="Cambria Math"/>
              </w:rPr>
              <m:t>g</m:t>
            </m:r>
          </m:e>
          <m:sub>
            <m:r>
              <w:rPr>
                <w:rFonts w:ascii="Cambria Math" w:hAnsi="Cambria Math"/>
              </w:rPr>
              <m:t>j</m:t>
            </m:r>
          </m:sub>
        </m:sSub>
      </m:oMath>
      <w:r>
        <w:rPr>
          <w:rFonts w:hint="eastAsia"/>
          <w:iCs/>
        </w:rPr>
        <w:t>内のノードである場合の期待値は、</w:t>
      </w:r>
      <m:oMath>
        <m:sSubSup>
          <m:sSubSupPr>
            <m:ctrlPr>
              <w:rPr>
                <w:rFonts w:ascii="Cambria Math" w:hAnsi="Cambria Math"/>
                <w:i/>
                <w:iCs/>
              </w:rPr>
            </m:ctrlPr>
          </m:sSubSupPr>
          <m:e>
            <m:r>
              <w:rPr>
                <w:rFonts w:ascii="Cambria Math" w:hAnsi="Cambria Math"/>
              </w:rPr>
              <m:t>a</m:t>
            </m:r>
          </m:e>
          <m:sub>
            <m:r>
              <w:rPr>
                <w:rFonts w:ascii="Cambria Math" w:hAnsi="Cambria Math"/>
              </w:rPr>
              <m:t>i</m:t>
            </m:r>
          </m:sub>
          <m:sup>
            <m:r>
              <w:rPr>
                <w:rFonts w:ascii="Cambria Math" w:hAnsi="Cambria Math"/>
              </w:rPr>
              <m:t>2</m:t>
            </m:r>
          </m:sup>
        </m:sSubSup>
      </m:oMath>
      <w:r>
        <w:rPr>
          <w:rFonts w:hint="eastAsia"/>
          <w:iCs/>
        </w:rPr>
        <w:t>となる。</w:t>
      </w:r>
    </w:p>
    <w:p w14:paraId="13A206E5" w14:textId="48140445" w:rsidR="00333C0B" w:rsidRDefault="00333C0B" w:rsidP="00E22DD8">
      <w:pPr>
        <w:rPr>
          <w:iCs/>
        </w:rPr>
      </w:pPr>
      <w:r>
        <w:rPr>
          <w:rFonts w:hint="eastAsia"/>
          <w:iCs/>
        </w:rPr>
        <w:t>従って、モジュラリティは以下のように定義できる。</w:t>
      </w:r>
    </w:p>
    <w:p w14:paraId="21651EFF" w14:textId="2C58FFF8" w:rsidR="00BA0BFE" w:rsidRDefault="00333C0B" w:rsidP="007B64C1">
      <w:pPr>
        <w:ind w:firstLine="840"/>
        <w:rPr>
          <w:iCs/>
        </w:rPr>
      </w:pPr>
      <m:oMathPara>
        <m:oMath>
          <m:r>
            <w:rPr>
              <w:rFonts w:ascii="Cambria Math" w:hAnsi="Cambria Math" w:hint="eastAsia"/>
            </w:rPr>
            <m:t>Q</m:t>
          </m:r>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i</m:t>
              </m:r>
            </m:sub>
            <m:sup/>
            <m:e>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ii</m:t>
                  </m:r>
                </m:sub>
              </m:sSub>
              <m:r>
                <w:rPr>
                  <w:rFonts w:ascii="Cambria Math" w:hAnsi="Cambria Math"/>
                </w:rPr>
                <m:t>-</m:t>
              </m:r>
            </m:e>
          </m:nary>
          <m:sSubSup>
            <m:sSubSupPr>
              <m:ctrlPr>
                <w:rPr>
                  <w:rFonts w:ascii="Cambria Math" w:hAnsi="Cambria Math"/>
                  <w:i/>
                  <w:iCs/>
                </w:rPr>
              </m:ctrlPr>
            </m:sSubSupPr>
            <m:e>
              <m:r>
                <w:rPr>
                  <w:rFonts w:ascii="Cambria Math" w:hAnsi="Cambria Math"/>
                </w:rPr>
                <m:t>a</m:t>
              </m:r>
            </m:e>
            <m:sub>
              <m:r>
                <w:rPr>
                  <w:rFonts w:ascii="Cambria Math" w:hAnsi="Cambria Math"/>
                </w:rPr>
                <m:t>i</m:t>
              </m:r>
            </m:sub>
            <m:sup>
              <m:r>
                <w:rPr>
                  <w:rFonts w:ascii="Cambria Math" w:hAnsi="Cambria Math"/>
                </w:rPr>
                <m:t>2</m:t>
              </m:r>
            </m:sup>
          </m:sSubSup>
          <m:r>
            <w:rPr>
              <w:rFonts w:ascii="Cambria Math" w:hAnsi="Cambria Math"/>
            </w:rPr>
            <m:t>)</m:t>
          </m:r>
        </m:oMath>
      </m:oMathPara>
    </w:p>
    <w:p w14:paraId="74ECC2A2" w14:textId="75B27171" w:rsidR="00DE7E82" w:rsidRDefault="00DE7E82" w:rsidP="00E22DD8">
      <w:pPr>
        <w:rPr>
          <w:iCs/>
        </w:rPr>
      </w:pPr>
      <w:r>
        <w:rPr>
          <w:rFonts w:hint="eastAsia"/>
          <w:iCs/>
        </w:rPr>
        <w:t>例.</w:t>
      </w:r>
    </w:p>
    <w:p w14:paraId="59B6F476" w14:textId="618B0CA5" w:rsidR="00DE7E82" w:rsidRPr="009623E2" w:rsidRDefault="00BA0BFE" w:rsidP="00E22DD8">
      <w:pPr>
        <w:rPr>
          <w:iCs/>
        </w:rPr>
      </w:pPr>
      <w:r>
        <w:rPr>
          <w:rFonts w:hint="eastAsia"/>
          <w:iCs/>
        </w:rPr>
        <w:t>図</w:t>
      </w:r>
      <w:r>
        <w:rPr>
          <w:iCs/>
        </w:rPr>
        <w:t>2.1</w:t>
      </w:r>
      <w:r>
        <w:rPr>
          <w:rFonts w:hint="eastAsia"/>
          <w:iCs/>
        </w:rPr>
        <w:t>のようなネットワークがあったとするとモジュラリティは以下のように求める。</w:t>
      </w:r>
    </w:p>
    <w:p w14:paraId="63051DDE" w14:textId="2FF02F7F" w:rsidR="00433983" w:rsidRDefault="00BA0BFE" w:rsidP="00BA0BFE">
      <w:pPr>
        <w:jc w:val="center"/>
        <w:rPr>
          <w:iCs/>
        </w:rPr>
      </w:pPr>
      <w:r>
        <w:rPr>
          <w:noProof/>
        </w:rPr>
        <w:drawing>
          <wp:inline distT="0" distB="0" distL="0" distR="0" wp14:anchorId="441F0078" wp14:editId="7461E1F1">
            <wp:extent cx="3638550" cy="2257425"/>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2257425"/>
                    </a:xfrm>
                    <a:prstGeom prst="rect">
                      <a:avLst/>
                    </a:prstGeom>
                  </pic:spPr>
                </pic:pic>
              </a:graphicData>
            </a:graphic>
          </wp:inline>
        </w:drawing>
      </w:r>
    </w:p>
    <w:p w14:paraId="2C5AEE15" w14:textId="2621FC77" w:rsidR="00BA0BFE" w:rsidRDefault="00BA0BFE" w:rsidP="00BA0BFE">
      <w:pPr>
        <w:jc w:val="center"/>
        <w:rPr>
          <w:iCs/>
        </w:rPr>
      </w:pPr>
      <w:r>
        <w:rPr>
          <w:rFonts w:hint="eastAsia"/>
          <w:iCs/>
        </w:rPr>
        <w:t>図2</w:t>
      </w:r>
      <w:r>
        <w:rPr>
          <w:iCs/>
        </w:rPr>
        <w:t xml:space="preserve">.1 </w:t>
      </w:r>
      <w:r>
        <w:rPr>
          <w:rFonts w:hint="eastAsia"/>
          <w:iCs/>
        </w:rPr>
        <w:t>ネットワークの例</w:t>
      </w:r>
    </w:p>
    <w:p w14:paraId="00DF19CE" w14:textId="774479ED" w:rsidR="00BA0BFE" w:rsidRDefault="00BA0BFE" w:rsidP="00BA0BFE">
      <w:pPr>
        <w:rPr>
          <w:iCs/>
        </w:rPr>
      </w:pPr>
      <w:r>
        <w:rPr>
          <w:rFonts w:hint="eastAsia"/>
          <w:iCs/>
        </w:rPr>
        <w:t>まず、緑のグループを</w:t>
      </w:r>
      <m:oMath>
        <m:sSub>
          <m:sSubPr>
            <m:ctrlPr>
              <w:rPr>
                <w:rFonts w:ascii="Cambria Math" w:hAnsi="Cambria Math"/>
                <w:i/>
                <w:iCs/>
              </w:rPr>
            </m:ctrlPr>
          </m:sSubPr>
          <m:e>
            <m:r>
              <w:rPr>
                <w:rFonts w:ascii="Cambria Math" w:hAnsi="Cambria Math"/>
              </w:rPr>
              <m:t>g</m:t>
            </m:r>
          </m:e>
          <m:sub>
            <m:r>
              <w:rPr>
                <w:rFonts w:ascii="Cambria Math" w:hAnsi="Cambria Math"/>
              </w:rPr>
              <m:t>1</m:t>
            </m:r>
          </m:sub>
        </m:sSub>
      </m:oMath>
      <w:r>
        <w:rPr>
          <w:rFonts w:hint="eastAsia"/>
          <w:iCs/>
        </w:rPr>
        <w:t>、紫ｎグループを</w:t>
      </w:r>
      <m:oMath>
        <m:sSub>
          <m:sSubPr>
            <m:ctrlPr>
              <w:rPr>
                <w:rFonts w:ascii="Cambria Math" w:hAnsi="Cambria Math"/>
                <w:i/>
                <w:iCs/>
              </w:rPr>
            </m:ctrlPr>
          </m:sSubPr>
          <m:e>
            <m:r>
              <w:rPr>
                <w:rFonts w:ascii="Cambria Math" w:hAnsi="Cambria Math"/>
              </w:rPr>
              <m:t>g</m:t>
            </m:r>
          </m:e>
          <m:sub>
            <m:r>
              <w:rPr>
                <w:rFonts w:ascii="Cambria Math" w:hAnsi="Cambria Math"/>
              </w:rPr>
              <m:t>2</m:t>
            </m:r>
          </m:sub>
        </m:sSub>
      </m:oMath>
      <w:r>
        <w:rPr>
          <w:rFonts w:hint="eastAsia"/>
          <w:iCs/>
        </w:rPr>
        <w:t>とする。</w:t>
      </w:r>
    </w:p>
    <w:p w14:paraId="1906648C" w14:textId="2531D42C" w:rsidR="00BA0BFE" w:rsidRDefault="00BA0BFE" w:rsidP="00BA0BFE">
      <w:pPr>
        <w:rPr>
          <w:iCs/>
        </w:rPr>
      </w:pPr>
      <w:r>
        <w:rPr>
          <w:rFonts w:hint="eastAsia"/>
          <w:iCs/>
        </w:rPr>
        <w:t>するとモジュラリティQは</w:t>
      </w:r>
    </w:p>
    <w:p w14:paraId="7CD13AE4" w14:textId="740C338D" w:rsidR="00BA0BFE" w:rsidRPr="009623E2" w:rsidRDefault="00BA0BFE" w:rsidP="00BA0BFE">
      <w:pPr>
        <w:ind w:firstLine="840"/>
        <w:rPr>
          <w:iCs/>
        </w:rPr>
      </w:pPr>
      <m:oMathPara>
        <m:oMath>
          <m:r>
            <w:rPr>
              <w:rFonts w:ascii="Cambria Math" w:hAnsi="Cambria Math" w:hint="eastAsia"/>
            </w:rPr>
            <m:t>Q</m:t>
          </m:r>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i</m:t>
              </m:r>
            </m:sub>
            <m:sup/>
            <m:e>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ii</m:t>
                  </m:r>
                </m:sub>
              </m:sSub>
              <m:r>
                <w:rPr>
                  <w:rFonts w:ascii="Cambria Math" w:hAnsi="Cambria Math"/>
                </w:rPr>
                <m:t>-</m:t>
              </m:r>
            </m:e>
          </m:nary>
          <m:sSubSup>
            <m:sSubSupPr>
              <m:ctrlPr>
                <w:rPr>
                  <w:rFonts w:ascii="Cambria Math" w:hAnsi="Cambria Math"/>
                  <w:i/>
                  <w:iCs/>
                </w:rPr>
              </m:ctrlPr>
            </m:sSubSupPr>
            <m:e>
              <m:r>
                <w:rPr>
                  <w:rFonts w:ascii="Cambria Math" w:hAnsi="Cambria Math"/>
                </w:rPr>
                <m:t>a</m:t>
              </m:r>
            </m:e>
            <m:sub>
              <m:r>
                <w:rPr>
                  <w:rFonts w:ascii="Cambria Math" w:hAnsi="Cambria Math"/>
                </w:rPr>
                <m:t>i</m:t>
              </m:r>
            </m:sub>
            <m:sup>
              <m:r>
                <w:rPr>
                  <w:rFonts w:ascii="Cambria Math" w:hAnsi="Cambria Math"/>
                </w:rPr>
                <m:t>2</m:t>
              </m:r>
            </m:sup>
          </m:sSub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e</m:t>
                  </m:r>
                </m:e>
                <m:sub>
                  <m:r>
                    <w:rPr>
                      <w:rFonts w:ascii="Cambria Math" w:hAnsi="Cambria Math"/>
                    </w:rPr>
                    <m:t>11</m:t>
                  </m:r>
                </m:sub>
              </m:sSub>
              <m:r>
                <w:rPr>
                  <w:rFonts w:ascii="Cambria Math" w:hAnsi="Cambria Math"/>
                </w:rPr>
                <m:t>-</m:t>
              </m:r>
              <m:sSubSup>
                <m:sSubSupPr>
                  <m:ctrlPr>
                    <w:rPr>
                      <w:rFonts w:ascii="Cambria Math" w:hAnsi="Cambria Math"/>
                      <w:i/>
                      <w:iCs/>
                    </w:rPr>
                  </m:ctrlPr>
                </m:sSubSupPr>
                <m:e>
                  <m:r>
                    <w:rPr>
                      <w:rFonts w:ascii="Cambria Math" w:hAnsi="Cambria Math"/>
                    </w:rPr>
                    <m:t>a</m:t>
                  </m:r>
                </m:e>
                <m:sub>
                  <m:r>
                    <w:rPr>
                      <w:rFonts w:ascii="Cambria Math" w:hAnsi="Cambria Math"/>
                    </w:rPr>
                    <m:t>1</m:t>
                  </m:r>
                </m:sub>
                <m:sup>
                  <m:r>
                    <w:rPr>
                      <w:rFonts w:ascii="Cambria Math" w:hAnsi="Cambria Math"/>
                    </w:rPr>
                    <m:t>2</m:t>
                  </m:r>
                </m:sup>
              </m:sSubSup>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22</m:t>
              </m:r>
            </m:sub>
          </m:sSub>
          <m:r>
            <w:rPr>
              <w:rFonts w:ascii="Cambria Math" w:hAnsi="Cambria Math"/>
            </w:rPr>
            <m:t>-</m:t>
          </m:r>
          <m:sSubSup>
            <m:sSubSupPr>
              <m:ctrlPr>
                <w:rPr>
                  <w:rFonts w:ascii="Cambria Math" w:hAnsi="Cambria Math"/>
                  <w:i/>
                  <w:iCs/>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oMath>
      </m:oMathPara>
    </w:p>
    <w:p w14:paraId="480097C6" w14:textId="0D8E1D34" w:rsidR="00BA0BFE" w:rsidRDefault="00BA0BFE" w:rsidP="00BA0BFE">
      <w:pPr>
        <w:rPr>
          <w:iCs/>
        </w:rPr>
      </w:pPr>
      <w:r>
        <w:rPr>
          <w:rFonts w:hint="eastAsia"/>
          <w:iCs/>
        </w:rPr>
        <w:t>となる。それぞれ求めていくと</w:t>
      </w:r>
    </w:p>
    <w:p w14:paraId="4D945567" w14:textId="7E66C756" w:rsidR="00901E9F" w:rsidRPr="00901E9F" w:rsidRDefault="009B253D" w:rsidP="00901E9F">
      <w:pPr>
        <w:ind w:firstLine="840"/>
        <w:rPr>
          <w:iCs/>
        </w:rPr>
      </w:pPr>
      <m:oMathPara>
        <m:oMath>
          <m:sSub>
            <m:sSubPr>
              <m:ctrlPr>
                <w:rPr>
                  <w:rFonts w:ascii="Cambria Math" w:hAnsi="Cambria Math"/>
                  <w:i/>
                  <w:iCs/>
                </w:rPr>
              </m:ctrlPr>
            </m:sSubPr>
            <m:e>
              <m:r>
                <w:rPr>
                  <w:rFonts w:ascii="Cambria Math" w:hAnsi="Cambria Math"/>
                </w:rPr>
                <m:t>e</m:t>
              </m:r>
            </m:e>
            <m:sub>
              <m:r>
                <w:rPr>
                  <w:rFonts w:ascii="Cambria Math" w:hAnsi="Cambria Math"/>
                </w:rPr>
                <m:t>11</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r∈</m:t>
              </m:r>
              <m:sSub>
                <m:sSubPr>
                  <m:ctrlPr>
                    <w:rPr>
                      <w:rFonts w:ascii="Cambria Math" w:hAnsi="Cambria Math"/>
                      <w:i/>
                      <w:iCs/>
                    </w:rPr>
                  </m:ctrlPr>
                </m:sSubPr>
                <m:e>
                  <m:r>
                    <w:rPr>
                      <w:rFonts w:ascii="Cambria Math" w:hAnsi="Cambria Math"/>
                    </w:rPr>
                    <m:t>g</m:t>
                  </m:r>
                </m:e>
                <m:sub>
                  <m:r>
                    <w:rPr>
                      <w:rFonts w:ascii="Cambria Math" w:hAnsi="Cambria Math"/>
                    </w:rPr>
                    <m:t>1</m:t>
                  </m:r>
                </m:sub>
              </m:sSub>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g</m:t>
                      </m:r>
                    </m:e>
                    <m:sub>
                      <m:r>
                        <w:rPr>
                          <w:rFonts w:ascii="Cambria Math" w:hAnsi="Cambria Math"/>
                        </w:rPr>
                        <m:t>1</m:t>
                      </m:r>
                    </m:sub>
                  </m:sSub>
                </m:sub>
                <m:sup/>
                <m:e>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rs</m:t>
                          </m:r>
                        </m:sub>
                      </m:sSub>
                    </m:num>
                    <m:den>
                      <m:r>
                        <w:rPr>
                          <w:rFonts w:ascii="Cambria Math" w:hAnsi="Cambria Math"/>
                        </w:rPr>
                        <m:t>2M</m:t>
                      </m:r>
                    </m:den>
                  </m:f>
                </m:e>
              </m:nary>
            </m:e>
          </m:nary>
          <m:r>
            <w:rPr>
              <w:rFonts w:ascii="Cambria Math" w:hAnsi="Cambria Math"/>
            </w:rPr>
            <m:t>=</m:t>
          </m:r>
          <m:f>
            <m:fPr>
              <m:ctrlPr>
                <w:rPr>
                  <w:rFonts w:ascii="Cambria Math" w:hAnsi="Cambria Math"/>
                  <w:i/>
                  <w:iCs/>
                </w:rPr>
              </m:ctrlPr>
            </m:fPr>
            <m:num>
              <m:r>
                <w:rPr>
                  <w:rFonts w:ascii="Cambria Math" w:hAnsi="Cambria Math"/>
                </w:rPr>
                <m:t>2*7</m:t>
              </m:r>
            </m:num>
            <m:den>
              <m:r>
                <w:rPr>
                  <w:rFonts w:ascii="Cambria Math" w:hAnsi="Cambria Math"/>
                </w:rPr>
                <m:t>2*13</m:t>
              </m:r>
            </m:den>
          </m:f>
        </m:oMath>
      </m:oMathPara>
    </w:p>
    <w:p w14:paraId="47FA3ACF" w14:textId="6CD94C4A" w:rsidR="00901E9F" w:rsidRPr="00901E9F" w:rsidRDefault="009B253D" w:rsidP="00901E9F">
      <w:pPr>
        <w:rPr>
          <w:iCs/>
        </w:rPr>
      </w:pPr>
      <m:oMathPara>
        <m:oMath>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r∈</m:t>
              </m:r>
              <m:sSub>
                <m:sSubPr>
                  <m:ctrlPr>
                    <w:rPr>
                      <w:rFonts w:ascii="Cambria Math" w:hAnsi="Cambria Math"/>
                      <w:i/>
                      <w:iCs/>
                    </w:rPr>
                  </m:ctrlPr>
                </m:sSubPr>
                <m:e>
                  <m:r>
                    <w:rPr>
                      <w:rFonts w:ascii="Cambria Math" w:hAnsi="Cambria Math"/>
                    </w:rPr>
                    <m:t>g</m:t>
                  </m:r>
                </m:e>
                <m:sub>
                  <m:r>
                    <w:rPr>
                      <w:rFonts w:ascii="Cambria Math" w:hAnsi="Cambria Math"/>
                    </w:rPr>
                    <m:t>1</m:t>
                  </m:r>
                </m:sub>
              </m:sSub>
            </m:sub>
            <m:sup/>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r</m:t>
                      </m:r>
                    </m:sub>
                  </m:sSub>
                </m:num>
                <m:den>
                  <m:r>
                    <w:rPr>
                      <w:rFonts w:ascii="Cambria Math" w:hAnsi="Cambria Math"/>
                    </w:rPr>
                    <m:t>2M</m:t>
                  </m:r>
                </m:den>
              </m:f>
            </m:e>
          </m:nary>
          <m:r>
            <w:rPr>
              <w:rFonts w:ascii="Cambria Math" w:hAnsi="Cambria Math"/>
            </w:rPr>
            <m:t>=</m:t>
          </m:r>
          <m:f>
            <m:fPr>
              <m:ctrlPr>
                <w:rPr>
                  <w:rFonts w:ascii="Cambria Math" w:hAnsi="Cambria Math"/>
                  <w:i/>
                  <w:iCs/>
                </w:rPr>
              </m:ctrlPr>
            </m:fPr>
            <m:num>
              <m:r>
                <w:rPr>
                  <w:rFonts w:ascii="Cambria Math" w:hAnsi="Cambria Math"/>
                </w:rPr>
                <m:t>3+3+3+3+3</m:t>
              </m:r>
            </m:num>
            <m:den>
              <m:r>
                <w:rPr>
                  <w:rFonts w:ascii="Cambria Math" w:hAnsi="Cambria Math"/>
                </w:rPr>
                <m:t>2*13</m:t>
              </m:r>
            </m:den>
          </m:f>
          <m:r>
            <w:rPr>
              <w:rFonts w:ascii="Cambria Math" w:hAnsi="Cambria Math"/>
            </w:rPr>
            <m:t>=</m:t>
          </m:r>
          <m:f>
            <m:fPr>
              <m:ctrlPr>
                <w:rPr>
                  <w:rFonts w:ascii="Cambria Math" w:hAnsi="Cambria Math"/>
                  <w:i/>
                  <w:iCs/>
                </w:rPr>
              </m:ctrlPr>
            </m:fPr>
            <m:num>
              <m:r>
                <w:rPr>
                  <w:rFonts w:ascii="Cambria Math" w:hAnsi="Cambria Math"/>
                </w:rPr>
                <m:t>15</m:t>
              </m:r>
            </m:num>
            <m:den>
              <m:r>
                <w:rPr>
                  <w:rFonts w:ascii="Cambria Math" w:hAnsi="Cambria Math"/>
                </w:rPr>
                <m:t>26</m:t>
              </m:r>
            </m:den>
          </m:f>
        </m:oMath>
      </m:oMathPara>
    </w:p>
    <w:p w14:paraId="758D0A91" w14:textId="59102948" w:rsidR="00901E9F" w:rsidRPr="00901E9F" w:rsidRDefault="009B253D" w:rsidP="00901E9F">
      <w:pPr>
        <w:ind w:firstLine="840"/>
        <w:rPr>
          <w:iCs/>
        </w:rPr>
      </w:pPr>
      <m:oMathPara>
        <m:oMath>
          <m:sSub>
            <m:sSubPr>
              <m:ctrlPr>
                <w:rPr>
                  <w:rFonts w:ascii="Cambria Math" w:hAnsi="Cambria Math"/>
                  <w:i/>
                  <w:iCs/>
                </w:rPr>
              </m:ctrlPr>
            </m:sSubPr>
            <m:e>
              <m:r>
                <w:rPr>
                  <w:rFonts w:ascii="Cambria Math" w:hAnsi="Cambria Math"/>
                </w:rPr>
                <m:t>e</m:t>
              </m:r>
            </m:e>
            <m:sub>
              <m:r>
                <w:rPr>
                  <w:rFonts w:ascii="Cambria Math" w:hAnsi="Cambria Math"/>
                </w:rPr>
                <m:t>22</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r∈</m:t>
              </m:r>
              <m:sSub>
                <m:sSubPr>
                  <m:ctrlPr>
                    <w:rPr>
                      <w:rFonts w:ascii="Cambria Math" w:hAnsi="Cambria Math"/>
                      <w:i/>
                      <w:iCs/>
                    </w:rPr>
                  </m:ctrlPr>
                </m:sSubPr>
                <m:e>
                  <m:r>
                    <w:rPr>
                      <w:rFonts w:ascii="Cambria Math" w:hAnsi="Cambria Math"/>
                    </w:rPr>
                    <m:t>g</m:t>
                  </m:r>
                </m:e>
                <m:sub>
                  <m:r>
                    <w:rPr>
                      <w:rFonts w:ascii="Cambria Math" w:hAnsi="Cambria Math"/>
                    </w:rPr>
                    <m:t>2</m:t>
                  </m:r>
                </m:sub>
              </m:sSub>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g</m:t>
                      </m:r>
                    </m:e>
                    <m:sub>
                      <m:r>
                        <w:rPr>
                          <w:rFonts w:ascii="Cambria Math" w:hAnsi="Cambria Math"/>
                        </w:rPr>
                        <m:t>2</m:t>
                      </m:r>
                    </m:sub>
                  </m:sSub>
                </m:sub>
                <m:sup/>
                <m:e>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rs</m:t>
                          </m:r>
                        </m:sub>
                      </m:sSub>
                    </m:num>
                    <m:den>
                      <m:r>
                        <w:rPr>
                          <w:rFonts w:ascii="Cambria Math" w:hAnsi="Cambria Math"/>
                        </w:rPr>
                        <m:t>2M</m:t>
                      </m:r>
                    </m:den>
                  </m:f>
                </m:e>
              </m:nary>
            </m:e>
          </m:nary>
          <m:r>
            <w:rPr>
              <w:rFonts w:ascii="Cambria Math" w:hAnsi="Cambria Math"/>
            </w:rPr>
            <m:t>=</m:t>
          </m:r>
          <m:f>
            <m:fPr>
              <m:ctrlPr>
                <w:rPr>
                  <w:rFonts w:ascii="Cambria Math" w:hAnsi="Cambria Math"/>
                  <w:i/>
                  <w:iCs/>
                </w:rPr>
              </m:ctrlPr>
            </m:fPr>
            <m:num>
              <m:r>
                <w:rPr>
                  <w:rFonts w:ascii="Cambria Math" w:hAnsi="Cambria Math"/>
                </w:rPr>
                <m:t>2*5</m:t>
              </m:r>
            </m:num>
            <m:den>
              <m:r>
                <w:rPr>
                  <w:rFonts w:ascii="Cambria Math" w:hAnsi="Cambria Math"/>
                </w:rPr>
                <m:t>2*13</m:t>
              </m:r>
            </m:den>
          </m:f>
        </m:oMath>
      </m:oMathPara>
    </w:p>
    <w:p w14:paraId="5AAC64B7" w14:textId="6FF103AA" w:rsidR="00901E9F" w:rsidRPr="00901E9F" w:rsidRDefault="009B253D" w:rsidP="00901E9F">
      <w:pPr>
        <w:rPr>
          <w:iCs/>
        </w:rPr>
      </w:pPr>
      <m:oMathPara>
        <m:oMath>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r∈</m:t>
              </m:r>
              <m:sSub>
                <m:sSubPr>
                  <m:ctrlPr>
                    <w:rPr>
                      <w:rFonts w:ascii="Cambria Math" w:hAnsi="Cambria Math"/>
                      <w:i/>
                      <w:iCs/>
                    </w:rPr>
                  </m:ctrlPr>
                </m:sSubPr>
                <m:e>
                  <m:r>
                    <w:rPr>
                      <w:rFonts w:ascii="Cambria Math" w:hAnsi="Cambria Math"/>
                    </w:rPr>
                    <m:t>g</m:t>
                  </m:r>
                </m:e>
                <m:sub>
                  <m:r>
                    <w:rPr>
                      <w:rFonts w:ascii="Cambria Math" w:hAnsi="Cambria Math"/>
                    </w:rPr>
                    <m:t>2</m:t>
                  </m:r>
                </m:sub>
              </m:sSub>
            </m:sub>
            <m:sup/>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r</m:t>
                      </m:r>
                    </m:sub>
                  </m:sSub>
                </m:num>
                <m:den>
                  <m:r>
                    <w:rPr>
                      <w:rFonts w:ascii="Cambria Math" w:hAnsi="Cambria Math"/>
                    </w:rPr>
                    <m:t>2M</m:t>
                  </m:r>
                </m:den>
              </m:f>
            </m:e>
          </m:nary>
          <m:r>
            <w:rPr>
              <w:rFonts w:ascii="Cambria Math" w:hAnsi="Cambria Math"/>
            </w:rPr>
            <m:t>=</m:t>
          </m:r>
          <m:f>
            <m:fPr>
              <m:ctrlPr>
                <w:rPr>
                  <w:rFonts w:ascii="Cambria Math" w:hAnsi="Cambria Math"/>
                  <w:i/>
                  <w:iCs/>
                </w:rPr>
              </m:ctrlPr>
            </m:fPr>
            <m:num>
              <m:r>
                <w:rPr>
                  <w:rFonts w:ascii="Cambria Math" w:hAnsi="Cambria Math"/>
                </w:rPr>
                <m:t>2+2+3+3</m:t>
              </m:r>
            </m:num>
            <m:den>
              <m:r>
                <w:rPr>
                  <w:rFonts w:ascii="Cambria Math" w:hAnsi="Cambria Math"/>
                </w:rPr>
                <m:t>2*13</m:t>
              </m:r>
            </m:den>
          </m:f>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13</m:t>
              </m:r>
            </m:den>
          </m:f>
        </m:oMath>
      </m:oMathPara>
    </w:p>
    <w:p w14:paraId="6750A12D" w14:textId="2E123282" w:rsidR="00901E9F" w:rsidRPr="00901E9F" w:rsidRDefault="00901E9F" w:rsidP="00901E9F">
      <w:pPr>
        <w:ind w:firstLine="840"/>
        <w:rPr>
          <w:iCs/>
        </w:rPr>
      </w:pPr>
      <m:oMathPara>
        <m:oMath>
          <m:r>
            <w:rPr>
              <w:rFonts w:ascii="Cambria Math" w:hAnsi="Cambria Math" w:hint="eastAsia"/>
            </w:rPr>
            <m:t>Q</m:t>
          </m:r>
          <m:r>
            <w:rPr>
              <w:rFonts w:ascii="Cambria Math" w:hAnsi="Cambria Math"/>
            </w:rPr>
            <m:t>≑0.41</m:t>
          </m:r>
        </m:oMath>
      </m:oMathPara>
    </w:p>
    <w:p w14:paraId="2E65BC19" w14:textId="4A45ABDC" w:rsidR="004B14A0" w:rsidRDefault="00901E9F" w:rsidP="00433983">
      <w:pPr>
        <w:rPr>
          <w:iCs/>
        </w:rPr>
      </w:pPr>
      <w:r>
        <w:rPr>
          <w:rFonts w:hint="eastAsia"/>
          <w:iCs/>
        </w:rPr>
        <w:lastRenderedPageBreak/>
        <w:t>となり、このようにモジュラリティは求められる。</w:t>
      </w:r>
    </w:p>
    <w:p w14:paraId="6DDEFA6D" w14:textId="1E3A09D5" w:rsidR="00E8602A" w:rsidRDefault="00E8602A" w:rsidP="00433983">
      <w:pPr>
        <w:rPr>
          <w:iCs/>
        </w:rPr>
      </w:pPr>
    </w:p>
    <w:p w14:paraId="3397E8F3" w14:textId="73EE14AA" w:rsidR="00E8602A" w:rsidRDefault="00E8602A" w:rsidP="00433983">
      <w:pPr>
        <w:rPr>
          <w:iCs/>
        </w:rPr>
      </w:pPr>
    </w:p>
    <w:p w14:paraId="0F9BA696" w14:textId="53A6CC08" w:rsidR="00E8602A" w:rsidRDefault="00E8602A" w:rsidP="00433983">
      <w:pPr>
        <w:rPr>
          <w:iCs/>
        </w:rPr>
      </w:pPr>
    </w:p>
    <w:p w14:paraId="40EE339C" w14:textId="124FACBC" w:rsidR="00E8602A" w:rsidRDefault="00E8602A" w:rsidP="00433983">
      <w:pPr>
        <w:rPr>
          <w:iCs/>
        </w:rPr>
      </w:pPr>
    </w:p>
    <w:p w14:paraId="15A26824" w14:textId="266D67ED" w:rsidR="00E8602A" w:rsidRDefault="00E8602A" w:rsidP="00433983">
      <w:pPr>
        <w:rPr>
          <w:iCs/>
        </w:rPr>
      </w:pPr>
    </w:p>
    <w:p w14:paraId="4E38B53B" w14:textId="34AE431C" w:rsidR="00E8602A" w:rsidRDefault="00E8602A" w:rsidP="00433983">
      <w:pPr>
        <w:rPr>
          <w:iCs/>
        </w:rPr>
      </w:pPr>
    </w:p>
    <w:p w14:paraId="1C516869" w14:textId="260E1156" w:rsidR="00E8602A" w:rsidRDefault="00E8602A" w:rsidP="00433983">
      <w:pPr>
        <w:rPr>
          <w:iCs/>
        </w:rPr>
      </w:pPr>
    </w:p>
    <w:p w14:paraId="04BBCB97" w14:textId="69B4B37B" w:rsidR="00E8602A" w:rsidRDefault="00E8602A" w:rsidP="00433983">
      <w:pPr>
        <w:rPr>
          <w:iCs/>
        </w:rPr>
      </w:pPr>
    </w:p>
    <w:p w14:paraId="545675A9" w14:textId="4C2AF06D" w:rsidR="00E8602A" w:rsidRDefault="00E8602A" w:rsidP="00433983">
      <w:pPr>
        <w:rPr>
          <w:iCs/>
        </w:rPr>
      </w:pPr>
    </w:p>
    <w:p w14:paraId="26565BFE" w14:textId="62062F75" w:rsidR="00E8602A" w:rsidRDefault="00E8602A" w:rsidP="00433983">
      <w:pPr>
        <w:rPr>
          <w:iCs/>
        </w:rPr>
      </w:pPr>
    </w:p>
    <w:p w14:paraId="2257962A" w14:textId="51A87F21" w:rsidR="00E8602A" w:rsidRDefault="00E8602A" w:rsidP="00433983">
      <w:pPr>
        <w:rPr>
          <w:iCs/>
        </w:rPr>
      </w:pPr>
    </w:p>
    <w:p w14:paraId="4821FF29" w14:textId="5924D1F1" w:rsidR="00E8602A" w:rsidRDefault="00E8602A" w:rsidP="00433983">
      <w:pPr>
        <w:rPr>
          <w:iCs/>
        </w:rPr>
      </w:pPr>
    </w:p>
    <w:p w14:paraId="7496FC37" w14:textId="06C57209" w:rsidR="00E8602A" w:rsidRDefault="00E8602A" w:rsidP="00433983">
      <w:pPr>
        <w:rPr>
          <w:iCs/>
        </w:rPr>
      </w:pPr>
    </w:p>
    <w:p w14:paraId="5FB487AD" w14:textId="6E449327" w:rsidR="00E8602A" w:rsidRDefault="00E8602A" w:rsidP="00433983">
      <w:pPr>
        <w:rPr>
          <w:iCs/>
        </w:rPr>
      </w:pPr>
    </w:p>
    <w:p w14:paraId="57CE3B06" w14:textId="0CFFEE97" w:rsidR="00E8602A" w:rsidRDefault="00E8602A" w:rsidP="00433983">
      <w:pPr>
        <w:rPr>
          <w:iCs/>
        </w:rPr>
      </w:pPr>
    </w:p>
    <w:p w14:paraId="5170C90F" w14:textId="137143D1" w:rsidR="00E8602A" w:rsidRDefault="00E8602A" w:rsidP="00433983">
      <w:pPr>
        <w:rPr>
          <w:iCs/>
        </w:rPr>
      </w:pPr>
    </w:p>
    <w:p w14:paraId="7B4363D1" w14:textId="2219658F" w:rsidR="00E8602A" w:rsidRDefault="00E8602A" w:rsidP="00433983">
      <w:pPr>
        <w:rPr>
          <w:iCs/>
        </w:rPr>
      </w:pPr>
    </w:p>
    <w:p w14:paraId="4359E336" w14:textId="41F0AD26" w:rsidR="00E8602A" w:rsidRDefault="00E8602A" w:rsidP="00433983">
      <w:pPr>
        <w:rPr>
          <w:iCs/>
        </w:rPr>
      </w:pPr>
    </w:p>
    <w:p w14:paraId="492F6757" w14:textId="7175621F" w:rsidR="00E8602A" w:rsidRDefault="00E8602A" w:rsidP="00433983">
      <w:pPr>
        <w:rPr>
          <w:iCs/>
        </w:rPr>
      </w:pPr>
    </w:p>
    <w:p w14:paraId="3F4225B0" w14:textId="36DD1510" w:rsidR="00E8602A" w:rsidRDefault="00E8602A" w:rsidP="00433983">
      <w:pPr>
        <w:rPr>
          <w:iCs/>
        </w:rPr>
      </w:pPr>
    </w:p>
    <w:p w14:paraId="5A7DE91E" w14:textId="64797DC6" w:rsidR="00E8602A" w:rsidRDefault="00E8602A" w:rsidP="00433983">
      <w:pPr>
        <w:rPr>
          <w:iCs/>
        </w:rPr>
      </w:pPr>
    </w:p>
    <w:p w14:paraId="23DAF8BC" w14:textId="5302786A" w:rsidR="00E8602A" w:rsidRDefault="00E8602A" w:rsidP="00433983">
      <w:pPr>
        <w:rPr>
          <w:iCs/>
        </w:rPr>
      </w:pPr>
    </w:p>
    <w:p w14:paraId="20D2649C" w14:textId="49396557" w:rsidR="00E8602A" w:rsidRDefault="00E8602A" w:rsidP="00433983">
      <w:pPr>
        <w:rPr>
          <w:iCs/>
        </w:rPr>
      </w:pPr>
    </w:p>
    <w:p w14:paraId="39F1896E" w14:textId="01022407" w:rsidR="00E8602A" w:rsidRDefault="00E8602A" w:rsidP="00433983">
      <w:pPr>
        <w:rPr>
          <w:iCs/>
        </w:rPr>
      </w:pPr>
    </w:p>
    <w:p w14:paraId="4A2CC987" w14:textId="6FB29D6F" w:rsidR="00E8602A" w:rsidRDefault="00E8602A" w:rsidP="00433983">
      <w:pPr>
        <w:rPr>
          <w:iCs/>
        </w:rPr>
      </w:pPr>
    </w:p>
    <w:p w14:paraId="324E9C9E" w14:textId="0CDB2574" w:rsidR="002B302E" w:rsidRDefault="002B302E" w:rsidP="00433983">
      <w:pPr>
        <w:rPr>
          <w:iCs/>
        </w:rPr>
      </w:pPr>
    </w:p>
    <w:p w14:paraId="4E3894A1" w14:textId="4B6BE29A" w:rsidR="002B302E" w:rsidRDefault="002B302E" w:rsidP="00433983">
      <w:pPr>
        <w:rPr>
          <w:iCs/>
        </w:rPr>
      </w:pPr>
    </w:p>
    <w:p w14:paraId="04E119B2" w14:textId="27914AFD" w:rsidR="002B302E" w:rsidRDefault="002B302E" w:rsidP="00433983">
      <w:pPr>
        <w:rPr>
          <w:iCs/>
        </w:rPr>
      </w:pPr>
    </w:p>
    <w:p w14:paraId="0BF69A10" w14:textId="5E3B98B8" w:rsidR="002B302E" w:rsidRDefault="002B302E" w:rsidP="00433983">
      <w:pPr>
        <w:rPr>
          <w:iCs/>
        </w:rPr>
      </w:pPr>
    </w:p>
    <w:p w14:paraId="2F5EA2E3" w14:textId="54C4A627" w:rsidR="002B302E" w:rsidRDefault="002B302E" w:rsidP="00433983">
      <w:pPr>
        <w:rPr>
          <w:iCs/>
        </w:rPr>
      </w:pPr>
    </w:p>
    <w:p w14:paraId="1726F9B7" w14:textId="468D7A9B" w:rsidR="002B302E" w:rsidRDefault="002B302E" w:rsidP="00433983">
      <w:pPr>
        <w:rPr>
          <w:iCs/>
        </w:rPr>
      </w:pPr>
    </w:p>
    <w:p w14:paraId="3CA57356" w14:textId="7AFF0E07" w:rsidR="002B302E" w:rsidRDefault="002B302E" w:rsidP="00433983">
      <w:pPr>
        <w:rPr>
          <w:iCs/>
        </w:rPr>
      </w:pPr>
    </w:p>
    <w:p w14:paraId="25CA0EAB" w14:textId="101494E2" w:rsidR="002B302E" w:rsidRDefault="002B302E" w:rsidP="00433983">
      <w:pPr>
        <w:rPr>
          <w:iCs/>
        </w:rPr>
      </w:pPr>
    </w:p>
    <w:p w14:paraId="00A05F06" w14:textId="77777777" w:rsidR="002B302E" w:rsidRPr="00E90249" w:rsidRDefault="002B302E" w:rsidP="00433983">
      <w:pPr>
        <w:rPr>
          <w:iCs/>
        </w:rPr>
      </w:pPr>
    </w:p>
    <w:p w14:paraId="7D8A4384" w14:textId="7F801E75" w:rsidR="00433983" w:rsidRPr="00B21309" w:rsidRDefault="00433983" w:rsidP="00C31C80">
      <w:pPr>
        <w:pStyle w:val="a3"/>
        <w:numPr>
          <w:ilvl w:val="0"/>
          <w:numId w:val="8"/>
        </w:numPr>
        <w:ind w:leftChars="0"/>
        <w:jc w:val="center"/>
        <w:outlineLvl w:val="0"/>
        <w:rPr>
          <w:rFonts w:ascii="ＭＳ ゴシック" w:eastAsia="ＭＳ ゴシック" w:hAnsi="ＭＳ ゴシック"/>
          <w:sz w:val="40"/>
          <w:szCs w:val="44"/>
        </w:rPr>
      </w:pPr>
      <w:bookmarkStart w:id="9" w:name="_Toc62328542"/>
      <w:r w:rsidRPr="00B21309">
        <w:rPr>
          <w:rFonts w:ascii="ＭＳ ゴシック" w:eastAsia="ＭＳ ゴシック" w:hAnsi="ＭＳ ゴシック" w:hint="eastAsia"/>
          <w:sz w:val="40"/>
          <w:szCs w:val="44"/>
        </w:rPr>
        <w:lastRenderedPageBreak/>
        <w:t>SMTソルバの効率とモジュラリティの相関性</w:t>
      </w:r>
      <w:bookmarkEnd w:id="9"/>
    </w:p>
    <w:p w14:paraId="3E0E00F7" w14:textId="1C8BA515" w:rsidR="00433983" w:rsidRPr="00B748CB" w:rsidRDefault="00433983" w:rsidP="00C31C80">
      <w:pPr>
        <w:pStyle w:val="a3"/>
        <w:numPr>
          <w:ilvl w:val="1"/>
          <w:numId w:val="8"/>
        </w:numPr>
        <w:spacing w:beforeLines="100" w:before="360"/>
        <w:ind w:leftChars="0"/>
        <w:jc w:val="left"/>
        <w:outlineLvl w:val="1"/>
        <w:rPr>
          <w:rFonts w:ascii="ＭＳ ゴシック" w:eastAsia="ＭＳ ゴシック" w:hAnsi="ＭＳ ゴシック"/>
          <w:sz w:val="28"/>
          <w:szCs w:val="32"/>
        </w:rPr>
      </w:pPr>
      <w:r w:rsidRPr="00B748CB">
        <w:rPr>
          <w:rFonts w:ascii="ＭＳ ゴシック" w:eastAsia="ＭＳ ゴシック" w:hAnsi="ＭＳ ゴシック"/>
          <w:sz w:val="28"/>
          <w:szCs w:val="32"/>
        </w:rPr>
        <w:t xml:space="preserve"> </w:t>
      </w:r>
      <w:bookmarkStart w:id="10" w:name="_Toc62328543"/>
      <w:r w:rsidRPr="00B748CB">
        <w:rPr>
          <w:rFonts w:ascii="ＭＳ ゴシック" w:eastAsia="ＭＳ ゴシック" w:hAnsi="ＭＳ ゴシック" w:hint="eastAsia"/>
          <w:sz w:val="28"/>
          <w:szCs w:val="32"/>
        </w:rPr>
        <w:t>実験手法</w:t>
      </w:r>
      <w:bookmarkEnd w:id="10"/>
    </w:p>
    <w:p w14:paraId="2D02FAB0" w14:textId="775E4314" w:rsidR="0025321B" w:rsidRDefault="00433983" w:rsidP="00433983">
      <w:pPr>
        <w:rPr>
          <w:iCs/>
        </w:rPr>
      </w:pPr>
      <w:r>
        <w:rPr>
          <w:rFonts w:hint="eastAsia"/>
          <w:iCs/>
        </w:rPr>
        <w:t xml:space="preserve">　SMTソルバがSMT問題を解く時間を計測する。SMT問題からグラフを作成して、そのグラフのモジュラリティを求める。これを複数の問題に対して計測して、相関性があるか確認する。</w:t>
      </w:r>
      <w:r w:rsidR="0025321B">
        <w:rPr>
          <w:rFonts w:hint="eastAsia"/>
          <w:iCs/>
        </w:rPr>
        <w:t>SMTソルバには、Z3</w:t>
      </w:r>
      <w:r w:rsidR="00713BCE">
        <w:rPr>
          <w:iCs/>
        </w:rPr>
        <w:t>[</w:t>
      </w:r>
      <w:r w:rsidR="00DD2950">
        <w:rPr>
          <w:iCs/>
        </w:rPr>
        <w:t>6</w:t>
      </w:r>
      <w:r w:rsidR="00713BCE">
        <w:rPr>
          <w:iCs/>
        </w:rPr>
        <w:t>]</w:t>
      </w:r>
      <w:r w:rsidR="0025321B">
        <w:rPr>
          <w:rFonts w:hint="eastAsia"/>
          <w:iCs/>
        </w:rPr>
        <w:t>を用いる。</w:t>
      </w:r>
      <w:r w:rsidR="00713BCE">
        <w:rPr>
          <w:rFonts w:hint="eastAsia"/>
          <w:iCs/>
        </w:rPr>
        <w:t>モジュラリティ計算にはG</w:t>
      </w:r>
      <w:r w:rsidR="00713BCE">
        <w:rPr>
          <w:iCs/>
        </w:rPr>
        <w:t>ephi[</w:t>
      </w:r>
      <w:r w:rsidR="00DD2950">
        <w:rPr>
          <w:iCs/>
        </w:rPr>
        <w:t>7</w:t>
      </w:r>
      <w:r w:rsidR="00713BCE">
        <w:rPr>
          <w:iCs/>
        </w:rPr>
        <w:t>]</w:t>
      </w:r>
      <w:r w:rsidR="00713BCE">
        <w:rPr>
          <w:rFonts w:hint="eastAsia"/>
          <w:iCs/>
        </w:rPr>
        <w:t>というツールを使用する。</w:t>
      </w:r>
    </w:p>
    <w:p w14:paraId="544D0BFF" w14:textId="1BE91ADD" w:rsidR="0025321B" w:rsidRDefault="0025321B" w:rsidP="00433983">
      <w:r>
        <w:rPr>
          <w:rFonts w:hint="eastAsia"/>
          <w:iCs/>
        </w:rPr>
        <w:t>ベンチマークは</w:t>
      </w:r>
      <w:r w:rsidR="0007655E">
        <w:fldChar w:fldCharType="begin"/>
      </w:r>
      <w:r w:rsidR="0007655E">
        <w:instrText xml:space="preserve"> HYPERLINK "http://smtlib.cs.uiowa.edu/benchmarks.shtml" </w:instrText>
      </w:r>
      <w:r w:rsidR="0007655E">
        <w:fldChar w:fldCharType="separate"/>
      </w:r>
      <w:r w:rsidRPr="00453445">
        <w:rPr>
          <w:rStyle w:val="a7"/>
        </w:rPr>
        <w:t>http://smtlib.cs.uiowa.edu/benchmarks.shtml</w:t>
      </w:r>
      <w:r w:rsidR="0007655E">
        <w:rPr>
          <w:rStyle w:val="a7"/>
        </w:rPr>
        <w:fldChar w:fldCharType="end"/>
      </w:r>
      <w:r>
        <w:t>[</w:t>
      </w:r>
      <w:r w:rsidR="00DD2950">
        <w:t>8</w:t>
      </w:r>
      <w:r>
        <w:t>]</w:t>
      </w:r>
      <w:r>
        <w:rPr>
          <w:rFonts w:hint="eastAsia"/>
        </w:rPr>
        <w:t>にあるQF_</w:t>
      </w:r>
      <w:r>
        <w:t>LIA</w:t>
      </w:r>
      <w:r>
        <w:rPr>
          <w:rFonts w:hint="eastAsia"/>
        </w:rPr>
        <w:t>を利用する。</w:t>
      </w:r>
    </w:p>
    <w:p w14:paraId="0653D862" w14:textId="0AC1D8EC" w:rsidR="0025321B" w:rsidRDefault="0025321B" w:rsidP="00433983">
      <w:r>
        <w:rPr>
          <w:rFonts w:hint="eastAsia"/>
        </w:rPr>
        <w:t>具体的な実験手順は以下に従う。</w:t>
      </w:r>
    </w:p>
    <w:p w14:paraId="5FB69C92" w14:textId="62AD9E81" w:rsidR="00817732" w:rsidRDefault="0025321B" w:rsidP="00817732">
      <w:pPr>
        <w:pStyle w:val="a3"/>
        <w:numPr>
          <w:ilvl w:val="0"/>
          <w:numId w:val="4"/>
        </w:numPr>
        <w:ind w:leftChars="0"/>
      </w:pPr>
      <w:r>
        <w:rPr>
          <w:rFonts w:hint="eastAsia"/>
        </w:rPr>
        <w:t>SMT問題から以下のようにグラフを構築する</w:t>
      </w:r>
      <w:r w:rsidR="00817732">
        <w:rPr>
          <w:rFonts w:hint="eastAsia"/>
        </w:rPr>
        <w:t>。図</w:t>
      </w:r>
      <w:r w:rsidR="00817732">
        <w:t>3.1</w:t>
      </w:r>
      <w:r w:rsidR="00817732">
        <w:rPr>
          <w:rFonts w:hint="eastAsia"/>
        </w:rPr>
        <w:t>参照。</w:t>
      </w:r>
    </w:p>
    <w:p w14:paraId="125DDAE1" w14:textId="2C9D2991" w:rsidR="0025321B" w:rsidRDefault="0025321B" w:rsidP="0025321B">
      <w:pPr>
        <w:pStyle w:val="a3"/>
        <w:ind w:leftChars="0" w:left="1200"/>
        <w:rPr>
          <w:iCs/>
        </w:rPr>
      </w:pPr>
      <w:r>
        <w:rPr>
          <w:rFonts w:hint="eastAsia"/>
          <w:iCs/>
        </w:rPr>
        <w:t>・頂点 :</w:t>
      </w:r>
      <w:r>
        <w:rPr>
          <w:iCs/>
        </w:rPr>
        <w:t xml:space="preserve"> </w:t>
      </w:r>
      <w:r>
        <w:rPr>
          <w:rFonts w:hint="eastAsia"/>
          <w:iCs/>
        </w:rPr>
        <w:t>各変数を頂点とする</w:t>
      </w:r>
    </w:p>
    <w:p w14:paraId="245072D9" w14:textId="1DA11597" w:rsidR="0025321B" w:rsidRDefault="0025321B" w:rsidP="0025321B">
      <w:pPr>
        <w:pStyle w:val="a3"/>
        <w:ind w:leftChars="0" w:left="1200"/>
        <w:rPr>
          <w:iCs/>
        </w:rPr>
      </w:pPr>
      <w:r>
        <w:rPr>
          <w:rFonts w:hint="eastAsia"/>
          <w:iCs/>
        </w:rPr>
        <w:t xml:space="preserve">・辺 </w:t>
      </w:r>
      <w:r>
        <w:rPr>
          <w:iCs/>
        </w:rPr>
        <w:t xml:space="preserve">: </w:t>
      </w:r>
      <w:r>
        <w:rPr>
          <w:rFonts w:hint="eastAsia"/>
          <w:iCs/>
        </w:rPr>
        <w:t>SMT問題の論理式からCNFに変換した後の節内の変数を辺で結ぶ。</w:t>
      </w:r>
    </w:p>
    <w:p w14:paraId="1DC83633" w14:textId="77777777" w:rsidR="00F45AEA" w:rsidRDefault="0025321B" w:rsidP="0025321B">
      <w:pPr>
        <w:pStyle w:val="a3"/>
        <w:numPr>
          <w:ilvl w:val="0"/>
          <w:numId w:val="4"/>
        </w:numPr>
        <w:ind w:leftChars="0"/>
        <w:rPr>
          <w:iCs/>
        </w:rPr>
      </w:pPr>
      <w:r w:rsidRPr="0025321B">
        <w:rPr>
          <w:rFonts w:hint="eastAsia"/>
          <w:iCs/>
        </w:rPr>
        <w:t>グラフにおけるモジュラリティを</w:t>
      </w:r>
      <w:r w:rsidRPr="0025321B">
        <w:rPr>
          <w:iCs/>
        </w:rPr>
        <w:t>Gephi</w:t>
      </w:r>
      <w:r w:rsidRPr="0025321B">
        <w:rPr>
          <w:rFonts w:hint="eastAsia"/>
          <w:iCs/>
        </w:rPr>
        <w:t>で計算する。</w:t>
      </w:r>
    </w:p>
    <w:p w14:paraId="0DCC61E9" w14:textId="70E7899A" w:rsidR="0025321B" w:rsidRPr="00542FAE" w:rsidRDefault="00F45AEA" w:rsidP="00542FAE">
      <w:pPr>
        <w:pStyle w:val="a3"/>
        <w:ind w:leftChars="0" w:left="1200"/>
        <w:rPr>
          <w:iCs/>
        </w:rPr>
      </w:pPr>
      <w:r>
        <w:rPr>
          <w:rFonts w:hint="eastAsia"/>
          <w:iCs/>
        </w:rPr>
        <w:t>図3</w:t>
      </w:r>
      <w:r>
        <w:rPr>
          <w:iCs/>
        </w:rPr>
        <w:t>.1</w:t>
      </w:r>
      <w:r w:rsidR="00542FAE">
        <w:rPr>
          <w:rFonts w:hint="eastAsia"/>
          <w:iCs/>
        </w:rPr>
        <w:t>のグラフ</w:t>
      </w:r>
      <w:r>
        <w:rPr>
          <w:rFonts w:hint="eastAsia"/>
          <w:iCs/>
        </w:rPr>
        <w:t>をc</w:t>
      </w:r>
      <w:r>
        <w:rPr>
          <w:iCs/>
        </w:rPr>
        <w:t>sv</w:t>
      </w:r>
      <w:r>
        <w:rPr>
          <w:rFonts w:hint="eastAsia"/>
          <w:iCs/>
        </w:rPr>
        <w:t>形式のノードファイル</w:t>
      </w:r>
      <w:r w:rsidR="00542FAE">
        <w:rPr>
          <w:iCs/>
        </w:rPr>
        <w:t>(</w:t>
      </w:r>
      <w:r w:rsidR="00542FAE">
        <w:rPr>
          <w:rFonts w:hint="eastAsia"/>
          <w:iCs/>
        </w:rPr>
        <w:t>図3</w:t>
      </w:r>
      <w:r w:rsidR="00542FAE">
        <w:rPr>
          <w:iCs/>
        </w:rPr>
        <w:t>.2</w:t>
      </w:r>
      <w:r w:rsidR="00542FAE">
        <w:rPr>
          <w:rFonts w:hint="eastAsia"/>
          <w:iCs/>
        </w:rPr>
        <w:t>参照)</w:t>
      </w:r>
      <w:r w:rsidRPr="00542FAE">
        <w:rPr>
          <w:rFonts w:hint="eastAsia"/>
          <w:iCs/>
        </w:rPr>
        <w:t>とc</w:t>
      </w:r>
      <w:r w:rsidRPr="00542FAE">
        <w:rPr>
          <w:iCs/>
        </w:rPr>
        <w:t>sv</w:t>
      </w:r>
      <w:r w:rsidRPr="00542FAE">
        <w:rPr>
          <w:rFonts w:hint="eastAsia"/>
          <w:iCs/>
        </w:rPr>
        <w:t>形式のエッジファイル</w:t>
      </w:r>
      <w:r w:rsidR="00542FAE">
        <w:rPr>
          <w:rFonts w:hint="eastAsia"/>
          <w:iCs/>
        </w:rPr>
        <w:t>(図3</w:t>
      </w:r>
      <w:r w:rsidR="00542FAE">
        <w:rPr>
          <w:iCs/>
        </w:rPr>
        <w:t>.3</w:t>
      </w:r>
      <w:r w:rsidR="00542FAE">
        <w:rPr>
          <w:rFonts w:hint="eastAsia"/>
          <w:iCs/>
        </w:rPr>
        <w:t>参照)で表現したものをG</w:t>
      </w:r>
      <w:r w:rsidR="00542FAE">
        <w:rPr>
          <w:iCs/>
        </w:rPr>
        <w:t>ephi</w:t>
      </w:r>
      <w:r w:rsidR="00542FAE">
        <w:rPr>
          <w:rFonts w:hint="eastAsia"/>
          <w:iCs/>
        </w:rPr>
        <w:t>は入力として受け取る。</w:t>
      </w:r>
    </w:p>
    <w:p w14:paraId="6114AE92" w14:textId="77777777" w:rsidR="00E97173" w:rsidRDefault="0025321B" w:rsidP="0025321B">
      <w:pPr>
        <w:pStyle w:val="a3"/>
        <w:numPr>
          <w:ilvl w:val="0"/>
          <w:numId w:val="4"/>
        </w:numPr>
        <w:ind w:leftChars="0"/>
        <w:rPr>
          <w:iCs/>
        </w:rPr>
      </w:pPr>
      <w:r>
        <w:rPr>
          <w:rFonts w:hint="eastAsia"/>
          <w:iCs/>
        </w:rPr>
        <w:t>Z3を用いて、実行時間を計測する。</w:t>
      </w:r>
    </w:p>
    <w:p w14:paraId="6C234B7F" w14:textId="329910BD" w:rsidR="0025321B" w:rsidRDefault="00E97173" w:rsidP="0025321B">
      <w:pPr>
        <w:pStyle w:val="a3"/>
        <w:numPr>
          <w:ilvl w:val="0"/>
          <w:numId w:val="4"/>
        </w:numPr>
        <w:ind w:leftChars="0"/>
        <w:rPr>
          <w:iCs/>
        </w:rPr>
      </w:pPr>
      <w:r>
        <w:rPr>
          <w:rFonts w:hint="eastAsia"/>
          <w:iCs/>
        </w:rPr>
        <w:t>図3</w:t>
      </w:r>
      <w:r>
        <w:rPr>
          <w:iCs/>
        </w:rPr>
        <w:t>.</w:t>
      </w:r>
      <w:r w:rsidR="00A21446">
        <w:rPr>
          <w:iCs/>
        </w:rPr>
        <w:t>4</w:t>
      </w:r>
      <w:r>
        <w:rPr>
          <w:rFonts w:hint="eastAsia"/>
          <w:iCs/>
        </w:rPr>
        <w:t>より、実行時間とベンチマークのデータ量が比例関係にあることが</w:t>
      </w:r>
      <w:r w:rsidR="00DE7E82">
        <w:rPr>
          <w:rFonts w:hint="eastAsia"/>
          <w:iCs/>
        </w:rPr>
        <w:t>推測できる</w:t>
      </w:r>
      <w:r>
        <w:rPr>
          <w:rFonts w:hint="eastAsia"/>
          <w:iCs/>
        </w:rPr>
        <w:t>ので、各ベンチマークのデータ量1</w:t>
      </w:r>
      <w:r>
        <w:rPr>
          <w:iCs/>
        </w:rPr>
        <w:t>000</w:t>
      </w:r>
      <w:r>
        <w:rPr>
          <w:rFonts w:hint="eastAsia"/>
          <w:iCs/>
        </w:rPr>
        <w:t>k</w:t>
      </w:r>
      <w:r>
        <w:rPr>
          <w:iCs/>
        </w:rPr>
        <w:t>b</w:t>
      </w:r>
      <w:r>
        <w:rPr>
          <w:rFonts w:hint="eastAsia"/>
          <w:iCs/>
        </w:rPr>
        <w:t>であると仮定して実行時間を変換する。</w:t>
      </w:r>
    </w:p>
    <w:p w14:paraId="7F929511" w14:textId="3C560F4F" w:rsidR="00817732" w:rsidRPr="00817732" w:rsidRDefault="00E97173" w:rsidP="00817732">
      <w:pPr>
        <w:pStyle w:val="a3"/>
        <w:numPr>
          <w:ilvl w:val="0"/>
          <w:numId w:val="4"/>
        </w:numPr>
        <w:ind w:leftChars="0"/>
        <w:rPr>
          <w:iCs/>
        </w:rPr>
      </w:pPr>
      <w:r>
        <w:rPr>
          <w:rFonts w:hint="eastAsia"/>
          <w:iCs/>
        </w:rPr>
        <w:t>変換した</w:t>
      </w:r>
      <w:r w:rsidR="0025321B">
        <w:rPr>
          <w:rFonts w:hint="eastAsia"/>
          <w:iCs/>
        </w:rPr>
        <w:t>実行時間とモジュラリティの相関性を調べる。</w:t>
      </w:r>
      <w:r w:rsidR="00817732">
        <w:rPr>
          <w:rFonts w:hint="eastAsia"/>
          <w:iCs/>
        </w:rPr>
        <w:t>表3</w:t>
      </w:r>
      <w:r w:rsidR="00817732">
        <w:rPr>
          <w:iCs/>
        </w:rPr>
        <w:t>.1</w:t>
      </w:r>
      <w:r w:rsidR="00817732">
        <w:rPr>
          <w:rFonts w:hint="eastAsia"/>
          <w:iCs/>
        </w:rPr>
        <w:t>、図</w:t>
      </w:r>
      <w:r w:rsidR="00817732">
        <w:rPr>
          <w:iCs/>
        </w:rPr>
        <w:t>3.</w:t>
      </w:r>
      <w:r w:rsidR="00A21446">
        <w:rPr>
          <w:iCs/>
        </w:rPr>
        <w:t>5</w:t>
      </w:r>
    </w:p>
    <w:p w14:paraId="11C03FC7" w14:textId="727E4F35" w:rsidR="0025321B" w:rsidRDefault="0025321B" w:rsidP="0025321B">
      <w:pPr>
        <w:rPr>
          <w:iCs/>
        </w:rPr>
      </w:pPr>
    </w:p>
    <w:p w14:paraId="72B19877" w14:textId="7ECC3785" w:rsidR="00E97173" w:rsidRDefault="006E5CDA" w:rsidP="00EE1B2C">
      <w:pPr>
        <w:jc w:val="center"/>
        <w:rPr>
          <w:iCs/>
        </w:rPr>
      </w:pPr>
      <w:r>
        <w:rPr>
          <w:noProof/>
        </w:rPr>
        <w:lastRenderedPageBreak/>
        <w:drawing>
          <wp:inline distT="0" distB="0" distL="0" distR="0" wp14:anchorId="4901AA9D" wp14:editId="51805713">
            <wp:extent cx="4280991" cy="2978169"/>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7896" cy="3017756"/>
                    </a:xfrm>
                    <a:prstGeom prst="rect">
                      <a:avLst/>
                    </a:prstGeom>
                  </pic:spPr>
                </pic:pic>
              </a:graphicData>
            </a:graphic>
          </wp:inline>
        </w:drawing>
      </w:r>
    </w:p>
    <w:p w14:paraId="7B7AEB63" w14:textId="4D196823" w:rsidR="00E8602A" w:rsidRDefault="00E8602A" w:rsidP="00EE1B2C">
      <w:pPr>
        <w:jc w:val="center"/>
        <w:rPr>
          <w:iCs/>
        </w:rPr>
      </w:pPr>
    </w:p>
    <w:p w14:paraId="62BCE965" w14:textId="77777777" w:rsidR="00E8602A" w:rsidRDefault="00E8602A" w:rsidP="00EE1B2C">
      <w:pPr>
        <w:jc w:val="center"/>
        <w:rPr>
          <w:iCs/>
        </w:rPr>
      </w:pPr>
    </w:p>
    <w:p w14:paraId="4A5C4A37" w14:textId="6A3D0647" w:rsidR="0025321B" w:rsidRDefault="0025321B" w:rsidP="00EE1B2C">
      <w:pPr>
        <w:jc w:val="center"/>
      </w:pPr>
      <w:r>
        <w:rPr>
          <w:rFonts w:hint="eastAsia"/>
          <w:iCs/>
        </w:rPr>
        <w:t>図3</w:t>
      </w:r>
      <w:r>
        <w:rPr>
          <w:iCs/>
        </w:rPr>
        <w:t xml:space="preserve">.1 </w:t>
      </w:r>
      <w:r>
        <w:rPr>
          <w:rFonts w:hint="eastAsia"/>
          <w:iCs/>
        </w:rPr>
        <w:t>グラフ構築の例</w:t>
      </w:r>
      <w:r w:rsidR="00BC4CC2">
        <w:rPr>
          <w:rFonts w:hint="eastAsia"/>
          <w:iCs/>
        </w:rPr>
        <w:t xml:space="preserve">　</w:t>
      </w:r>
      <m:oMath>
        <m:d>
          <m:dPr>
            <m:ctrlPr>
              <w:rPr>
                <w:rFonts w:ascii="Cambria Math" w:hAnsi="Cambria Math"/>
                <w:i/>
              </w:rPr>
            </m:ctrlPr>
          </m:dPr>
          <m:e>
            <m:d>
              <m:dPr>
                <m:ctrlPr>
                  <w:rPr>
                    <w:rFonts w:ascii="Cambria Math" w:hAnsi="Cambria Math"/>
                    <w:i/>
                  </w:rPr>
                </m:ctrlPr>
              </m:dPr>
              <m:e>
                <m:r>
                  <w:rPr>
                    <w:rFonts w:ascii="Cambria Math" w:hAnsi="Cambria Math"/>
                  </w:rPr>
                  <m:t>a+d</m:t>
                </m:r>
              </m:e>
            </m:d>
            <m:r>
              <w:rPr>
                <w:rFonts w:ascii="Cambria Math" w:hAnsi="Cambria Math"/>
              </w:rPr>
              <m:t xml:space="preserve">&gt;0 </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b&lt;5</m:t>
                </m:r>
              </m:e>
            </m:d>
            <m:r>
              <w:rPr>
                <w:rFonts w:ascii="Cambria Math" w:hAnsi="Cambria Math"/>
              </w:rPr>
              <m:t>∨</m:t>
            </m:r>
            <m:d>
              <m:dPr>
                <m:ctrlPr>
                  <w:rPr>
                    <w:rFonts w:ascii="Cambria Math" w:hAnsi="Cambria Math"/>
                    <w:i/>
                  </w:rPr>
                </m:ctrlPr>
              </m:dPr>
              <m:e>
                <m:r>
                  <w:rPr>
                    <w:rFonts w:ascii="Cambria Math" w:hAnsi="Cambria Math"/>
                  </w:rPr>
                  <m:t xml:space="preserve"> a&lt;4</m:t>
                </m:r>
              </m:e>
            </m:d>
          </m:e>
        </m:d>
        <m:r>
          <w:rPr>
            <w:rFonts w:ascii="Cambria Math" w:hAnsi="Cambria Math"/>
          </w:rPr>
          <m:t>∧(</m:t>
        </m:r>
        <m:d>
          <m:dPr>
            <m:ctrlPr>
              <w:rPr>
                <w:rFonts w:ascii="Cambria Math" w:hAnsi="Cambria Math"/>
                <w:i/>
              </w:rPr>
            </m:ctrlPr>
          </m:dPr>
          <m:e>
            <m:r>
              <w:rPr>
                <w:rFonts w:ascii="Cambria Math" w:hAnsi="Cambria Math"/>
              </w:rPr>
              <m:t>c+d+1</m:t>
            </m:r>
          </m:e>
        </m:d>
        <m:r>
          <w:rPr>
            <w:rFonts w:ascii="Cambria Math" w:hAnsi="Cambria Math"/>
          </w:rPr>
          <m:t>&gt;7)</m:t>
        </m:r>
      </m:oMath>
    </w:p>
    <w:tbl>
      <w:tblPr>
        <w:tblStyle w:val="a9"/>
        <w:tblW w:w="0" w:type="auto"/>
        <w:tblLook w:val="04A0" w:firstRow="1" w:lastRow="0" w:firstColumn="1" w:lastColumn="0" w:noHBand="0" w:noVBand="1"/>
      </w:tblPr>
      <w:tblGrid>
        <w:gridCol w:w="8494"/>
      </w:tblGrid>
      <w:tr w:rsidR="00542FAE" w14:paraId="4CF55328" w14:textId="77777777" w:rsidTr="00542FAE">
        <w:tc>
          <w:tcPr>
            <w:tcW w:w="8494" w:type="dxa"/>
          </w:tcPr>
          <w:p w14:paraId="5075EF5B" w14:textId="77777777" w:rsidR="00542FAE" w:rsidRPr="00542FAE" w:rsidRDefault="00542FAE" w:rsidP="00542FAE">
            <w:pPr>
              <w:jc w:val="left"/>
              <w:rPr>
                <w:rFonts w:ascii="HGPｺﾞｼｯｸE" w:eastAsia="HGPｺﾞｼｯｸE" w:hAnsi="HGPｺﾞｼｯｸE"/>
                <w:sz w:val="18"/>
                <w:szCs w:val="18"/>
              </w:rPr>
            </w:pPr>
            <w:proofErr w:type="spellStart"/>
            <w:r w:rsidRPr="00542FAE">
              <w:rPr>
                <w:rFonts w:ascii="HGPｺﾞｼｯｸE" w:eastAsia="HGPｺﾞｼｯｸE" w:hAnsi="HGPｺﾞｼｯｸE"/>
                <w:sz w:val="18"/>
                <w:szCs w:val="18"/>
              </w:rPr>
              <w:t>Id,Label</w:t>
            </w:r>
            <w:proofErr w:type="spellEnd"/>
          </w:p>
          <w:p w14:paraId="576C5704" w14:textId="77777777" w:rsidR="00542FAE" w:rsidRPr="00542FAE" w:rsidRDefault="00542FAE" w:rsidP="00542FAE">
            <w:pPr>
              <w:jc w:val="left"/>
              <w:rPr>
                <w:rFonts w:ascii="HGPｺﾞｼｯｸE" w:eastAsia="HGPｺﾞｼｯｸE" w:hAnsi="HGPｺﾞｼｯｸE"/>
                <w:sz w:val="18"/>
                <w:szCs w:val="18"/>
              </w:rPr>
            </w:pPr>
            <w:r w:rsidRPr="00542FAE">
              <w:rPr>
                <w:rFonts w:ascii="HGPｺﾞｼｯｸE" w:eastAsia="HGPｺﾞｼｯｸE" w:hAnsi="HGPｺﾞｼｯｸE"/>
                <w:sz w:val="18"/>
                <w:szCs w:val="18"/>
              </w:rPr>
              <w:t>0,a</w:t>
            </w:r>
          </w:p>
          <w:p w14:paraId="72530FF0" w14:textId="77777777" w:rsidR="00542FAE" w:rsidRPr="00542FAE" w:rsidRDefault="00542FAE" w:rsidP="00542FAE">
            <w:pPr>
              <w:jc w:val="left"/>
              <w:rPr>
                <w:rFonts w:ascii="HGPｺﾞｼｯｸE" w:eastAsia="HGPｺﾞｼｯｸE" w:hAnsi="HGPｺﾞｼｯｸE"/>
                <w:sz w:val="18"/>
                <w:szCs w:val="18"/>
              </w:rPr>
            </w:pPr>
            <w:r w:rsidRPr="00542FAE">
              <w:rPr>
                <w:rFonts w:ascii="HGPｺﾞｼｯｸE" w:eastAsia="HGPｺﾞｼｯｸE" w:hAnsi="HGPｺﾞｼｯｸE"/>
                <w:sz w:val="18"/>
                <w:szCs w:val="18"/>
              </w:rPr>
              <w:t>1,b</w:t>
            </w:r>
          </w:p>
          <w:p w14:paraId="77976212" w14:textId="77777777" w:rsidR="00542FAE" w:rsidRPr="00542FAE" w:rsidRDefault="00542FAE" w:rsidP="00542FAE">
            <w:pPr>
              <w:jc w:val="left"/>
              <w:rPr>
                <w:rFonts w:ascii="HGPｺﾞｼｯｸE" w:eastAsia="HGPｺﾞｼｯｸE" w:hAnsi="HGPｺﾞｼｯｸE"/>
                <w:sz w:val="18"/>
                <w:szCs w:val="18"/>
              </w:rPr>
            </w:pPr>
            <w:r w:rsidRPr="00542FAE">
              <w:rPr>
                <w:rFonts w:ascii="HGPｺﾞｼｯｸE" w:eastAsia="HGPｺﾞｼｯｸE" w:hAnsi="HGPｺﾞｼｯｸE"/>
                <w:sz w:val="18"/>
                <w:szCs w:val="18"/>
              </w:rPr>
              <w:t>2,c</w:t>
            </w:r>
          </w:p>
          <w:p w14:paraId="3DD26EE6" w14:textId="059A3E5C" w:rsidR="00542FAE" w:rsidRDefault="00542FAE" w:rsidP="00542FAE">
            <w:pPr>
              <w:jc w:val="left"/>
            </w:pPr>
            <w:r w:rsidRPr="00542FAE">
              <w:rPr>
                <w:rFonts w:ascii="HGPｺﾞｼｯｸE" w:eastAsia="HGPｺﾞｼｯｸE" w:hAnsi="HGPｺﾞｼｯｸE"/>
                <w:sz w:val="18"/>
                <w:szCs w:val="18"/>
              </w:rPr>
              <w:t>3,d</w:t>
            </w:r>
          </w:p>
        </w:tc>
      </w:tr>
    </w:tbl>
    <w:p w14:paraId="76979A39" w14:textId="6DB7A4F5" w:rsidR="00542FAE" w:rsidRDefault="00542FAE" w:rsidP="00EE1B2C">
      <w:pPr>
        <w:jc w:val="center"/>
      </w:pPr>
      <w:r>
        <w:rPr>
          <w:rFonts w:hint="eastAsia"/>
        </w:rPr>
        <w:t>図3</w:t>
      </w:r>
      <w:r>
        <w:t xml:space="preserve">.2 </w:t>
      </w:r>
      <w:r>
        <w:rPr>
          <w:rFonts w:hint="eastAsia"/>
        </w:rPr>
        <w:t>グラフ（図3</w:t>
      </w:r>
      <w:r>
        <w:t>.1</w:t>
      </w:r>
      <w:r>
        <w:rPr>
          <w:rFonts w:hint="eastAsia"/>
        </w:rPr>
        <w:t>）を表すノードファイル</w:t>
      </w:r>
    </w:p>
    <w:p w14:paraId="39402FEF" w14:textId="0452AA00" w:rsidR="00542FAE" w:rsidRDefault="00542FAE" w:rsidP="00EE1B2C">
      <w:pPr>
        <w:jc w:val="center"/>
      </w:pPr>
    </w:p>
    <w:p w14:paraId="72508176" w14:textId="1583864E" w:rsidR="00E8602A" w:rsidRDefault="00E8602A" w:rsidP="00EE1B2C">
      <w:pPr>
        <w:jc w:val="center"/>
      </w:pPr>
    </w:p>
    <w:p w14:paraId="71C40A51" w14:textId="77777777" w:rsidR="00E8602A" w:rsidRDefault="00E8602A" w:rsidP="00EE1B2C">
      <w:pPr>
        <w:jc w:val="center"/>
      </w:pPr>
    </w:p>
    <w:tbl>
      <w:tblPr>
        <w:tblStyle w:val="a9"/>
        <w:tblW w:w="0" w:type="auto"/>
        <w:tblLook w:val="04A0" w:firstRow="1" w:lastRow="0" w:firstColumn="1" w:lastColumn="0" w:noHBand="0" w:noVBand="1"/>
      </w:tblPr>
      <w:tblGrid>
        <w:gridCol w:w="8494"/>
      </w:tblGrid>
      <w:tr w:rsidR="00542FAE" w14:paraId="587596DC" w14:textId="77777777" w:rsidTr="00542FAE">
        <w:tc>
          <w:tcPr>
            <w:tcW w:w="8494" w:type="dxa"/>
          </w:tcPr>
          <w:p w14:paraId="21787616" w14:textId="77777777" w:rsidR="00542FAE" w:rsidRPr="00542FAE" w:rsidRDefault="00542FAE" w:rsidP="00542FAE">
            <w:pPr>
              <w:jc w:val="left"/>
              <w:rPr>
                <w:rFonts w:ascii="HGPｺﾞｼｯｸE" w:eastAsia="HGPｺﾞｼｯｸE" w:hAnsi="HGPｺﾞｼｯｸE"/>
                <w:sz w:val="18"/>
                <w:szCs w:val="18"/>
              </w:rPr>
            </w:pPr>
            <w:proofErr w:type="spellStart"/>
            <w:r w:rsidRPr="00542FAE">
              <w:rPr>
                <w:rFonts w:ascii="HGPｺﾞｼｯｸE" w:eastAsia="HGPｺﾞｼｯｸE" w:hAnsi="HGPｺﾞｼｯｸE"/>
                <w:sz w:val="18"/>
                <w:szCs w:val="18"/>
              </w:rPr>
              <w:t>Source,Target</w:t>
            </w:r>
            <w:proofErr w:type="spellEnd"/>
          </w:p>
          <w:p w14:paraId="291CA40C" w14:textId="77777777" w:rsidR="00542FAE" w:rsidRPr="00542FAE" w:rsidRDefault="00542FAE" w:rsidP="00542FAE">
            <w:pPr>
              <w:jc w:val="left"/>
              <w:rPr>
                <w:rFonts w:ascii="HGPｺﾞｼｯｸE" w:eastAsia="HGPｺﾞｼｯｸE" w:hAnsi="HGPｺﾞｼｯｸE"/>
                <w:sz w:val="18"/>
                <w:szCs w:val="18"/>
              </w:rPr>
            </w:pPr>
            <w:r w:rsidRPr="00542FAE">
              <w:rPr>
                <w:rFonts w:ascii="HGPｺﾞｼｯｸE" w:eastAsia="HGPｺﾞｼｯｸE" w:hAnsi="HGPｺﾞｼｯｸE" w:hint="eastAsia"/>
                <w:sz w:val="18"/>
                <w:szCs w:val="18"/>
              </w:rPr>
              <w:t>0</w:t>
            </w:r>
            <w:r w:rsidRPr="00542FAE">
              <w:rPr>
                <w:rFonts w:ascii="HGPｺﾞｼｯｸE" w:eastAsia="HGPｺﾞｼｯｸE" w:hAnsi="HGPｺﾞｼｯｸE"/>
                <w:sz w:val="18"/>
                <w:szCs w:val="18"/>
              </w:rPr>
              <w:t>,1</w:t>
            </w:r>
          </w:p>
          <w:p w14:paraId="28B9C127" w14:textId="77777777" w:rsidR="00542FAE" w:rsidRPr="00542FAE" w:rsidRDefault="00542FAE" w:rsidP="00542FAE">
            <w:pPr>
              <w:jc w:val="left"/>
              <w:rPr>
                <w:rFonts w:ascii="HGPｺﾞｼｯｸE" w:eastAsia="HGPｺﾞｼｯｸE" w:hAnsi="HGPｺﾞｼｯｸE"/>
                <w:sz w:val="18"/>
                <w:szCs w:val="18"/>
              </w:rPr>
            </w:pPr>
            <w:r w:rsidRPr="00542FAE">
              <w:rPr>
                <w:rFonts w:ascii="HGPｺﾞｼｯｸE" w:eastAsia="HGPｺﾞｼｯｸE" w:hAnsi="HGPｺﾞｼｯｸE" w:hint="eastAsia"/>
                <w:sz w:val="18"/>
                <w:szCs w:val="18"/>
              </w:rPr>
              <w:t>0</w:t>
            </w:r>
            <w:r w:rsidRPr="00542FAE">
              <w:rPr>
                <w:rFonts w:ascii="HGPｺﾞｼｯｸE" w:eastAsia="HGPｺﾞｼｯｸE" w:hAnsi="HGPｺﾞｼｯｸE"/>
                <w:sz w:val="18"/>
                <w:szCs w:val="18"/>
              </w:rPr>
              <w:t>,2</w:t>
            </w:r>
          </w:p>
          <w:p w14:paraId="73853600" w14:textId="130A0E6F" w:rsidR="00542FAE" w:rsidRDefault="00542FAE" w:rsidP="00542FAE">
            <w:pPr>
              <w:jc w:val="left"/>
            </w:pPr>
            <w:r w:rsidRPr="00542FAE">
              <w:rPr>
                <w:rFonts w:ascii="HGPｺﾞｼｯｸE" w:eastAsia="HGPｺﾞｼｯｸE" w:hAnsi="HGPｺﾞｼｯｸE" w:hint="eastAsia"/>
                <w:sz w:val="18"/>
                <w:szCs w:val="18"/>
              </w:rPr>
              <w:t>2</w:t>
            </w:r>
            <w:r w:rsidRPr="00542FAE">
              <w:rPr>
                <w:rFonts w:ascii="HGPｺﾞｼｯｸE" w:eastAsia="HGPｺﾞｼｯｸE" w:hAnsi="HGPｺﾞｼｯｸE"/>
                <w:sz w:val="18"/>
                <w:szCs w:val="18"/>
              </w:rPr>
              <w:t>,3</w:t>
            </w:r>
          </w:p>
        </w:tc>
      </w:tr>
    </w:tbl>
    <w:p w14:paraId="1F23B7D5" w14:textId="77D1EEFC" w:rsidR="00542FAE" w:rsidRDefault="00542FAE" w:rsidP="00542FAE">
      <w:pPr>
        <w:jc w:val="center"/>
      </w:pPr>
      <w:r>
        <w:rPr>
          <w:rFonts w:hint="eastAsia"/>
        </w:rPr>
        <w:t>図3</w:t>
      </w:r>
      <w:r>
        <w:t xml:space="preserve">.3 </w:t>
      </w:r>
      <w:r>
        <w:rPr>
          <w:rFonts w:hint="eastAsia"/>
        </w:rPr>
        <w:t>グラフ(図3.</w:t>
      </w:r>
      <w:r w:rsidR="004D6055">
        <w:t>1</w:t>
      </w:r>
      <w:r>
        <w:t>)</w:t>
      </w:r>
      <w:r>
        <w:rPr>
          <w:rFonts w:hint="eastAsia"/>
        </w:rPr>
        <w:t>を表すエッジファイル</w:t>
      </w:r>
    </w:p>
    <w:p w14:paraId="53B7EC55" w14:textId="72E2665F" w:rsidR="00E97173" w:rsidRDefault="00E97173" w:rsidP="00E97173">
      <w:pPr>
        <w:jc w:val="center"/>
      </w:pPr>
    </w:p>
    <w:p w14:paraId="139E7E59" w14:textId="1EF3FFC2" w:rsidR="00E97173" w:rsidRDefault="00E97173" w:rsidP="00E97173">
      <w:pPr>
        <w:jc w:val="center"/>
      </w:pPr>
      <w:r>
        <w:rPr>
          <w:noProof/>
        </w:rPr>
        <w:lastRenderedPageBreak/>
        <w:drawing>
          <wp:inline distT="0" distB="0" distL="0" distR="0" wp14:anchorId="65E4DAEA" wp14:editId="643ECFC2">
            <wp:extent cx="4276725" cy="2743200"/>
            <wp:effectExtent l="0" t="0" r="9525" b="0"/>
            <wp:docPr id="1" name="グラフ 1">
              <a:extLst xmlns:a="http://schemas.openxmlformats.org/drawingml/2006/main">
                <a:ext uri="{FF2B5EF4-FFF2-40B4-BE49-F238E27FC236}">
                  <a16:creationId xmlns:a16="http://schemas.microsoft.com/office/drawing/2014/main" id="{233DA982-1A41-4C3E-9042-B175EFDA5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ED8420" w14:textId="4CAE0D4F" w:rsidR="00E97173" w:rsidRDefault="00E97173" w:rsidP="00E97173">
      <w:pPr>
        <w:jc w:val="center"/>
      </w:pPr>
      <w:r>
        <w:rPr>
          <w:rFonts w:hint="eastAsia"/>
        </w:rPr>
        <w:t>図3</w:t>
      </w:r>
      <w:r>
        <w:t>.</w:t>
      </w:r>
      <w:r w:rsidR="00A21446">
        <w:t>4</w:t>
      </w:r>
      <w:r>
        <w:t xml:space="preserve"> </w:t>
      </w:r>
      <w:r>
        <w:rPr>
          <w:rFonts w:hint="eastAsia"/>
        </w:rPr>
        <w:t>実行時間とベンチマークのデータ量の関係</w:t>
      </w:r>
    </w:p>
    <w:p w14:paraId="11A778D7" w14:textId="77777777" w:rsidR="00E97173" w:rsidRPr="00E97173" w:rsidRDefault="00E97173" w:rsidP="00E97173">
      <w:pPr>
        <w:jc w:val="center"/>
      </w:pPr>
    </w:p>
    <w:p w14:paraId="24869DB8" w14:textId="74E5B8FC" w:rsidR="00BC4CC2" w:rsidRPr="00B748CB" w:rsidRDefault="00BC4CC2" w:rsidP="00C31C80">
      <w:pPr>
        <w:pStyle w:val="a3"/>
        <w:numPr>
          <w:ilvl w:val="1"/>
          <w:numId w:val="8"/>
        </w:numPr>
        <w:spacing w:beforeLines="100" w:before="360"/>
        <w:ind w:leftChars="0"/>
        <w:jc w:val="left"/>
        <w:outlineLvl w:val="1"/>
        <w:rPr>
          <w:rFonts w:ascii="ＭＳ ゴシック" w:eastAsia="ＭＳ ゴシック" w:hAnsi="ＭＳ ゴシック"/>
          <w:sz w:val="28"/>
          <w:szCs w:val="32"/>
        </w:rPr>
      </w:pPr>
      <w:r w:rsidRPr="00B748CB">
        <w:rPr>
          <w:rFonts w:ascii="ＭＳ ゴシック" w:eastAsia="ＭＳ ゴシック" w:hAnsi="ＭＳ ゴシック"/>
          <w:sz w:val="28"/>
          <w:szCs w:val="32"/>
        </w:rPr>
        <w:t xml:space="preserve"> </w:t>
      </w:r>
      <w:bookmarkStart w:id="11" w:name="_Toc62328544"/>
      <w:r w:rsidRPr="00B748CB">
        <w:rPr>
          <w:rFonts w:ascii="ＭＳ ゴシック" w:eastAsia="ＭＳ ゴシック" w:hAnsi="ＭＳ ゴシック" w:hint="eastAsia"/>
          <w:sz w:val="28"/>
          <w:szCs w:val="32"/>
        </w:rPr>
        <w:t>実験環境</w:t>
      </w:r>
      <w:bookmarkEnd w:id="11"/>
    </w:p>
    <w:p w14:paraId="4C118AF8" w14:textId="0C4FFC5C" w:rsidR="00845BA9" w:rsidRDefault="00845BA9" w:rsidP="00845BA9">
      <w:pPr>
        <w:ind w:firstLine="840"/>
        <w:jc w:val="left"/>
      </w:pPr>
      <w:r>
        <w:rPr>
          <w:rFonts w:hint="eastAsia"/>
        </w:rPr>
        <w:t>デバイス名:</w:t>
      </w:r>
      <w:r>
        <w:t>DESKTOP-N7AGLEM</w:t>
      </w:r>
    </w:p>
    <w:p w14:paraId="2148BDB8" w14:textId="470CD344" w:rsidR="00845BA9" w:rsidRDefault="00BC4CC2" w:rsidP="00845BA9">
      <w:pPr>
        <w:ind w:firstLine="840"/>
        <w:jc w:val="left"/>
      </w:pPr>
      <w:r>
        <w:rPr>
          <w:rFonts w:hint="eastAsia"/>
        </w:rPr>
        <w:t>CPU</w:t>
      </w:r>
      <w:r>
        <w:t>: intel core i5</w:t>
      </w:r>
      <w:r w:rsidR="00845BA9">
        <w:t>-8299U CPU @2.50GHz 2.70GHz</w:t>
      </w:r>
    </w:p>
    <w:p w14:paraId="072ECCC5" w14:textId="08CCB72C" w:rsidR="003331C0" w:rsidRDefault="00845BA9" w:rsidP="007B64C1">
      <w:pPr>
        <w:ind w:firstLine="840"/>
        <w:jc w:val="left"/>
      </w:pPr>
      <w:r>
        <w:rPr>
          <w:rFonts w:hint="eastAsia"/>
        </w:rPr>
        <w:t>実装</w:t>
      </w:r>
      <w:r>
        <w:t>RAM</w:t>
      </w:r>
      <w:r w:rsidR="00BC4CC2">
        <w:rPr>
          <w:rFonts w:hint="eastAsia"/>
        </w:rPr>
        <w:t>:</w:t>
      </w:r>
      <w:r>
        <w:t xml:space="preserve"> 8.00 GB</w:t>
      </w:r>
    </w:p>
    <w:p w14:paraId="309BBC45" w14:textId="61928020" w:rsidR="00E8602A" w:rsidRDefault="00E8602A" w:rsidP="007B64C1">
      <w:pPr>
        <w:ind w:firstLine="840"/>
        <w:jc w:val="left"/>
      </w:pPr>
    </w:p>
    <w:p w14:paraId="4C4A3C64" w14:textId="56FBB054" w:rsidR="00E8602A" w:rsidRDefault="00E8602A" w:rsidP="007B64C1">
      <w:pPr>
        <w:ind w:firstLine="840"/>
        <w:jc w:val="left"/>
      </w:pPr>
    </w:p>
    <w:p w14:paraId="10A864DB" w14:textId="2731CCF9" w:rsidR="00E8602A" w:rsidRDefault="00E8602A" w:rsidP="007B64C1">
      <w:pPr>
        <w:ind w:firstLine="840"/>
        <w:jc w:val="left"/>
      </w:pPr>
    </w:p>
    <w:p w14:paraId="3C9134C3" w14:textId="29A2018C" w:rsidR="00E8602A" w:rsidRDefault="00E8602A" w:rsidP="007B64C1">
      <w:pPr>
        <w:ind w:firstLine="840"/>
        <w:jc w:val="left"/>
      </w:pPr>
    </w:p>
    <w:p w14:paraId="47221021" w14:textId="00D1ABA4" w:rsidR="00E8602A" w:rsidRDefault="00E8602A" w:rsidP="007B64C1">
      <w:pPr>
        <w:ind w:firstLine="840"/>
        <w:jc w:val="left"/>
      </w:pPr>
    </w:p>
    <w:p w14:paraId="06B26A67" w14:textId="05A8B143" w:rsidR="00E8602A" w:rsidRDefault="00E8602A" w:rsidP="007B64C1">
      <w:pPr>
        <w:ind w:firstLine="840"/>
        <w:jc w:val="left"/>
      </w:pPr>
    </w:p>
    <w:p w14:paraId="33A50D07" w14:textId="5DF191C8" w:rsidR="00E8602A" w:rsidRDefault="00E8602A" w:rsidP="007B64C1">
      <w:pPr>
        <w:ind w:firstLine="840"/>
        <w:jc w:val="left"/>
      </w:pPr>
    </w:p>
    <w:p w14:paraId="17728BC0" w14:textId="2067F7B4" w:rsidR="00E8602A" w:rsidRDefault="00E8602A" w:rsidP="007B64C1">
      <w:pPr>
        <w:ind w:firstLine="840"/>
        <w:jc w:val="left"/>
      </w:pPr>
    </w:p>
    <w:p w14:paraId="4F967BA6" w14:textId="5B125F2D" w:rsidR="00E8602A" w:rsidRDefault="00E8602A" w:rsidP="007B64C1">
      <w:pPr>
        <w:ind w:firstLine="840"/>
        <w:jc w:val="left"/>
      </w:pPr>
    </w:p>
    <w:p w14:paraId="6ADA3350" w14:textId="4FEF6877" w:rsidR="00E8602A" w:rsidRDefault="00E8602A" w:rsidP="007B64C1">
      <w:pPr>
        <w:ind w:firstLine="840"/>
        <w:jc w:val="left"/>
      </w:pPr>
    </w:p>
    <w:p w14:paraId="2E87865B" w14:textId="203A24D5" w:rsidR="00E8602A" w:rsidRDefault="00E8602A" w:rsidP="007B64C1">
      <w:pPr>
        <w:ind w:firstLine="840"/>
        <w:jc w:val="left"/>
      </w:pPr>
    </w:p>
    <w:p w14:paraId="71A3B5B3" w14:textId="307E8851" w:rsidR="00E8602A" w:rsidRDefault="00E8602A" w:rsidP="007B64C1">
      <w:pPr>
        <w:ind w:firstLine="840"/>
        <w:jc w:val="left"/>
      </w:pPr>
    </w:p>
    <w:p w14:paraId="014061AC" w14:textId="1DEFB996" w:rsidR="00E8602A" w:rsidRDefault="00E8602A" w:rsidP="007B64C1">
      <w:pPr>
        <w:ind w:firstLine="840"/>
        <w:jc w:val="left"/>
      </w:pPr>
    </w:p>
    <w:p w14:paraId="10AF6884" w14:textId="344957B3" w:rsidR="00E8602A" w:rsidRDefault="00E8602A" w:rsidP="007B64C1">
      <w:pPr>
        <w:ind w:firstLine="840"/>
        <w:jc w:val="left"/>
      </w:pPr>
    </w:p>
    <w:p w14:paraId="7CB631A6" w14:textId="77777777" w:rsidR="00E8602A" w:rsidRDefault="00E8602A" w:rsidP="007B64C1">
      <w:pPr>
        <w:ind w:firstLine="840"/>
        <w:jc w:val="left"/>
      </w:pPr>
    </w:p>
    <w:p w14:paraId="7902D1DB" w14:textId="133B6ED9" w:rsidR="00BC4CC2" w:rsidRPr="00B748CB" w:rsidRDefault="00BC4CC2" w:rsidP="00C31C80">
      <w:pPr>
        <w:pStyle w:val="a3"/>
        <w:numPr>
          <w:ilvl w:val="1"/>
          <w:numId w:val="8"/>
        </w:numPr>
        <w:spacing w:beforeLines="100" w:before="360"/>
        <w:ind w:leftChars="0"/>
        <w:jc w:val="left"/>
        <w:outlineLvl w:val="1"/>
        <w:rPr>
          <w:rFonts w:ascii="ＭＳ ゴシック" w:eastAsia="ＭＳ ゴシック" w:hAnsi="ＭＳ ゴシック"/>
          <w:sz w:val="28"/>
          <w:szCs w:val="32"/>
        </w:rPr>
      </w:pPr>
      <w:r w:rsidRPr="00B748CB">
        <w:rPr>
          <w:rFonts w:ascii="ＭＳ ゴシック" w:eastAsia="ＭＳ ゴシック" w:hAnsi="ＭＳ ゴシック"/>
          <w:sz w:val="28"/>
          <w:szCs w:val="32"/>
        </w:rPr>
        <w:lastRenderedPageBreak/>
        <w:t xml:space="preserve"> </w:t>
      </w:r>
      <w:bookmarkStart w:id="12" w:name="_Toc62328545"/>
      <w:r w:rsidR="00845BA9" w:rsidRPr="00B748CB">
        <w:rPr>
          <w:rFonts w:ascii="ＭＳ ゴシック" w:eastAsia="ＭＳ ゴシック" w:hAnsi="ＭＳ ゴシック" w:hint="eastAsia"/>
          <w:sz w:val="28"/>
          <w:szCs w:val="32"/>
        </w:rPr>
        <w:t>実験結果</w:t>
      </w:r>
      <w:bookmarkEnd w:id="12"/>
    </w:p>
    <w:p w14:paraId="26C10B37" w14:textId="4F52BC79" w:rsidR="00845BA9" w:rsidRDefault="00845BA9" w:rsidP="00845BA9">
      <w:pPr>
        <w:jc w:val="left"/>
      </w:pPr>
      <w:r>
        <w:rPr>
          <w:rFonts w:hint="eastAsia"/>
        </w:rPr>
        <w:t xml:space="preserve">　モジュラリティの値とZ３の実行時間をそれぞれ表</w:t>
      </w:r>
      <w:r w:rsidR="004D6055">
        <w:t>3</w:t>
      </w:r>
      <w:r>
        <w:t>.1</w:t>
      </w:r>
      <w:r>
        <w:rPr>
          <w:rFonts w:hint="eastAsia"/>
        </w:rPr>
        <w:t>に示す。</w:t>
      </w:r>
    </w:p>
    <w:p w14:paraId="4CF5678A" w14:textId="30D77E9E" w:rsidR="00FA4D40" w:rsidRDefault="00845BA9" w:rsidP="00845BA9">
      <w:pPr>
        <w:jc w:val="left"/>
      </w:pPr>
      <w:r>
        <w:rPr>
          <w:rFonts w:hint="eastAsia"/>
        </w:rPr>
        <w:t>また、それをグラフに図示したものを図</w:t>
      </w:r>
      <w:r w:rsidR="004D6055">
        <w:t>3</w:t>
      </w:r>
      <w:r>
        <w:rPr>
          <w:rFonts w:hint="eastAsia"/>
        </w:rPr>
        <w:t>.</w:t>
      </w:r>
      <w:r w:rsidR="004D6055">
        <w:t>5</w:t>
      </w:r>
      <w:r>
        <w:rPr>
          <w:rFonts w:hint="eastAsia"/>
        </w:rPr>
        <w:t>に示す。</w:t>
      </w:r>
    </w:p>
    <w:p w14:paraId="4F87F9CC" w14:textId="5CDECB5C" w:rsidR="00845BA9" w:rsidRDefault="00845BA9" w:rsidP="003331C0">
      <w:pPr>
        <w:jc w:val="center"/>
      </w:pPr>
      <w:r>
        <w:rPr>
          <w:rFonts w:hint="eastAsia"/>
        </w:rPr>
        <w:t>表</w:t>
      </w:r>
      <w:r>
        <w:t>3.1</w:t>
      </w:r>
      <w:r>
        <w:rPr>
          <w:rFonts w:hint="eastAsia"/>
        </w:rPr>
        <w:t xml:space="preserve">　SMTソルバの実行時間</w:t>
      </w:r>
      <w:r w:rsidR="00817732">
        <w:rPr>
          <w:rFonts w:hint="eastAsia"/>
        </w:rPr>
        <w:t>(変換後)</w:t>
      </w:r>
      <w:r>
        <w:rPr>
          <w:rFonts w:hint="eastAsia"/>
        </w:rPr>
        <w:t>とモジュラリティの関係</w:t>
      </w:r>
    </w:p>
    <w:tbl>
      <w:tblPr>
        <w:tblStyle w:val="a9"/>
        <w:tblW w:w="0" w:type="auto"/>
        <w:tblLook w:val="04A0" w:firstRow="1" w:lastRow="0" w:firstColumn="1" w:lastColumn="0" w:noHBand="0" w:noVBand="1"/>
      </w:tblPr>
      <w:tblGrid>
        <w:gridCol w:w="3211"/>
        <w:gridCol w:w="2683"/>
        <w:gridCol w:w="2610"/>
      </w:tblGrid>
      <w:tr w:rsidR="00FA4D40" w14:paraId="431159DC" w14:textId="77777777" w:rsidTr="00025723">
        <w:tc>
          <w:tcPr>
            <w:tcW w:w="2831" w:type="dxa"/>
            <w:tcBorders>
              <w:top w:val="single" w:sz="12" w:space="0" w:color="auto"/>
              <w:left w:val="nil"/>
              <w:bottom w:val="single" w:sz="4" w:space="0" w:color="auto"/>
              <w:right w:val="nil"/>
            </w:tcBorders>
          </w:tcPr>
          <w:p w14:paraId="5D589567" w14:textId="582FE7F7" w:rsidR="00FA4D40" w:rsidRPr="003331C0" w:rsidRDefault="00FA4D40" w:rsidP="003331C0">
            <w:pPr>
              <w:jc w:val="center"/>
              <w:rPr>
                <w:sz w:val="20"/>
                <w:szCs w:val="21"/>
              </w:rPr>
            </w:pPr>
            <w:r w:rsidRPr="003331C0">
              <w:rPr>
                <w:rFonts w:hint="eastAsia"/>
                <w:sz w:val="20"/>
                <w:szCs w:val="21"/>
              </w:rPr>
              <w:t>ソースファイル名</w:t>
            </w:r>
          </w:p>
        </w:tc>
        <w:tc>
          <w:tcPr>
            <w:tcW w:w="2831" w:type="dxa"/>
            <w:tcBorders>
              <w:top w:val="single" w:sz="12" w:space="0" w:color="auto"/>
              <w:left w:val="nil"/>
              <w:bottom w:val="single" w:sz="4" w:space="0" w:color="auto"/>
              <w:right w:val="nil"/>
            </w:tcBorders>
          </w:tcPr>
          <w:p w14:paraId="2A687F63" w14:textId="7E909A16" w:rsidR="00FA4D40" w:rsidRPr="003331C0" w:rsidRDefault="00FA4D40" w:rsidP="003331C0">
            <w:pPr>
              <w:jc w:val="center"/>
              <w:rPr>
                <w:sz w:val="20"/>
                <w:szCs w:val="21"/>
              </w:rPr>
            </w:pPr>
            <w:r w:rsidRPr="003331C0">
              <w:rPr>
                <w:rFonts w:hint="eastAsia"/>
                <w:sz w:val="20"/>
                <w:szCs w:val="21"/>
              </w:rPr>
              <w:t>実行時間</w:t>
            </w:r>
            <w:r w:rsidR="00817732">
              <w:rPr>
                <w:rFonts w:hint="eastAsia"/>
                <w:sz w:val="20"/>
                <w:szCs w:val="21"/>
              </w:rPr>
              <w:t>（変換後）</w:t>
            </w:r>
            <w:r w:rsidRPr="003331C0">
              <w:rPr>
                <w:rFonts w:hint="eastAsia"/>
                <w:sz w:val="20"/>
                <w:szCs w:val="21"/>
              </w:rPr>
              <w:t xml:space="preserve"> [</w:t>
            </w:r>
            <w:r w:rsidRPr="003331C0">
              <w:rPr>
                <w:sz w:val="20"/>
                <w:szCs w:val="21"/>
              </w:rPr>
              <w:t>s]</w:t>
            </w:r>
          </w:p>
        </w:tc>
        <w:tc>
          <w:tcPr>
            <w:tcW w:w="2832" w:type="dxa"/>
            <w:tcBorders>
              <w:top w:val="single" w:sz="12" w:space="0" w:color="auto"/>
              <w:left w:val="nil"/>
              <w:bottom w:val="single" w:sz="4" w:space="0" w:color="auto"/>
              <w:right w:val="nil"/>
            </w:tcBorders>
          </w:tcPr>
          <w:p w14:paraId="05EBD32F" w14:textId="44FA0294" w:rsidR="00FA4D40" w:rsidRPr="003331C0" w:rsidRDefault="00FA4D40" w:rsidP="003331C0">
            <w:pPr>
              <w:jc w:val="center"/>
              <w:rPr>
                <w:sz w:val="20"/>
                <w:szCs w:val="21"/>
              </w:rPr>
            </w:pPr>
            <w:r w:rsidRPr="003331C0">
              <w:rPr>
                <w:rFonts w:hint="eastAsia"/>
                <w:sz w:val="20"/>
                <w:szCs w:val="21"/>
              </w:rPr>
              <w:t>モジュラリティ</w:t>
            </w:r>
          </w:p>
        </w:tc>
      </w:tr>
      <w:tr w:rsidR="00FA4D40" w14:paraId="0780B440" w14:textId="77777777" w:rsidTr="00025723">
        <w:tc>
          <w:tcPr>
            <w:tcW w:w="2831" w:type="dxa"/>
            <w:tcBorders>
              <w:left w:val="nil"/>
              <w:bottom w:val="nil"/>
              <w:right w:val="nil"/>
            </w:tcBorders>
          </w:tcPr>
          <w:p w14:paraId="0BB13813" w14:textId="0E7E51BA"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ParallelPrefixSum_live_bgmc000</w:t>
            </w:r>
          </w:p>
        </w:tc>
        <w:tc>
          <w:tcPr>
            <w:tcW w:w="2831" w:type="dxa"/>
            <w:tcBorders>
              <w:left w:val="nil"/>
              <w:bottom w:val="nil"/>
              <w:right w:val="nil"/>
            </w:tcBorders>
          </w:tcPr>
          <w:p w14:paraId="28C0DAA4" w14:textId="3B741DEF" w:rsidR="00FA4D40" w:rsidRPr="00EB6D2A" w:rsidRDefault="00817732" w:rsidP="00817732">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0.685621971</w:t>
            </w:r>
          </w:p>
        </w:tc>
        <w:tc>
          <w:tcPr>
            <w:tcW w:w="2832" w:type="dxa"/>
            <w:tcBorders>
              <w:left w:val="nil"/>
              <w:bottom w:val="nil"/>
              <w:right w:val="nil"/>
            </w:tcBorders>
          </w:tcPr>
          <w:p w14:paraId="09907FBA" w14:textId="2ED79E35" w:rsidR="00FA4D4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0.53</w:t>
            </w:r>
          </w:p>
        </w:tc>
      </w:tr>
      <w:tr w:rsidR="00FA4D40" w14:paraId="52167195" w14:textId="77777777" w:rsidTr="00025723">
        <w:tc>
          <w:tcPr>
            <w:tcW w:w="2831" w:type="dxa"/>
            <w:tcBorders>
              <w:top w:val="nil"/>
              <w:left w:val="nil"/>
              <w:bottom w:val="nil"/>
              <w:right w:val="nil"/>
            </w:tcBorders>
          </w:tcPr>
          <w:p w14:paraId="6F8FBF22" w14:textId="39C04DDE"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ParallelPrefixSum_live_bgmc002</w:t>
            </w:r>
          </w:p>
        </w:tc>
        <w:tc>
          <w:tcPr>
            <w:tcW w:w="2831" w:type="dxa"/>
            <w:tcBorders>
              <w:top w:val="nil"/>
              <w:left w:val="nil"/>
              <w:bottom w:val="nil"/>
              <w:right w:val="nil"/>
            </w:tcBorders>
          </w:tcPr>
          <w:p w14:paraId="78A46AEB" w14:textId="2A0AD74D" w:rsidR="00FA4D40" w:rsidRPr="00EB6D2A" w:rsidRDefault="00817732" w:rsidP="00817732">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0.519145161</w:t>
            </w:r>
          </w:p>
        </w:tc>
        <w:tc>
          <w:tcPr>
            <w:tcW w:w="2832" w:type="dxa"/>
            <w:tcBorders>
              <w:top w:val="nil"/>
              <w:left w:val="nil"/>
              <w:bottom w:val="nil"/>
              <w:right w:val="nil"/>
            </w:tcBorders>
          </w:tcPr>
          <w:p w14:paraId="56A6A50B" w14:textId="3CEB6D94" w:rsidR="00FA4D4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0.619</w:t>
            </w:r>
          </w:p>
        </w:tc>
      </w:tr>
      <w:tr w:rsidR="00FA4D40" w14:paraId="0414F11A" w14:textId="77777777" w:rsidTr="00025723">
        <w:tc>
          <w:tcPr>
            <w:tcW w:w="2831" w:type="dxa"/>
            <w:tcBorders>
              <w:top w:val="nil"/>
              <w:left w:val="nil"/>
              <w:bottom w:val="nil"/>
              <w:right w:val="nil"/>
            </w:tcBorders>
          </w:tcPr>
          <w:p w14:paraId="4210521F" w14:textId="48B74434"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ParallelPrefixSum_live_bgmc003</w:t>
            </w:r>
          </w:p>
        </w:tc>
        <w:tc>
          <w:tcPr>
            <w:tcW w:w="2831" w:type="dxa"/>
            <w:tcBorders>
              <w:top w:val="nil"/>
              <w:left w:val="nil"/>
              <w:bottom w:val="nil"/>
              <w:right w:val="nil"/>
            </w:tcBorders>
          </w:tcPr>
          <w:p w14:paraId="072B45CF" w14:textId="2434FAB0" w:rsidR="00FA4D40" w:rsidRPr="00EB6D2A" w:rsidRDefault="00817732" w:rsidP="00817732">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0.442586387</w:t>
            </w:r>
          </w:p>
        </w:tc>
        <w:tc>
          <w:tcPr>
            <w:tcW w:w="2832" w:type="dxa"/>
            <w:tcBorders>
              <w:top w:val="nil"/>
              <w:left w:val="nil"/>
              <w:bottom w:val="nil"/>
              <w:right w:val="nil"/>
            </w:tcBorders>
          </w:tcPr>
          <w:p w14:paraId="2221C1CF" w14:textId="7CF422E4" w:rsidR="00FA4D4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0.659</w:t>
            </w:r>
          </w:p>
        </w:tc>
      </w:tr>
      <w:tr w:rsidR="00FA4D40" w14:paraId="156344FE" w14:textId="77777777" w:rsidTr="00025723">
        <w:tc>
          <w:tcPr>
            <w:tcW w:w="2831" w:type="dxa"/>
            <w:tcBorders>
              <w:top w:val="nil"/>
              <w:left w:val="nil"/>
              <w:bottom w:val="nil"/>
              <w:right w:val="nil"/>
            </w:tcBorders>
          </w:tcPr>
          <w:p w14:paraId="32723030" w14:textId="02C13267"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ParallelPrefixSum_live_blmc000</w:t>
            </w:r>
          </w:p>
        </w:tc>
        <w:tc>
          <w:tcPr>
            <w:tcW w:w="2831" w:type="dxa"/>
            <w:tcBorders>
              <w:top w:val="nil"/>
              <w:left w:val="nil"/>
              <w:bottom w:val="nil"/>
              <w:right w:val="nil"/>
            </w:tcBorders>
          </w:tcPr>
          <w:p w14:paraId="61AF6EB0" w14:textId="72FBE636" w:rsidR="00FA4D40" w:rsidRPr="00EB6D2A" w:rsidRDefault="00817732" w:rsidP="00817732">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0.515041451</w:t>
            </w:r>
          </w:p>
        </w:tc>
        <w:tc>
          <w:tcPr>
            <w:tcW w:w="2832" w:type="dxa"/>
            <w:tcBorders>
              <w:top w:val="nil"/>
              <w:left w:val="nil"/>
              <w:bottom w:val="nil"/>
              <w:right w:val="nil"/>
            </w:tcBorders>
          </w:tcPr>
          <w:p w14:paraId="22363A32" w14:textId="164C01F7" w:rsidR="00FA4D4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0.679</w:t>
            </w:r>
          </w:p>
        </w:tc>
      </w:tr>
      <w:tr w:rsidR="00FA4D40" w14:paraId="2464A83B" w14:textId="77777777" w:rsidTr="00025723">
        <w:tc>
          <w:tcPr>
            <w:tcW w:w="2831" w:type="dxa"/>
            <w:tcBorders>
              <w:top w:val="nil"/>
              <w:left w:val="nil"/>
              <w:bottom w:val="nil"/>
              <w:right w:val="nil"/>
            </w:tcBorders>
          </w:tcPr>
          <w:p w14:paraId="1C5A79ED" w14:textId="2C959D53"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ParallelPrefixSum_live_blmc002</w:t>
            </w:r>
          </w:p>
        </w:tc>
        <w:tc>
          <w:tcPr>
            <w:tcW w:w="2831" w:type="dxa"/>
            <w:tcBorders>
              <w:top w:val="nil"/>
              <w:left w:val="nil"/>
              <w:bottom w:val="nil"/>
              <w:right w:val="nil"/>
            </w:tcBorders>
          </w:tcPr>
          <w:p w14:paraId="56042EAC" w14:textId="64D7062A" w:rsidR="00FA4D40" w:rsidRPr="00EB6D2A" w:rsidRDefault="00817732" w:rsidP="00EB6D2A">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0.448232323</w:t>
            </w:r>
          </w:p>
        </w:tc>
        <w:tc>
          <w:tcPr>
            <w:tcW w:w="2832" w:type="dxa"/>
            <w:tcBorders>
              <w:top w:val="nil"/>
              <w:left w:val="nil"/>
              <w:bottom w:val="nil"/>
              <w:right w:val="nil"/>
            </w:tcBorders>
          </w:tcPr>
          <w:p w14:paraId="797F5173" w14:textId="2E4B3564" w:rsidR="00FA4D4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0.806</w:t>
            </w:r>
          </w:p>
        </w:tc>
      </w:tr>
      <w:tr w:rsidR="00FA4D40" w14:paraId="3C632721" w14:textId="77777777" w:rsidTr="00025723">
        <w:tc>
          <w:tcPr>
            <w:tcW w:w="2831" w:type="dxa"/>
            <w:tcBorders>
              <w:top w:val="nil"/>
              <w:left w:val="nil"/>
              <w:bottom w:val="nil"/>
              <w:right w:val="nil"/>
            </w:tcBorders>
          </w:tcPr>
          <w:p w14:paraId="4496B839" w14:textId="1538515A"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ParallelPrefixSum_safe_bgmc002</w:t>
            </w:r>
          </w:p>
        </w:tc>
        <w:tc>
          <w:tcPr>
            <w:tcW w:w="2831" w:type="dxa"/>
            <w:tcBorders>
              <w:top w:val="nil"/>
              <w:left w:val="nil"/>
              <w:bottom w:val="nil"/>
              <w:right w:val="nil"/>
            </w:tcBorders>
          </w:tcPr>
          <w:p w14:paraId="652645E9" w14:textId="05C800E5" w:rsidR="00FA4D40" w:rsidRPr="00EB6D2A" w:rsidRDefault="00EB6D2A" w:rsidP="00EB6D2A">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0.630972818</w:t>
            </w:r>
          </w:p>
        </w:tc>
        <w:tc>
          <w:tcPr>
            <w:tcW w:w="2832" w:type="dxa"/>
            <w:tcBorders>
              <w:top w:val="nil"/>
              <w:left w:val="nil"/>
              <w:bottom w:val="nil"/>
              <w:right w:val="nil"/>
            </w:tcBorders>
          </w:tcPr>
          <w:p w14:paraId="0854E85F" w14:textId="07219484" w:rsidR="00FA4D4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0.583</w:t>
            </w:r>
          </w:p>
        </w:tc>
      </w:tr>
      <w:tr w:rsidR="00FA4D40" w14:paraId="3B9E853A" w14:textId="77777777" w:rsidTr="00025723">
        <w:tc>
          <w:tcPr>
            <w:tcW w:w="2831" w:type="dxa"/>
            <w:tcBorders>
              <w:top w:val="nil"/>
              <w:left w:val="nil"/>
              <w:bottom w:val="nil"/>
              <w:right w:val="nil"/>
            </w:tcBorders>
          </w:tcPr>
          <w:p w14:paraId="42E0F3AE" w14:textId="60361108"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ParallelPrefixSum_safe_bgmc003</w:t>
            </w:r>
          </w:p>
        </w:tc>
        <w:tc>
          <w:tcPr>
            <w:tcW w:w="2831" w:type="dxa"/>
            <w:tcBorders>
              <w:top w:val="nil"/>
              <w:left w:val="nil"/>
              <w:bottom w:val="nil"/>
              <w:right w:val="nil"/>
            </w:tcBorders>
          </w:tcPr>
          <w:p w14:paraId="4AF13A1E" w14:textId="776200DC" w:rsidR="00FA4D40" w:rsidRPr="00EB6D2A" w:rsidRDefault="00EB6D2A" w:rsidP="00EB6D2A">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0.528691176</w:t>
            </w:r>
          </w:p>
        </w:tc>
        <w:tc>
          <w:tcPr>
            <w:tcW w:w="2832" w:type="dxa"/>
            <w:tcBorders>
              <w:top w:val="nil"/>
              <w:left w:val="nil"/>
              <w:bottom w:val="nil"/>
              <w:right w:val="nil"/>
            </w:tcBorders>
          </w:tcPr>
          <w:p w14:paraId="234F7DEC" w14:textId="3B109B46" w:rsidR="00FA4D4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0.651</w:t>
            </w:r>
          </w:p>
        </w:tc>
      </w:tr>
      <w:tr w:rsidR="00FA4D40" w14:paraId="4FFD7A07" w14:textId="77777777" w:rsidTr="00025723">
        <w:tc>
          <w:tcPr>
            <w:tcW w:w="2831" w:type="dxa"/>
            <w:tcBorders>
              <w:top w:val="nil"/>
              <w:left w:val="nil"/>
              <w:bottom w:val="nil"/>
              <w:right w:val="nil"/>
            </w:tcBorders>
          </w:tcPr>
          <w:p w14:paraId="4B69C847" w14:textId="679F2AB3"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ParallelPrefixSum_safe_bgmc004</w:t>
            </w:r>
          </w:p>
        </w:tc>
        <w:tc>
          <w:tcPr>
            <w:tcW w:w="2831" w:type="dxa"/>
            <w:tcBorders>
              <w:top w:val="nil"/>
              <w:left w:val="nil"/>
              <w:bottom w:val="nil"/>
              <w:right w:val="nil"/>
            </w:tcBorders>
          </w:tcPr>
          <w:p w14:paraId="34352D33" w14:textId="297B39B8" w:rsidR="00FA4D40" w:rsidRPr="00EB6D2A" w:rsidRDefault="00EB6D2A" w:rsidP="00EB6D2A">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0.456772947</w:t>
            </w:r>
          </w:p>
        </w:tc>
        <w:tc>
          <w:tcPr>
            <w:tcW w:w="2832" w:type="dxa"/>
            <w:tcBorders>
              <w:top w:val="nil"/>
              <w:left w:val="nil"/>
              <w:bottom w:val="nil"/>
              <w:right w:val="nil"/>
            </w:tcBorders>
          </w:tcPr>
          <w:p w14:paraId="7713DC75" w14:textId="4C2B7ABE" w:rsidR="00FA4D4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0.681</w:t>
            </w:r>
          </w:p>
        </w:tc>
      </w:tr>
      <w:tr w:rsidR="00FA4D40" w14:paraId="2E89C526" w14:textId="77777777" w:rsidTr="00025723">
        <w:tc>
          <w:tcPr>
            <w:tcW w:w="2831" w:type="dxa"/>
            <w:tcBorders>
              <w:top w:val="nil"/>
              <w:left w:val="nil"/>
              <w:bottom w:val="nil"/>
              <w:right w:val="nil"/>
            </w:tcBorders>
          </w:tcPr>
          <w:p w14:paraId="4A3F2C65" w14:textId="75981D0B"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ParallelPrefixSum_safe_bgmc005</w:t>
            </w:r>
          </w:p>
        </w:tc>
        <w:tc>
          <w:tcPr>
            <w:tcW w:w="2831" w:type="dxa"/>
            <w:tcBorders>
              <w:top w:val="nil"/>
              <w:left w:val="nil"/>
              <w:bottom w:val="nil"/>
              <w:right w:val="nil"/>
            </w:tcBorders>
          </w:tcPr>
          <w:p w14:paraId="7496EDF6" w14:textId="1F415C36" w:rsidR="00FA4D40" w:rsidRPr="00EB6D2A" w:rsidRDefault="00EB6D2A" w:rsidP="00EB6D2A">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0.462439286</w:t>
            </w:r>
          </w:p>
        </w:tc>
        <w:tc>
          <w:tcPr>
            <w:tcW w:w="2832" w:type="dxa"/>
            <w:tcBorders>
              <w:top w:val="nil"/>
              <w:left w:val="nil"/>
              <w:bottom w:val="nil"/>
              <w:right w:val="nil"/>
            </w:tcBorders>
          </w:tcPr>
          <w:p w14:paraId="5D33FD50" w14:textId="27218657" w:rsidR="003331C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0.76</w:t>
            </w:r>
          </w:p>
        </w:tc>
      </w:tr>
      <w:tr w:rsidR="00FA4D40" w14:paraId="735DAEFC" w14:textId="77777777" w:rsidTr="00025723">
        <w:tc>
          <w:tcPr>
            <w:tcW w:w="2831" w:type="dxa"/>
            <w:tcBorders>
              <w:top w:val="nil"/>
              <w:left w:val="nil"/>
              <w:bottom w:val="nil"/>
              <w:right w:val="nil"/>
            </w:tcBorders>
          </w:tcPr>
          <w:p w14:paraId="765D0989" w14:textId="5BE83077"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ParallelPrefixSum_safe_bgmc006</w:t>
            </w:r>
          </w:p>
        </w:tc>
        <w:tc>
          <w:tcPr>
            <w:tcW w:w="2831" w:type="dxa"/>
            <w:tcBorders>
              <w:top w:val="nil"/>
              <w:left w:val="nil"/>
              <w:bottom w:val="nil"/>
              <w:right w:val="nil"/>
            </w:tcBorders>
          </w:tcPr>
          <w:p w14:paraId="6A43B897" w14:textId="31017063" w:rsidR="00FA4D40" w:rsidRPr="00EB6D2A" w:rsidRDefault="00EB6D2A" w:rsidP="00EB6D2A">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0.457845714</w:t>
            </w:r>
          </w:p>
        </w:tc>
        <w:tc>
          <w:tcPr>
            <w:tcW w:w="2832" w:type="dxa"/>
            <w:tcBorders>
              <w:top w:val="nil"/>
              <w:left w:val="nil"/>
              <w:bottom w:val="nil"/>
              <w:right w:val="nil"/>
            </w:tcBorders>
          </w:tcPr>
          <w:p w14:paraId="430D6161" w14:textId="5F6B0166" w:rsidR="003331C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0.611</w:t>
            </w:r>
          </w:p>
        </w:tc>
      </w:tr>
      <w:tr w:rsidR="00FA4D40" w14:paraId="7CFCBF37" w14:textId="77777777" w:rsidTr="00025723">
        <w:tc>
          <w:tcPr>
            <w:tcW w:w="2831" w:type="dxa"/>
            <w:tcBorders>
              <w:top w:val="nil"/>
              <w:left w:val="nil"/>
              <w:bottom w:val="nil"/>
              <w:right w:val="nil"/>
            </w:tcBorders>
          </w:tcPr>
          <w:p w14:paraId="6C0EF733" w14:textId="353CA280"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ParallelPrefixSum_safe_blmc000</w:t>
            </w:r>
          </w:p>
        </w:tc>
        <w:tc>
          <w:tcPr>
            <w:tcW w:w="2831" w:type="dxa"/>
            <w:tcBorders>
              <w:top w:val="nil"/>
              <w:left w:val="nil"/>
              <w:bottom w:val="nil"/>
              <w:right w:val="nil"/>
            </w:tcBorders>
          </w:tcPr>
          <w:p w14:paraId="152E50E6" w14:textId="3F1558EE" w:rsidR="00FA4D40" w:rsidRPr="00EB6D2A" w:rsidRDefault="00EB6D2A" w:rsidP="00EB6D2A">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0.519452555</w:t>
            </w:r>
          </w:p>
        </w:tc>
        <w:tc>
          <w:tcPr>
            <w:tcW w:w="2832" w:type="dxa"/>
            <w:tcBorders>
              <w:top w:val="nil"/>
              <w:left w:val="nil"/>
              <w:bottom w:val="nil"/>
              <w:right w:val="nil"/>
            </w:tcBorders>
          </w:tcPr>
          <w:p w14:paraId="2CE2344A" w14:textId="20E3D4E4" w:rsidR="00FA4D4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0.624</w:t>
            </w:r>
          </w:p>
        </w:tc>
      </w:tr>
      <w:tr w:rsidR="00FA4D40" w14:paraId="2FE95FB9" w14:textId="77777777" w:rsidTr="00025723">
        <w:tc>
          <w:tcPr>
            <w:tcW w:w="2831" w:type="dxa"/>
            <w:tcBorders>
              <w:top w:val="nil"/>
              <w:left w:val="nil"/>
              <w:bottom w:val="nil"/>
              <w:right w:val="nil"/>
            </w:tcBorders>
          </w:tcPr>
          <w:p w14:paraId="07409400" w14:textId="5042FEFA"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ParallelPrefixSum_safe_blmc001</w:t>
            </w:r>
          </w:p>
        </w:tc>
        <w:tc>
          <w:tcPr>
            <w:tcW w:w="2831" w:type="dxa"/>
            <w:tcBorders>
              <w:top w:val="nil"/>
              <w:left w:val="nil"/>
              <w:bottom w:val="nil"/>
              <w:right w:val="nil"/>
            </w:tcBorders>
          </w:tcPr>
          <w:p w14:paraId="537A7095" w14:textId="1BDE6D57" w:rsidR="00FA4D40" w:rsidRPr="00EB6D2A" w:rsidRDefault="00EB6D2A" w:rsidP="00EB6D2A">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0.462571429</w:t>
            </w:r>
          </w:p>
        </w:tc>
        <w:tc>
          <w:tcPr>
            <w:tcW w:w="2832" w:type="dxa"/>
            <w:tcBorders>
              <w:top w:val="nil"/>
              <w:left w:val="nil"/>
              <w:bottom w:val="nil"/>
              <w:right w:val="nil"/>
            </w:tcBorders>
          </w:tcPr>
          <w:p w14:paraId="1B3DE0E5" w14:textId="30DCC7A5" w:rsidR="00FA4D4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0.725</w:t>
            </w:r>
          </w:p>
        </w:tc>
      </w:tr>
      <w:tr w:rsidR="00FA4D40" w14:paraId="62C8C4F3" w14:textId="77777777" w:rsidTr="00025723">
        <w:tc>
          <w:tcPr>
            <w:tcW w:w="2831" w:type="dxa"/>
            <w:tcBorders>
              <w:top w:val="nil"/>
              <w:left w:val="nil"/>
              <w:bottom w:val="nil"/>
              <w:right w:val="nil"/>
            </w:tcBorders>
          </w:tcPr>
          <w:p w14:paraId="270A0E55" w14:textId="54620ABE"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ParallelPrefixSum_safe_blmc002</w:t>
            </w:r>
          </w:p>
        </w:tc>
        <w:tc>
          <w:tcPr>
            <w:tcW w:w="2831" w:type="dxa"/>
            <w:tcBorders>
              <w:top w:val="nil"/>
              <w:left w:val="nil"/>
              <w:bottom w:val="nil"/>
              <w:right w:val="nil"/>
            </w:tcBorders>
          </w:tcPr>
          <w:p w14:paraId="47D4895A" w14:textId="359B24C5" w:rsidR="00FA4D40" w:rsidRPr="00EB6D2A" w:rsidRDefault="00EB6D2A" w:rsidP="00EB6D2A">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0.485787179</w:t>
            </w:r>
          </w:p>
        </w:tc>
        <w:tc>
          <w:tcPr>
            <w:tcW w:w="2832" w:type="dxa"/>
            <w:tcBorders>
              <w:top w:val="nil"/>
              <w:left w:val="nil"/>
              <w:bottom w:val="nil"/>
              <w:right w:val="nil"/>
            </w:tcBorders>
          </w:tcPr>
          <w:p w14:paraId="3FA61D8F" w14:textId="0392C6AF" w:rsidR="00FA4D4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0.753</w:t>
            </w:r>
          </w:p>
        </w:tc>
      </w:tr>
      <w:tr w:rsidR="00FA4D40" w14:paraId="69431D4F" w14:textId="77777777" w:rsidTr="00025723">
        <w:tc>
          <w:tcPr>
            <w:tcW w:w="2831" w:type="dxa"/>
            <w:tcBorders>
              <w:top w:val="nil"/>
              <w:left w:val="nil"/>
              <w:bottom w:val="nil"/>
              <w:right w:val="nil"/>
            </w:tcBorders>
          </w:tcPr>
          <w:p w14:paraId="4B387B7D" w14:textId="4DBFDBDA"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ParallelPrefixSum_safe_blmc003</w:t>
            </w:r>
          </w:p>
        </w:tc>
        <w:tc>
          <w:tcPr>
            <w:tcW w:w="2831" w:type="dxa"/>
            <w:tcBorders>
              <w:top w:val="nil"/>
              <w:left w:val="nil"/>
              <w:bottom w:val="nil"/>
              <w:right w:val="nil"/>
            </w:tcBorders>
          </w:tcPr>
          <w:p w14:paraId="50E642C0" w14:textId="1EA185EA" w:rsidR="00FA4D40" w:rsidRPr="00EB6D2A" w:rsidRDefault="00EB6D2A" w:rsidP="00EB6D2A">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0.474315068</w:t>
            </w:r>
          </w:p>
        </w:tc>
        <w:tc>
          <w:tcPr>
            <w:tcW w:w="2832" w:type="dxa"/>
            <w:tcBorders>
              <w:top w:val="nil"/>
              <w:left w:val="nil"/>
              <w:bottom w:val="nil"/>
              <w:right w:val="nil"/>
            </w:tcBorders>
          </w:tcPr>
          <w:p w14:paraId="2C9B9F83" w14:textId="690518BC" w:rsidR="00FA4D4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0.798</w:t>
            </w:r>
          </w:p>
        </w:tc>
      </w:tr>
      <w:tr w:rsidR="00FA4D40" w14:paraId="0164AF8F" w14:textId="77777777" w:rsidTr="00025723">
        <w:tc>
          <w:tcPr>
            <w:tcW w:w="2831" w:type="dxa"/>
            <w:tcBorders>
              <w:top w:val="nil"/>
              <w:left w:val="nil"/>
              <w:bottom w:val="nil"/>
              <w:right w:val="nil"/>
            </w:tcBorders>
          </w:tcPr>
          <w:p w14:paraId="4EC84CCB" w14:textId="3C3B65DE"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ParallelPrefixSum_safe_blmc004</w:t>
            </w:r>
          </w:p>
        </w:tc>
        <w:tc>
          <w:tcPr>
            <w:tcW w:w="2831" w:type="dxa"/>
            <w:tcBorders>
              <w:top w:val="nil"/>
              <w:left w:val="nil"/>
              <w:bottom w:val="nil"/>
              <w:right w:val="nil"/>
            </w:tcBorders>
          </w:tcPr>
          <w:p w14:paraId="7536F391" w14:textId="55EDCB6A" w:rsidR="00FA4D40" w:rsidRPr="00EB6D2A" w:rsidRDefault="00EB6D2A" w:rsidP="00EB6D2A">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0.470299861</w:t>
            </w:r>
          </w:p>
        </w:tc>
        <w:tc>
          <w:tcPr>
            <w:tcW w:w="2832" w:type="dxa"/>
            <w:tcBorders>
              <w:top w:val="nil"/>
              <w:left w:val="nil"/>
              <w:bottom w:val="nil"/>
              <w:right w:val="nil"/>
            </w:tcBorders>
          </w:tcPr>
          <w:p w14:paraId="582AEA20" w14:textId="7183D166" w:rsidR="00FA4D4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0.813</w:t>
            </w:r>
          </w:p>
        </w:tc>
      </w:tr>
      <w:tr w:rsidR="00FA4D40" w14:paraId="62D5FFD9" w14:textId="77777777" w:rsidTr="00025723">
        <w:tc>
          <w:tcPr>
            <w:tcW w:w="2831" w:type="dxa"/>
            <w:tcBorders>
              <w:top w:val="nil"/>
              <w:left w:val="nil"/>
              <w:bottom w:val="nil"/>
              <w:right w:val="nil"/>
            </w:tcBorders>
          </w:tcPr>
          <w:p w14:paraId="0EAFC3F0" w14:textId="6A78ED7B"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ParallelPrefixSum_safe_blmc005</w:t>
            </w:r>
          </w:p>
        </w:tc>
        <w:tc>
          <w:tcPr>
            <w:tcW w:w="2831" w:type="dxa"/>
            <w:tcBorders>
              <w:top w:val="nil"/>
              <w:left w:val="nil"/>
              <w:bottom w:val="nil"/>
              <w:right w:val="nil"/>
            </w:tcBorders>
          </w:tcPr>
          <w:p w14:paraId="07FC9081" w14:textId="5BFB620F" w:rsidR="00FA4D40" w:rsidRPr="00EB6D2A" w:rsidRDefault="00EB6D2A" w:rsidP="00EB6D2A">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0.46613789</w:t>
            </w:r>
          </w:p>
        </w:tc>
        <w:tc>
          <w:tcPr>
            <w:tcW w:w="2832" w:type="dxa"/>
            <w:tcBorders>
              <w:top w:val="nil"/>
              <w:left w:val="nil"/>
              <w:bottom w:val="nil"/>
              <w:right w:val="nil"/>
            </w:tcBorders>
          </w:tcPr>
          <w:p w14:paraId="7F405A52" w14:textId="33FC4F88" w:rsidR="00FA4D4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0.819</w:t>
            </w:r>
          </w:p>
        </w:tc>
      </w:tr>
      <w:tr w:rsidR="00FA4D40" w14:paraId="228046E2" w14:textId="77777777" w:rsidTr="00025723">
        <w:tc>
          <w:tcPr>
            <w:tcW w:w="2831" w:type="dxa"/>
            <w:tcBorders>
              <w:top w:val="nil"/>
              <w:left w:val="nil"/>
              <w:bottom w:val="single" w:sz="4" w:space="0" w:color="auto"/>
              <w:right w:val="nil"/>
            </w:tcBorders>
          </w:tcPr>
          <w:p w14:paraId="59528937" w14:textId="2EE38BDA" w:rsidR="00FA4D40" w:rsidRPr="00EB6D2A" w:rsidRDefault="00FA4D40" w:rsidP="003331C0">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ParallelPrefixSum_safe_blmc006</w:t>
            </w:r>
          </w:p>
        </w:tc>
        <w:tc>
          <w:tcPr>
            <w:tcW w:w="2831" w:type="dxa"/>
            <w:tcBorders>
              <w:top w:val="nil"/>
              <w:left w:val="nil"/>
              <w:bottom w:val="single" w:sz="4" w:space="0" w:color="auto"/>
              <w:right w:val="nil"/>
            </w:tcBorders>
          </w:tcPr>
          <w:p w14:paraId="4E66DD6B" w14:textId="24B557F0" w:rsidR="00FA4D40" w:rsidRPr="00EB6D2A" w:rsidRDefault="00EB6D2A" w:rsidP="00EB6D2A">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0.51002963</w:t>
            </w:r>
          </w:p>
        </w:tc>
        <w:tc>
          <w:tcPr>
            <w:tcW w:w="2832" w:type="dxa"/>
            <w:tcBorders>
              <w:top w:val="nil"/>
              <w:left w:val="nil"/>
              <w:bottom w:val="single" w:sz="4" w:space="0" w:color="auto"/>
              <w:right w:val="nil"/>
            </w:tcBorders>
          </w:tcPr>
          <w:p w14:paraId="5B4934ED" w14:textId="001EADC0" w:rsidR="00FA4D40" w:rsidRPr="00EB6D2A" w:rsidRDefault="003331C0" w:rsidP="003331C0">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0.837</w:t>
            </w:r>
          </w:p>
        </w:tc>
      </w:tr>
    </w:tbl>
    <w:p w14:paraId="4DFE59B0" w14:textId="77777777" w:rsidR="00025723" w:rsidRDefault="00025723" w:rsidP="00845BA9">
      <w:pPr>
        <w:jc w:val="left"/>
      </w:pPr>
    </w:p>
    <w:p w14:paraId="58631DEA" w14:textId="09C1A206" w:rsidR="00845BA9" w:rsidRPr="00FA4D40" w:rsidRDefault="00E97173" w:rsidP="00025723">
      <w:pPr>
        <w:jc w:val="center"/>
      </w:pPr>
      <w:r>
        <w:rPr>
          <w:noProof/>
        </w:rPr>
        <w:drawing>
          <wp:inline distT="0" distB="0" distL="0" distR="0" wp14:anchorId="647173CE" wp14:editId="2F272AE2">
            <wp:extent cx="4572000" cy="2296633"/>
            <wp:effectExtent l="0" t="0" r="0" b="8890"/>
            <wp:docPr id="2" name="グラフ 2">
              <a:extLst xmlns:a="http://schemas.openxmlformats.org/drawingml/2006/main">
                <a:ext uri="{FF2B5EF4-FFF2-40B4-BE49-F238E27FC236}">
                  <a16:creationId xmlns:a16="http://schemas.microsoft.com/office/drawing/2014/main" id="{B82CC868-1D3E-41D5-A166-43C142A86A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BE4A629" w14:textId="030215C0" w:rsidR="00845BA9" w:rsidRDefault="00845BA9" w:rsidP="004B14A0">
      <w:pPr>
        <w:jc w:val="center"/>
      </w:pPr>
      <w:r>
        <w:rPr>
          <w:rFonts w:hint="eastAsia"/>
        </w:rPr>
        <w:t>図</w:t>
      </w:r>
      <w:r>
        <w:t>3.</w:t>
      </w:r>
      <w:r w:rsidR="00A21446">
        <w:t>5</w:t>
      </w:r>
      <w:r>
        <w:rPr>
          <w:rFonts w:hint="eastAsia"/>
        </w:rPr>
        <w:t xml:space="preserve">　SMTソルバの実行時間とモジュラリティの関係</w:t>
      </w:r>
    </w:p>
    <w:p w14:paraId="18E8FE71" w14:textId="3D75E694" w:rsidR="00E549C6" w:rsidRDefault="00E549C6" w:rsidP="004B14A0">
      <w:pPr>
        <w:jc w:val="center"/>
      </w:pPr>
    </w:p>
    <w:p w14:paraId="36DF7481" w14:textId="2B83EF4D" w:rsidR="00B764F8" w:rsidRPr="00B21309" w:rsidRDefault="00B764F8" w:rsidP="00C31C80">
      <w:pPr>
        <w:pStyle w:val="a3"/>
        <w:numPr>
          <w:ilvl w:val="0"/>
          <w:numId w:val="8"/>
        </w:numPr>
        <w:ind w:leftChars="0"/>
        <w:jc w:val="center"/>
        <w:outlineLvl w:val="0"/>
        <w:rPr>
          <w:rFonts w:ascii="ＭＳ ゴシック" w:eastAsia="ＭＳ ゴシック" w:hAnsi="ＭＳ ゴシック"/>
          <w:sz w:val="40"/>
          <w:szCs w:val="44"/>
        </w:rPr>
      </w:pPr>
      <w:bookmarkStart w:id="13" w:name="_Toc62328546"/>
      <w:r w:rsidRPr="00B21309">
        <w:rPr>
          <w:rFonts w:ascii="ＭＳ ゴシック" w:eastAsia="ＭＳ ゴシック" w:hAnsi="ＭＳ ゴシック" w:hint="eastAsia"/>
          <w:sz w:val="40"/>
          <w:szCs w:val="44"/>
        </w:rPr>
        <w:t>SMTソルバの効率とモジュラリティの相関性（重みづけあり）</w:t>
      </w:r>
      <w:bookmarkEnd w:id="13"/>
    </w:p>
    <w:p w14:paraId="71A9D1A7" w14:textId="180B8C77" w:rsidR="00B764F8" w:rsidRPr="00B748CB" w:rsidRDefault="00B764F8" w:rsidP="00C31C80">
      <w:pPr>
        <w:pStyle w:val="a3"/>
        <w:numPr>
          <w:ilvl w:val="1"/>
          <w:numId w:val="8"/>
        </w:numPr>
        <w:spacing w:beforeLines="100" w:before="360"/>
        <w:ind w:leftChars="0"/>
        <w:jc w:val="left"/>
        <w:outlineLvl w:val="1"/>
        <w:rPr>
          <w:rFonts w:ascii="ＭＳ ゴシック" w:eastAsia="ＭＳ ゴシック" w:hAnsi="ＭＳ ゴシック"/>
          <w:sz w:val="28"/>
          <w:szCs w:val="32"/>
        </w:rPr>
      </w:pPr>
      <w:r w:rsidRPr="00B748CB">
        <w:rPr>
          <w:rFonts w:ascii="ＭＳ ゴシック" w:eastAsia="ＭＳ ゴシック" w:hAnsi="ＭＳ ゴシック"/>
          <w:sz w:val="28"/>
          <w:szCs w:val="32"/>
        </w:rPr>
        <w:t xml:space="preserve"> </w:t>
      </w:r>
      <w:bookmarkStart w:id="14" w:name="_Toc62328547"/>
      <w:r w:rsidRPr="00B748CB">
        <w:rPr>
          <w:rFonts w:ascii="ＭＳ ゴシック" w:eastAsia="ＭＳ ゴシック" w:hAnsi="ＭＳ ゴシック" w:hint="eastAsia"/>
          <w:sz w:val="28"/>
          <w:szCs w:val="32"/>
        </w:rPr>
        <w:t>実験手法</w:t>
      </w:r>
      <w:bookmarkEnd w:id="14"/>
    </w:p>
    <w:p w14:paraId="7572A937" w14:textId="77777777" w:rsidR="00B764F8" w:rsidRDefault="00B764F8" w:rsidP="00B764F8">
      <w:pPr>
        <w:rPr>
          <w:iCs/>
        </w:rPr>
      </w:pPr>
      <w:r>
        <w:rPr>
          <w:rFonts w:hint="eastAsia"/>
          <w:iCs/>
        </w:rPr>
        <w:t xml:space="preserve">　SMTソルバがSMT問題を解く時間を計測する。SMT問題からグラフを作成して、そのグラフのモジュラリティを求める。これを複数の問題に対して計測して、相関性があるか確認する。SMTソルバには、Z3</w:t>
      </w:r>
      <w:r>
        <w:rPr>
          <w:iCs/>
        </w:rPr>
        <w:t>[6]</w:t>
      </w:r>
      <w:r>
        <w:rPr>
          <w:rFonts w:hint="eastAsia"/>
          <w:iCs/>
        </w:rPr>
        <w:t>を用いる。モジュラリティ計算にはG</w:t>
      </w:r>
      <w:r>
        <w:rPr>
          <w:iCs/>
        </w:rPr>
        <w:t>ephi[7]</w:t>
      </w:r>
      <w:r>
        <w:rPr>
          <w:rFonts w:hint="eastAsia"/>
          <w:iCs/>
        </w:rPr>
        <w:t>というツールを使用する。</w:t>
      </w:r>
    </w:p>
    <w:p w14:paraId="4AD29DCA" w14:textId="73E3C2A0" w:rsidR="00B764F8" w:rsidRDefault="00B764F8" w:rsidP="00B764F8">
      <w:r>
        <w:rPr>
          <w:rFonts w:hint="eastAsia"/>
          <w:iCs/>
        </w:rPr>
        <w:t>ベンチマークは</w:t>
      </w:r>
      <w:r>
        <w:fldChar w:fldCharType="begin"/>
      </w:r>
      <w:r>
        <w:instrText xml:space="preserve"> HYPERLINK "http://smtlib.cs.uiowa.edu/benchmarks.shtml" </w:instrText>
      </w:r>
      <w:r>
        <w:fldChar w:fldCharType="separate"/>
      </w:r>
      <w:r w:rsidRPr="00453445">
        <w:rPr>
          <w:rStyle w:val="a7"/>
        </w:rPr>
        <w:t>http://smtlib.cs.uiowa.edu/benchmarks.shtml</w:t>
      </w:r>
      <w:r>
        <w:rPr>
          <w:rStyle w:val="a7"/>
        </w:rPr>
        <w:fldChar w:fldCharType="end"/>
      </w:r>
      <w:r>
        <w:t>[8]</w:t>
      </w:r>
      <w:r>
        <w:rPr>
          <w:rFonts w:hint="eastAsia"/>
        </w:rPr>
        <w:t>にあるQF_</w:t>
      </w:r>
      <w:r>
        <w:t>LIA</w:t>
      </w:r>
      <w:r>
        <w:rPr>
          <w:rFonts w:hint="eastAsia"/>
        </w:rPr>
        <w:t>を利用する。</w:t>
      </w:r>
      <w:r w:rsidR="004D6055">
        <w:rPr>
          <w:rFonts w:hint="eastAsia"/>
        </w:rPr>
        <w:t>重みづけの効果を検証したいので、第３章と同じベンチマークを使用する。</w:t>
      </w:r>
    </w:p>
    <w:p w14:paraId="0CFC1D23" w14:textId="77777777" w:rsidR="00B764F8" w:rsidRDefault="00B764F8" w:rsidP="00B764F8">
      <w:r>
        <w:rPr>
          <w:rFonts w:hint="eastAsia"/>
        </w:rPr>
        <w:t>具体的な実験手順は以下に従う。</w:t>
      </w:r>
    </w:p>
    <w:p w14:paraId="3EF67785" w14:textId="77777777" w:rsidR="00B764F8" w:rsidRDefault="00B764F8" w:rsidP="00B764F8">
      <w:pPr>
        <w:pStyle w:val="a3"/>
        <w:numPr>
          <w:ilvl w:val="0"/>
          <w:numId w:val="6"/>
        </w:numPr>
        <w:ind w:leftChars="0"/>
      </w:pPr>
      <w:r>
        <w:rPr>
          <w:rFonts w:hint="eastAsia"/>
        </w:rPr>
        <w:t>SMT問題から以下のようにグラフを構築する。図</w:t>
      </w:r>
      <w:r>
        <w:t>3.1</w:t>
      </w:r>
      <w:r>
        <w:rPr>
          <w:rFonts w:hint="eastAsia"/>
        </w:rPr>
        <w:t>参照。</w:t>
      </w:r>
    </w:p>
    <w:p w14:paraId="1053FED0" w14:textId="77777777" w:rsidR="00B764F8" w:rsidRDefault="00B764F8" w:rsidP="00B764F8">
      <w:pPr>
        <w:pStyle w:val="a3"/>
        <w:ind w:leftChars="0" w:left="1200"/>
        <w:rPr>
          <w:iCs/>
        </w:rPr>
      </w:pPr>
      <w:r>
        <w:rPr>
          <w:rFonts w:hint="eastAsia"/>
          <w:iCs/>
        </w:rPr>
        <w:t>・頂点 :</w:t>
      </w:r>
      <w:r>
        <w:rPr>
          <w:iCs/>
        </w:rPr>
        <w:t xml:space="preserve"> </w:t>
      </w:r>
      <w:r>
        <w:rPr>
          <w:rFonts w:hint="eastAsia"/>
          <w:iCs/>
        </w:rPr>
        <w:t>各変数を頂点とする</w:t>
      </w:r>
    </w:p>
    <w:p w14:paraId="01632EB5" w14:textId="03E507DF" w:rsidR="00B764F8" w:rsidRDefault="00B764F8" w:rsidP="00B764F8">
      <w:pPr>
        <w:pStyle w:val="a3"/>
        <w:ind w:leftChars="0" w:left="1200"/>
        <w:rPr>
          <w:iCs/>
        </w:rPr>
      </w:pPr>
      <w:r>
        <w:rPr>
          <w:rFonts w:hint="eastAsia"/>
          <w:iCs/>
        </w:rPr>
        <w:t xml:space="preserve">・辺 </w:t>
      </w:r>
      <w:r>
        <w:rPr>
          <w:iCs/>
        </w:rPr>
        <w:t xml:space="preserve">: </w:t>
      </w:r>
      <w:r>
        <w:rPr>
          <w:rFonts w:hint="eastAsia"/>
          <w:iCs/>
        </w:rPr>
        <w:t>SMT問題の論理式からCNFに変換した後の節内の変数を辺で結ぶ。</w:t>
      </w:r>
    </w:p>
    <w:p w14:paraId="046BB5C8" w14:textId="5A4B0C38" w:rsidR="00B764F8" w:rsidRDefault="00B764F8" w:rsidP="00B764F8">
      <w:pPr>
        <w:pStyle w:val="a3"/>
        <w:ind w:leftChars="0" w:left="1200"/>
        <w:rPr>
          <w:iCs/>
        </w:rPr>
      </w:pPr>
      <w:r>
        <w:rPr>
          <w:iCs/>
        </w:rPr>
        <w:tab/>
      </w:r>
      <w:r w:rsidR="00A21446">
        <w:rPr>
          <w:rFonts w:hint="eastAsia"/>
          <w:iCs/>
        </w:rPr>
        <w:t>辺があらわれるたびに、辺の重みを１加算していく。</w:t>
      </w:r>
    </w:p>
    <w:p w14:paraId="5503919F" w14:textId="77777777" w:rsidR="00B764F8" w:rsidRDefault="00B764F8" w:rsidP="00B764F8">
      <w:pPr>
        <w:pStyle w:val="a3"/>
        <w:numPr>
          <w:ilvl w:val="0"/>
          <w:numId w:val="6"/>
        </w:numPr>
        <w:ind w:leftChars="0"/>
        <w:rPr>
          <w:iCs/>
        </w:rPr>
      </w:pPr>
      <w:r w:rsidRPr="0025321B">
        <w:rPr>
          <w:rFonts w:hint="eastAsia"/>
          <w:iCs/>
        </w:rPr>
        <w:t>グラフにおけるモジュラリティを</w:t>
      </w:r>
      <w:r w:rsidRPr="0025321B">
        <w:rPr>
          <w:iCs/>
        </w:rPr>
        <w:t>Gephi</w:t>
      </w:r>
      <w:r w:rsidRPr="0025321B">
        <w:rPr>
          <w:rFonts w:hint="eastAsia"/>
          <w:iCs/>
        </w:rPr>
        <w:t>で計算する。</w:t>
      </w:r>
    </w:p>
    <w:p w14:paraId="04F65FA0" w14:textId="47AE69D4" w:rsidR="00B764F8" w:rsidRPr="00542FAE" w:rsidRDefault="00B764F8" w:rsidP="00B764F8">
      <w:pPr>
        <w:pStyle w:val="a3"/>
        <w:ind w:leftChars="0" w:left="1200"/>
        <w:rPr>
          <w:iCs/>
        </w:rPr>
      </w:pPr>
      <w:r>
        <w:rPr>
          <w:rFonts w:hint="eastAsia"/>
          <w:iCs/>
        </w:rPr>
        <w:t>図</w:t>
      </w:r>
      <w:r w:rsidR="00A21446">
        <w:rPr>
          <w:rFonts w:hint="eastAsia"/>
          <w:iCs/>
        </w:rPr>
        <w:t>4</w:t>
      </w:r>
      <w:r>
        <w:rPr>
          <w:iCs/>
        </w:rPr>
        <w:t>.1</w:t>
      </w:r>
      <w:r>
        <w:rPr>
          <w:rFonts w:hint="eastAsia"/>
          <w:iCs/>
        </w:rPr>
        <w:t>のグラフをc</w:t>
      </w:r>
      <w:r>
        <w:rPr>
          <w:iCs/>
        </w:rPr>
        <w:t>sv</w:t>
      </w:r>
      <w:r>
        <w:rPr>
          <w:rFonts w:hint="eastAsia"/>
          <w:iCs/>
        </w:rPr>
        <w:t>形式のノードファイル</w:t>
      </w:r>
      <w:r>
        <w:rPr>
          <w:iCs/>
        </w:rPr>
        <w:t>(</w:t>
      </w:r>
      <w:r>
        <w:rPr>
          <w:rFonts w:hint="eastAsia"/>
          <w:iCs/>
        </w:rPr>
        <w:t>図</w:t>
      </w:r>
      <w:r w:rsidR="00A21446">
        <w:rPr>
          <w:rFonts w:hint="eastAsia"/>
          <w:iCs/>
        </w:rPr>
        <w:t>4</w:t>
      </w:r>
      <w:r>
        <w:rPr>
          <w:iCs/>
        </w:rPr>
        <w:t>.2</w:t>
      </w:r>
      <w:r>
        <w:rPr>
          <w:rFonts w:hint="eastAsia"/>
          <w:iCs/>
        </w:rPr>
        <w:t>参照)</w:t>
      </w:r>
      <w:r w:rsidRPr="00542FAE">
        <w:rPr>
          <w:rFonts w:hint="eastAsia"/>
          <w:iCs/>
        </w:rPr>
        <w:t>とc</w:t>
      </w:r>
      <w:r w:rsidRPr="00542FAE">
        <w:rPr>
          <w:iCs/>
        </w:rPr>
        <w:t>sv</w:t>
      </w:r>
      <w:r w:rsidRPr="00542FAE">
        <w:rPr>
          <w:rFonts w:hint="eastAsia"/>
          <w:iCs/>
        </w:rPr>
        <w:t>形式のエッジファイル</w:t>
      </w:r>
      <w:r>
        <w:rPr>
          <w:rFonts w:hint="eastAsia"/>
          <w:iCs/>
        </w:rPr>
        <w:t>(図</w:t>
      </w:r>
      <w:r w:rsidR="00A21446">
        <w:rPr>
          <w:rFonts w:hint="eastAsia"/>
          <w:iCs/>
        </w:rPr>
        <w:t>4</w:t>
      </w:r>
      <w:r>
        <w:rPr>
          <w:iCs/>
        </w:rPr>
        <w:t>.3</w:t>
      </w:r>
      <w:r>
        <w:rPr>
          <w:rFonts w:hint="eastAsia"/>
          <w:iCs/>
        </w:rPr>
        <w:t>参照)で表現したものをG</w:t>
      </w:r>
      <w:r>
        <w:rPr>
          <w:iCs/>
        </w:rPr>
        <w:t>ephi</w:t>
      </w:r>
      <w:r>
        <w:rPr>
          <w:rFonts w:hint="eastAsia"/>
          <w:iCs/>
        </w:rPr>
        <w:t>は入力として受け取る。</w:t>
      </w:r>
    </w:p>
    <w:p w14:paraId="7ABF3A6A" w14:textId="77777777" w:rsidR="00B764F8" w:rsidRDefault="00B764F8" w:rsidP="00B764F8">
      <w:pPr>
        <w:pStyle w:val="a3"/>
        <w:numPr>
          <w:ilvl w:val="0"/>
          <w:numId w:val="6"/>
        </w:numPr>
        <w:ind w:leftChars="0"/>
        <w:rPr>
          <w:iCs/>
        </w:rPr>
      </w:pPr>
      <w:r>
        <w:rPr>
          <w:rFonts w:hint="eastAsia"/>
          <w:iCs/>
        </w:rPr>
        <w:t>Z3を用いて、実行時間を計測する。</w:t>
      </w:r>
    </w:p>
    <w:p w14:paraId="1530E4AE" w14:textId="43A76FAA" w:rsidR="00B764F8" w:rsidRDefault="00B764F8" w:rsidP="00B764F8">
      <w:pPr>
        <w:pStyle w:val="a3"/>
        <w:numPr>
          <w:ilvl w:val="0"/>
          <w:numId w:val="6"/>
        </w:numPr>
        <w:ind w:leftChars="0"/>
        <w:rPr>
          <w:iCs/>
        </w:rPr>
      </w:pPr>
      <w:r>
        <w:rPr>
          <w:rFonts w:hint="eastAsia"/>
          <w:iCs/>
        </w:rPr>
        <w:t>図</w:t>
      </w:r>
      <w:r w:rsidR="004D6055">
        <w:rPr>
          <w:iCs/>
        </w:rPr>
        <w:t>3</w:t>
      </w:r>
      <w:r>
        <w:rPr>
          <w:iCs/>
        </w:rPr>
        <w:t>.</w:t>
      </w:r>
      <w:r w:rsidR="00A21446">
        <w:rPr>
          <w:iCs/>
        </w:rPr>
        <w:t>4</w:t>
      </w:r>
      <w:r>
        <w:rPr>
          <w:rFonts w:hint="eastAsia"/>
          <w:iCs/>
        </w:rPr>
        <w:t>より、実行時間とベンチマークのデータ量が比例関係にあることが推測できるので、各ベンチマークのデータ量1</w:t>
      </w:r>
      <w:r>
        <w:rPr>
          <w:iCs/>
        </w:rPr>
        <w:t>000</w:t>
      </w:r>
      <w:r>
        <w:rPr>
          <w:rFonts w:hint="eastAsia"/>
          <w:iCs/>
        </w:rPr>
        <w:t>k</w:t>
      </w:r>
      <w:r>
        <w:rPr>
          <w:iCs/>
        </w:rPr>
        <w:t>b</w:t>
      </w:r>
      <w:r>
        <w:rPr>
          <w:rFonts w:hint="eastAsia"/>
          <w:iCs/>
        </w:rPr>
        <w:t>であると仮定して実行時間を変換する。</w:t>
      </w:r>
    </w:p>
    <w:p w14:paraId="0FC1978B" w14:textId="1F2B0057" w:rsidR="00B764F8" w:rsidRDefault="00B764F8" w:rsidP="00B764F8">
      <w:pPr>
        <w:pStyle w:val="a3"/>
        <w:numPr>
          <w:ilvl w:val="0"/>
          <w:numId w:val="6"/>
        </w:numPr>
        <w:ind w:leftChars="0"/>
        <w:rPr>
          <w:iCs/>
        </w:rPr>
      </w:pPr>
      <w:r>
        <w:rPr>
          <w:rFonts w:hint="eastAsia"/>
          <w:iCs/>
        </w:rPr>
        <w:t>変換した実行時間とモジュラリティの相関性を調べる。表</w:t>
      </w:r>
      <w:r w:rsidR="004D6055">
        <w:rPr>
          <w:rFonts w:hint="eastAsia"/>
          <w:iCs/>
        </w:rPr>
        <w:t>4</w:t>
      </w:r>
      <w:r>
        <w:rPr>
          <w:iCs/>
        </w:rPr>
        <w:t>.1</w:t>
      </w:r>
      <w:r>
        <w:rPr>
          <w:rFonts w:hint="eastAsia"/>
          <w:iCs/>
        </w:rPr>
        <w:t>、図</w:t>
      </w:r>
      <w:r w:rsidR="004D6055">
        <w:rPr>
          <w:iCs/>
        </w:rPr>
        <w:t>4</w:t>
      </w:r>
      <w:r>
        <w:rPr>
          <w:iCs/>
        </w:rPr>
        <w:t>.</w:t>
      </w:r>
      <w:r w:rsidR="00A21446">
        <w:rPr>
          <w:iCs/>
        </w:rPr>
        <w:t>5</w:t>
      </w:r>
    </w:p>
    <w:p w14:paraId="71C5D64A" w14:textId="599BAF2A" w:rsidR="00A21446" w:rsidRDefault="00A21446" w:rsidP="00A21446">
      <w:pPr>
        <w:jc w:val="center"/>
        <w:rPr>
          <w:iCs/>
        </w:rPr>
      </w:pPr>
    </w:p>
    <w:p w14:paraId="6A225031" w14:textId="57F259F1" w:rsidR="00B764F8" w:rsidRDefault="00A21446" w:rsidP="00A21446">
      <w:pPr>
        <w:jc w:val="center"/>
        <w:rPr>
          <w:iCs/>
        </w:rPr>
      </w:pPr>
      <w:r w:rsidRPr="00A21446">
        <w:rPr>
          <w:iCs/>
          <w:noProof/>
        </w:rPr>
        <w:lastRenderedPageBreak/>
        <w:drawing>
          <wp:inline distT="0" distB="0" distL="0" distR="0" wp14:anchorId="6817104A" wp14:editId="57D8DC98">
            <wp:extent cx="4378584" cy="2884930"/>
            <wp:effectExtent l="0" t="0" r="3175" b="0"/>
            <wp:docPr id="6" name="図 5">
              <a:extLst xmlns:a="http://schemas.openxmlformats.org/drawingml/2006/main">
                <a:ext uri="{FF2B5EF4-FFF2-40B4-BE49-F238E27FC236}">
                  <a16:creationId xmlns:a16="http://schemas.microsoft.com/office/drawing/2014/main" id="{098F3B4F-E9DA-4F6D-8788-94B8CB54E6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098F3B4F-E9DA-4F6D-8788-94B8CB54E673}"/>
                        </a:ext>
                      </a:extLst>
                    </pic:cNvPr>
                    <pic:cNvPicPr>
                      <a:picLocks noChangeAspect="1"/>
                    </pic:cNvPicPr>
                  </pic:nvPicPr>
                  <pic:blipFill>
                    <a:blip r:embed="rId13"/>
                    <a:stretch>
                      <a:fillRect/>
                    </a:stretch>
                  </pic:blipFill>
                  <pic:spPr>
                    <a:xfrm>
                      <a:off x="0" y="0"/>
                      <a:ext cx="4378584" cy="2884930"/>
                    </a:xfrm>
                    <a:prstGeom prst="rect">
                      <a:avLst/>
                    </a:prstGeom>
                  </pic:spPr>
                </pic:pic>
              </a:graphicData>
            </a:graphic>
          </wp:inline>
        </w:drawing>
      </w:r>
    </w:p>
    <w:p w14:paraId="630C9BC4" w14:textId="04E3AC41" w:rsidR="00A21446" w:rsidRDefault="00A21446" w:rsidP="00A21446">
      <w:pPr>
        <w:jc w:val="center"/>
        <w:rPr>
          <w:iCs/>
        </w:rPr>
      </w:pPr>
      <w:r>
        <w:rPr>
          <w:rFonts w:hint="eastAsia"/>
          <w:iCs/>
        </w:rPr>
        <w:t>図4</w:t>
      </w:r>
      <w:r>
        <w:rPr>
          <w:iCs/>
        </w:rPr>
        <w:t xml:space="preserve">.1 </w:t>
      </w:r>
      <w:r>
        <w:rPr>
          <w:rFonts w:hint="eastAsia"/>
          <w:iCs/>
        </w:rPr>
        <w:t>グラフ構築の例</w:t>
      </w:r>
    </w:p>
    <w:p w14:paraId="6A5C83D0" w14:textId="0F44F235" w:rsidR="00A21446" w:rsidRPr="00A21446" w:rsidRDefault="009B253D" w:rsidP="00A21446">
      <w:pPr>
        <w:jc w:val="center"/>
        <w:rPr>
          <w:iCs/>
        </w:rPr>
      </w:pPr>
      <m:oMathPara>
        <m:oMathParaPr>
          <m:jc m:val="centerGroup"/>
        </m:oMathParaPr>
        <m:oMath>
          <m:d>
            <m:dPr>
              <m:ctrlPr>
                <w:rPr>
                  <w:rFonts w:ascii="Cambria Math" w:hAnsi="Cambria Math"/>
                  <w:i/>
                  <w:iCs/>
                </w:rPr>
              </m:ctrlPr>
            </m:dPr>
            <m:e>
              <m:d>
                <m:dPr>
                  <m:ctrlPr>
                    <w:rPr>
                      <w:rFonts w:ascii="Cambria Math" w:hAnsi="Cambria Math"/>
                      <w:i/>
                      <w:iCs/>
                    </w:rPr>
                  </m:ctrlPr>
                </m:dPr>
                <m:e>
                  <m:r>
                    <w:rPr>
                      <w:rFonts w:ascii="Cambria Math" w:hAnsi="Cambria Math"/>
                    </w:rPr>
                    <m:t>a+d</m:t>
                  </m:r>
                </m:e>
              </m:d>
              <m:r>
                <w:rPr>
                  <w:rFonts w:ascii="Cambria Math" w:hAnsi="Cambria Math"/>
                </w:rPr>
                <m:t>&gt;0 </m:t>
              </m:r>
            </m:e>
          </m:d>
          <m:r>
            <w:rPr>
              <w:rFonts w:ascii="Cambria Math" w:hAnsi="Cambria Math"/>
            </w:rPr>
            <m:t>∧</m:t>
          </m:r>
          <m:d>
            <m:dPr>
              <m:ctrlPr>
                <w:rPr>
                  <w:rFonts w:ascii="Cambria Math" w:hAnsi="Cambria Math"/>
                  <w:i/>
                  <w:iCs/>
                </w:rPr>
              </m:ctrlPr>
            </m:dPr>
            <m:e>
              <m:d>
                <m:dPr>
                  <m:ctrlPr>
                    <w:rPr>
                      <w:rFonts w:ascii="Cambria Math" w:hAnsi="Cambria Math"/>
                      <w:i/>
                      <w:iCs/>
                    </w:rPr>
                  </m:ctrlPr>
                </m:dPr>
                <m:e>
                  <m:r>
                    <w:rPr>
                      <w:rFonts w:ascii="Cambria Math" w:hAnsi="Cambria Math"/>
                    </w:rPr>
                    <m:t>b&lt;5</m:t>
                  </m:r>
                </m:e>
              </m:d>
              <m:r>
                <w:rPr>
                  <w:rFonts w:ascii="Cambria Math" w:hAnsi="Cambria Math"/>
                </w:rPr>
                <m:t>∨</m:t>
              </m:r>
              <m:d>
                <m:dPr>
                  <m:ctrlPr>
                    <w:rPr>
                      <w:rFonts w:ascii="Cambria Math" w:hAnsi="Cambria Math"/>
                      <w:i/>
                      <w:iCs/>
                    </w:rPr>
                  </m:ctrlPr>
                </m:dPr>
                <m:e>
                  <m:r>
                    <w:rPr>
                      <w:rFonts w:ascii="Cambria Math" w:hAnsi="Cambria Math"/>
                    </w:rPr>
                    <m:t> a&lt;4</m:t>
                  </m:r>
                </m:e>
              </m:d>
              <m:r>
                <w:rPr>
                  <w:rFonts w:ascii="Cambria Math" w:hAnsi="Cambria Math"/>
                </w:rPr>
                <m:t>∨</m:t>
              </m:r>
              <m:d>
                <m:dPr>
                  <m:ctrlPr>
                    <w:rPr>
                      <w:rFonts w:ascii="Cambria Math" w:hAnsi="Cambria Math"/>
                      <w:i/>
                      <w:iCs/>
                    </w:rPr>
                  </m:ctrlPr>
                </m:dPr>
                <m:e>
                  <m:r>
                    <w:rPr>
                      <w:rFonts w:ascii="Cambria Math" w:hAnsi="Cambria Math"/>
                    </w:rPr>
                    <m:t>d&lt;8</m:t>
                  </m:r>
                </m:e>
              </m:d>
            </m:e>
          </m:d>
        </m:oMath>
      </m:oMathPara>
    </w:p>
    <w:p w14:paraId="07714E1E" w14:textId="49B80F42" w:rsidR="00A21446" w:rsidRPr="00A21446" w:rsidRDefault="00A21446" w:rsidP="00A21446">
      <w:pPr>
        <w:jc w:val="center"/>
        <w:rPr>
          <w:iCs/>
        </w:rPr>
      </w:pPr>
      <m:oMath>
        <m:r>
          <w:rPr>
            <w:rFonts w:ascii="Cambria Math" w:hAnsi="Cambria Math"/>
          </w:rPr>
          <m:t>∧(</m:t>
        </m:r>
        <m:d>
          <m:dPr>
            <m:ctrlPr>
              <w:rPr>
                <w:rFonts w:ascii="Cambria Math" w:hAnsi="Cambria Math"/>
                <w:i/>
                <w:iCs/>
              </w:rPr>
            </m:ctrlPr>
          </m:dPr>
          <m:e>
            <m:r>
              <w:rPr>
                <w:rFonts w:ascii="Cambria Math" w:hAnsi="Cambria Math"/>
              </w:rPr>
              <m:t>c+d+1</m:t>
            </m:r>
          </m:e>
        </m:d>
        <m:r>
          <w:rPr>
            <w:rFonts w:ascii="Cambria Math" w:hAnsi="Cambria Math"/>
          </w:rPr>
          <m:t>&gt;7∨(c&lt;2))</m:t>
        </m:r>
      </m:oMath>
      <w:r>
        <w:rPr>
          <w:rFonts w:hint="eastAsia"/>
          <w:iCs/>
        </w:rPr>
        <w:t>の場合</w:t>
      </w:r>
    </w:p>
    <w:tbl>
      <w:tblPr>
        <w:tblStyle w:val="a9"/>
        <w:tblW w:w="0" w:type="auto"/>
        <w:tblLook w:val="04A0" w:firstRow="1" w:lastRow="0" w:firstColumn="1" w:lastColumn="0" w:noHBand="0" w:noVBand="1"/>
      </w:tblPr>
      <w:tblGrid>
        <w:gridCol w:w="8494"/>
      </w:tblGrid>
      <w:tr w:rsidR="004D6055" w14:paraId="62BE1370" w14:textId="77777777" w:rsidTr="004D6055">
        <w:tc>
          <w:tcPr>
            <w:tcW w:w="8494" w:type="dxa"/>
          </w:tcPr>
          <w:p w14:paraId="77ADDC4B" w14:textId="77777777" w:rsidR="004D6055" w:rsidRPr="005E2D01" w:rsidRDefault="004D6055" w:rsidP="00E549C6">
            <w:pPr>
              <w:jc w:val="left"/>
              <w:rPr>
                <w:rFonts w:ascii="HGPｺﾞｼｯｸE" w:eastAsia="HGPｺﾞｼｯｸE" w:hAnsi="HGPｺﾞｼｯｸE"/>
                <w:sz w:val="18"/>
                <w:szCs w:val="20"/>
              </w:rPr>
            </w:pPr>
            <w:proofErr w:type="spellStart"/>
            <w:r w:rsidRPr="005E2D01">
              <w:rPr>
                <w:rFonts w:ascii="HGPｺﾞｼｯｸE" w:eastAsia="HGPｺﾞｼｯｸE" w:hAnsi="HGPｺﾞｼｯｸE" w:hint="eastAsia"/>
                <w:sz w:val="18"/>
                <w:szCs w:val="20"/>
              </w:rPr>
              <w:t>I</w:t>
            </w:r>
            <w:r w:rsidRPr="005E2D01">
              <w:rPr>
                <w:rFonts w:ascii="HGPｺﾞｼｯｸE" w:eastAsia="HGPｺﾞｼｯｸE" w:hAnsi="HGPｺﾞｼｯｸE"/>
                <w:sz w:val="18"/>
                <w:szCs w:val="20"/>
              </w:rPr>
              <w:t>d,Label</w:t>
            </w:r>
            <w:proofErr w:type="spellEnd"/>
          </w:p>
          <w:p w14:paraId="18040B9C" w14:textId="77777777" w:rsidR="004D6055" w:rsidRPr="005E2D01" w:rsidRDefault="004D6055" w:rsidP="00E549C6">
            <w:pPr>
              <w:jc w:val="left"/>
              <w:rPr>
                <w:rFonts w:ascii="HGPｺﾞｼｯｸE" w:eastAsia="HGPｺﾞｼｯｸE" w:hAnsi="HGPｺﾞｼｯｸE"/>
                <w:sz w:val="18"/>
                <w:szCs w:val="20"/>
              </w:rPr>
            </w:pPr>
            <w:r w:rsidRPr="005E2D01">
              <w:rPr>
                <w:rFonts w:ascii="HGPｺﾞｼｯｸE" w:eastAsia="HGPｺﾞｼｯｸE" w:hAnsi="HGPｺﾞｼｯｸE" w:hint="eastAsia"/>
                <w:sz w:val="18"/>
                <w:szCs w:val="20"/>
              </w:rPr>
              <w:t>0</w:t>
            </w:r>
            <w:r w:rsidRPr="005E2D01">
              <w:rPr>
                <w:rFonts w:ascii="HGPｺﾞｼｯｸE" w:eastAsia="HGPｺﾞｼｯｸE" w:hAnsi="HGPｺﾞｼｯｸE"/>
                <w:sz w:val="18"/>
                <w:szCs w:val="20"/>
              </w:rPr>
              <w:t>,a</w:t>
            </w:r>
          </w:p>
          <w:p w14:paraId="45AA738E" w14:textId="77777777" w:rsidR="004D6055" w:rsidRPr="005E2D01" w:rsidRDefault="004D6055" w:rsidP="00E549C6">
            <w:pPr>
              <w:jc w:val="left"/>
              <w:rPr>
                <w:rFonts w:ascii="HGPｺﾞｼｯｸE" w:eastAsia="HGPｺﾞｼｯｸE" w:hAnsi="HGPｺﾞｼｯｸE"/>
                <w:sz w:val="18"/>
                <w:szCs w:val="20"/>
              </w:rPr>
            </w:pPr>
            <w:r w:rsidRPr="005E2D01">
              <w:rPr>
                <w:rFonts w:ascii="HGPｺﾞｼｯｸE" w:eastAsia="HGPｺﾞｼｯｸE" w:hAnsi="HGPｺﾞｼｯｸE" w:hint="eastAsia"/>
                <w:sz w:val="18"/>
                <w:szCs w:val="20"/>
              </w:rPr>
              <w:t>1</w:t>
            </w:r>
            <w:r w:rsidRPr="005E2D01">
              <w:rPr>
                <w:rFonts w:ascii="HGPｺﾞｼｯｸE" w:eastAsia="HGPｺﾞｼｯｸE" w:hAnsi="HGPｺﾞｼｯｸE"/>
                <w:sz w:val="18"/>
                <w:szCs w:val="20"/>
              </w:rPr>
              <w:t>,b</w:t>
            </w:r>
          </w:p>
          <w:p w14:paraId="0CE90F94" w14:textId="77777777" w:rsidR="004D6055" w:rsidRPr="005E2D01" w:rsidRDefault="004D6055" w:rsidP="00E549C6">
            <w:pPr>
              <w:jc w:val="left"/>
              <w:rPr>
                <w:rFonts w:ascii="HGPｺﾞｼｯｸE" w:eastAsia="HGPｺﾞｼｯｸE" w:hAnsi="HGPｺﾞｼｯｸE"/>
                <w:sz w:val="18"/>
                <w:szCs w:val="20"/>
              </w:rPr>
            </w:pPr>
            <w:r w:rsidRPr="005E2D01">
              <w:rPr>
                <w:rFonts w:ascii="HGPｺﾞｼｯｸE" w:eastAsia="HGPｺﾞｼｯｸE" w:hAnsi="HGPｺﾞｼｯｸE" w:hint="eastAsia"/>
                <w:sz w:val="18"/>
                <w:szCs w:val="20"/>
              </w:rPr>
              <w:t>2</w:t>
            </w:r>
            <w:r w:rsidRPr="005E2D01">
              <w:rPr>
                <w:rFonts w:ascii="HGPｺﾞｼｯｸE" w:eastAsia="HGPｺﾞｼｯｸE" w:hAnsi="HGPｺﾞｼｯｸE"/>
                <w:sz w:val="18"/>
                <w:szCs w:val="20"/>
              </w:rPr>
              <w:t>,c</w:t>
            </w:r>
          </w:p>
          <w:p w14:paraId="1EA95F69" w14:textId="23BD981F" w:rsidR="004D6055" w:rsidRDefault="004D6055" w:rsidP="00E549C6">
            <w:pPr>
              <w:jc w:val="left"/>
            </w:pPr>
            <w:r w:rsidRPr="005E2D01">
              <w:rPr>
                <w:rFonts w:ascii="HGPｺﾞｼｯｸE" w:eastAsia="HGPｺﾞｼｯｸE" w:hAnsi="HGPｺﾞｼｯｸE" w:hint="eastAsia"/>
                <w:sz w:val="18"/>
                <w:szCs w:val="20"/>
              </w:rPr>
              <w:t>3</w:t>
            </w:r>
            <w:r w:rsidRPr="005E2D01">
              <w:rPr>
                <w:rFonts w:ascii="HGPｺﾞｼｯｸE" w:eastAsia="HGPｺﾞｼｯｸE" w:hAnsi="HGPｺﾞｼｯｸE"/>
                <w:sz w:val="18"/>
                <w:szCs w:val="20"/>
              </w:rPr>
              <w:t>,d</w:t>
            </w:r>
          </w:p>
        </w:tc>
      </w:tr>
    </w:tbl>
    <w:p w14:paraId="1550400B" w14:textId="285FE82C" w:rsidR="004D6055" w:rsidRDefault="004D6055" w:rsidP="004D6055">
      <w:pPr>
        <w:jc w:val="center"/>
      </w:pPr>
      <w:r>
        <w:rPr>
          <w:rFonts w:hint="eastAsia"/>
        </w:rPr>
        <w:t>図</w:t>
      </w:r>
      <w:r>
        <w:t xml:space="preserve">4.2 </w:t>
      </w:r>
      <w:r>
        <w:rPr>
          <w:rFonts w:hint="eastAsia"/>
        </w:rPr>
        <w:t>グラフ（図</w:t>
      </w:r>
      <w:r>
        <w:t>4.1</w:t>
      </w:r>
      <w:r>
        <w:rPr>
          <w:rFonts w:hint="eastAsia"/>
        </w:rPr>
        <w:t>）を表すノードファイル</w:t>
      </w:r>
    </w:p>
    <w:p w14:paraId="2FA6E941" w14:textId="77777777" w:rsidR="004D6055" w:rsidRPr="004D6055" w:rsidRDefault="004D6055" w:rsidP="004D6055">
      <w:pPr>
        <w:jc w:val="center"/>
      </w:pPr>
    </w:p>
    <w:tbl>
      <w:tblPr>
        <w:tblStyle w:val="a9"/>
        <w:tblW w:w="0" w:type="auto"/>
        <w:tblLook w:val="04A0" w:firstRow="1" w:lastRow="0" w:firstColumn="1" w:lastColumn="0" w:noHBand="0" w:noVBand="1"/>
      </w:tblPr>
      <w:tblGrid>
        <w:gridCol w:w="8494"/>
      </w:tblGrid>
      <w:tr w:rsidR="004D6055" w14:paraId="65317D38" w14:textId="77777777" w:rsidTr="004D6055">
        <w:tc>
          <w:tcPr>
            <w:tcW w:w="8494" w:type="dxa"/>
          </w:tcPr>
          <w:p w14:paraId="0B1C9342" w14:textId="77777777" w:rsidR="004D6055" w:rsidRPr="005E2D01" w:rsidRDefault="004D6055" w:rsidP="00E549C6">
            <w:pPr>
              <w:jc w:val="left"/>
              <w:rPr>
                <w:rFonts w:ascii="HGPｺﾞｼｯｸE" w:eastAsia="HGPｺﾞｼｯｸE" w:hAnsi="HGPｺﾞｼｯｸE"/>
                <w:sz w:val="18"/>
                <w:szCs w:val="20"/>
              </w:rPr>
            </w:pPr>
            <w:proofErr w:type="spellStart"/>
            <w:r w:rsidRPr="005E2D01">
              <w:rPr>
                <w:rFonts w:ascii="HGPｺﾞｼｯｸE" w:eastAsia="HGPｺﾞｼｯｸE" w:hAnsi="HGPｺﾞｼｯｸE"/>
                <w:sz w:val="18"/>
                <w:szCs w:val="20"/>
              </w:rPr>
              <w:t>Source,Target,Weight</w:t>
            </w:r>
            <w:proofErr w:type="spellEnd"/>
          </w:p>
          <w:p w14:paraId="4E6561E5" w14:textId="77777777" w:rsidR="004D6055" w:rsidRPr="005E2D01" w:rsidRDefault="004D6055" w:rsidP="00E549C6">
            <w:pPr>
              <w:jc w:val="left"/>
              <w:rPr>
                <w:rFonts w:ascii="HGPｺﾞｼｯｸE" w:eastAsia="HGPｺﾞｼｯｸE" w:hAnsi="HGPｺﾞｼｯｸE"/>
                <w:sz w:val="18"/>
                <w:szCs w:val="20"/>
              </w:rPr>
            </w:pPr>
            <w:r w:rsidRPr="005E2D01">
              <w:rPr>
                <w:rFonts w:ascii="HGPｺﾞｼｯｸE" w:eastAsia="HGPｺﾞｼｯｸE" w:hAnsi="HGPｺﾞｼｯｸE" w:hint="eastAsia"/>
                <w:sz w:val="18"/>
                <w:szCs w:val="20"/>
              </w:rPr>
              <w:t>0</w:t>
            </w:r>
            <w:r w:rsidRPr="005E2D01">
              <w:rPr>
                <w:rFonts w:ascii="HGPｺﾞｼｯｸE" w:eastAsia="HGPｺﾞｼｯｸE" w:hAnsi="HGPｺﾞｼｯｸE"/>
                <w:sz w:val="18"/>
                <w:szCs w:val="20"/>
              </w:rPr>
              <w:t>,1,1</w:t>
            </w:r>
          </w:p>
          <w:p w14:paraId="66F71A79" w14:textId="77777777" w:rsidR="004D6055" w:rsidRPr="005E2D01" w:rsidRDefault="004D6055" w:rsidP="00E549C6">
            <w:pPr>
              <w:jc w:val="left"/>
              <w:rPr>
                <w:rFonts w:ascii="HGPｺﾞｼｯｸE" w:eastAsia="HGPｺﾞｼｯｸE" w:hAnsi="HGPｺﾞｼｯｸE"/>
                <w:sz w:val="18"/>
                <w:szCs w:val="20"/>
              </w:rPr>
            </w:pPr>
            <w:r w:rsidRPr="005E2D01">
              <w:rPr>
                <w:rFonts w:ascii="HGPｺﾞｼｯｸE" w:eastAsia="HGPｺﾞｼｯｸE" w:hAnsi="HGPｺﾞｼｯｸE" w:hint="eastAsia"/>
                <w:sz w:val="18"/>
                <w:szCs w:val="20"/>
              </w:rPr>
              <w:t>0</w:t>
            </w:r>
            <w:r w:rsidRPr="005E2D01">
              <w:rPr>
                <w:rFonts w:ascii="HGPｺﾞｼｯｸE" w:eastAsia="HGPｺﾞｼｯｸE" w:hAnsi="HGPｺﾞｼｯｸE"/>
                <w:sz w:val="18"/>
                <w:szCs w:val="20"/>
              </w:rPr>
              <w:t>,3,2</w:t>
            </w:r>
          </w:p>
          <w:p w14:paraId="7BF20635" w14:textId="77777777" w:rsidR="004D6055" w:rsidRPr="005E2D01" w:rsidRDefault="004D6055" w:rsidP="00E549C6">
            <w:pPr>
              <w:jc w:val="left"/>
              <w:rPr>
                <w:rFonts w:ascii="HGPｺﾞｼｯｸE" w:eastAsia="HGPｺﾞｼｯｸE" w:hAnsi="HGPｺﾞｼｯｸE"/>
                <w:sz w:val="18"/>
                <w:szCs w:val="20"/>
              </w:rPr>
            </w:pPr>
            <w:r w:rsidRPr="005E2D01">
              <w:rPr>
                <w:rFonts w:ascii="HGPｺﾞｼｯｸE" w:eastAsia="HGPｺﾞｼｯｸE" w:hAnsi="HGPｺﾞｼｯｸE" w:hint="eastAsia"/>
                <w:sz w:val="18"/>
                <w:szCs w:val="20"/>
              </w:rPr>
              <w:t>1</w:t>
            </w:r>
            <w:r w:rsidRPr="005E2D01">
              <w:rPr>
                <w:rFonts w:ascii="HGPｺﾞｼｯｸE" w:eastAsia="HGPｺﾞｼｯｸE" w:hAnsi="HGPｺﾞｼｯｸE"/>
                <w:sz w:val="18"/>
                <w:szCs w:val="20"/>
              </w:rPr>
              <w:t>,3,1</w:t>
            </w:r>
          </w:p>
          <w:p w14:paraId="0D49D9B4" w14:textId="137422DC" w:rsidR="004D6055" w:rsidRDefault="004D6055" w:rsidP="00E549C6">
            <w:pPr>
              <w:jc w:val="left"/>
            </w:pPr>
            <w:r w:rsidRPr="005E2D01">
              <w:rPr>
                <w:rFonts w:ascii="HGPｺﾞｼｯｸE" w:eastAsia="HGPｺﾞｼｯｸE" w:hAnsi="HGPｺﾞｼｯｸE" w:hint="eastAsia"/>
                <w:sz w:val="18"/>
                <w:szCs w:val="20"/>
              </w:rPr>
              <w:t>2</w:t>
            </w:r>
            <w:r w:rsidRPr="005E2D01">
              <w:rPr>
                <w:rFonts w:ascii="HGPｺﾞｼｯｸE" w:eastAsia="HGPｺﾞｼｯｸE" w:hAnsi="HGPｺﾞｼｯｸE"/>
                <w:sz w:val="18"/>
                <w:szCs w:val="20"/>
              </w:rPr>
              <w:t>,3,2</w:t>
            </w:r>
          </w:p>
        </w:tc>
      </w:tr>
    </w:tbl>
    <w:p w14:paraId="256D0B39" w14:textId="0CA4E5CA" w:rsidR="004D6055" w:rsidRDefault="004D6055" w:rsidP="007B64C1">
      <w:pPr>
        <w:jc w:val="center"/>
      </w:pPr>
      <w:r>
        <w:rPr>
          <w:rFonts w:hint="eastAsia"/>
        </w:rPr>
        <w:t>図</w:t>
      </w:r>
      <w:r>
        <w:t xml:space="preserve">4.3 </w:t>
      </w:r>
      <w:r>
        <w:rPr>
          <w:rFonts w:hint="eastAsia"/>
        </w:rPr>
        <w:t>グラフ(図</w:t>
      </w:r>
      <w:r>
        <w:t>4</w:t>
      </w:r>
      <w:r>
        <w:rPr>
          <w:rFonts w:hint="eastAsia"/>
        </w:rPr>
        <w:t>.</w:t>
      </w:r>
      <w:r>
        <w:t>1)</w:t>
      </w:r>
      <w:r>
        <w:rPr>
          <w:rFonts w:hint="eastAsia"/>
        </w:rPr>
        <w:t>を表すエッジファイル</w:t>
      </w:r>
    </w:p>
    <w:p w14:paraId="2D102703" w14:textId="5FB57382" w:rsidR="00E8602A" w:rsidRDefault="00E8602A" w:rsidP="007B64C1">
      <w:pPr>
        <w:jc w:val="center"/>
      </w:pPr>
    </w:p>
    <w:p w14:paraId="4F1D1EC3" w14:textId="2B320532" w:rsidR="00E8602A" w:rsidRDefault="00E8602A" w:rsidP="007B64C1">
      <w:pPr>
        <w:jc w:val="center"/>
      </w:pPr>
    </w:p>
    <w:p w14:paraId="38FE0749" w14:textId="046A573C" w:rsidR="00E8602A" w:rsidRDefault="00E8602A" w:rsidP="007B64C1">
      <w:pPr>
        <w:jc w:val="center"/>
      </w:pPr>
    </w:p>
    <w:p w14:paraId="7EA158DB" w14:textId="0EDAD561" w:rsidR="00E8602A" w:rsidRDefault="00E8602A" w:rsidP="007B64C1">
      <w:pPr>
        <w:jc w:val="center"/>
      </w:pPr>
    </w:p>
    <w:p w14:paraId="7C389B9D" w14:textId="77777777" w:rsidR="00E8602A" w:rsidRPr="004D6055" w:rsidRDefault="00E8602A" w:rsidP="007B64C1">
      <w:pPr>
        <w:jc w:val="center"/>
      </w:pPr>
    </w:p>
    <w:p w14:paraId="4A2A9FBD" w14:textId="1B724381" w:rsidR="004D6055" w:rsidRPr="008E7B0A" w:rsidRDefault="004D6055" w:rsidP="00C31C80">
      <w:pPr>
        <w:pStyle w:val="a3"/>
        <w:numPr>
          <w:ilvl w:val="1"/>
          <w:numId w:val="8"/>
        </w:numPr>
        <w:spacing w:beforeLines="100" w:before="360"/>
        <w:ind w:leftChars="0"/>
        <w:jc w:val="left"/>
        <w:outlineLvl w:val="1"/>
        <w:rPr>
          <w:rFonts w:ascii="ＭＳ ゴシック" w:eastAsia="ＭＳ ゴシック" w:hAnsi="ＭＳ ゴシック"/>
          <w:sz w:val="28"/>
          <w:szCs w:val="32"/>
        </w:rPr>
      </w:pPr>
      <w:r w:rsidRPr="008E7B0A">
        <w:rPr>
          <w:rFonts w:ascii="ＭＳ ゴシック" w:eastAsia="ＭＳ ゴシック" w:hAnsi="ＭＳ ゴシック"/>
          <w:sz w:val="28"/>
          <w:szCs w:val="32"/>
        </w:rPr>
        <w:lastRenderedPageBreak/>
        <w:t xml:space="preserve"> </w:t>
      </w:r>
      <w:bookmarkStart w:id="15" w:name="_Toc62328548"/>
      <w:r w:rsidRPr="008E7B0A">
        <w:rPr>
          <w:rFonts w:ascii="ＭＳ ゴシック" w:eastAsia="ＭＳ ゴシック" w:hAnsi="ＭＳ ゴシック" w:hint="eastAsia"/>
          <w:sz w:val="28"/>
          <w:szCs w:val="32"/>
        </w:rPr>
        <w:t>実験環境</w:t>
      </w:r>
      <w:bookmarkEnd w:id="15"/>
    </w:p>
    <w:p w14:paraId="603EDFEA" w14:textId="77777777" w:rsidR="004D6055" w:rsidRDefault="004D6055" w:rsidP="004D6055">
      <w:pPr>
        <w:ind w:firstLine="840"/>
        <w:jc w:val="left"/>
      </w:pPr>
      <w:r>
        <w:rPr>
          <w:rFonts w:hint="eastAsia"/>
        </w:rPr>
        <w:t>デバイス名:</w:t>
      </w:r>
      <w:r>
        <w:t>DESKTOP-N7AGLEM</w:t>
      </w:r>
    </w:p>
    <w:p w14:paraId="6720EE12" w14:textId="77777777" w:rsidR="004D6055" w:rsidRDefault="004D6055" w:rsidP="004D6055">
      <w:pPr>
        <w:ind w:firstLine="840"/>
        <w:jc w:val="left"/>
      </w:pPr>
      <w:r>
        <w:rPr>
          <w:rFonts w:hint="eastAsia"/>
        </w:rPr>
        <w:t>CPU</w:t>
      </w:r>
      <w:r>
        <w:t>: intel core i5-8299U CPU @2.50GHz 2.70GHz</w:t>
      </w:r>
    </w:p>
    <w:p w14:paraId="53635972" w14:textId="0B317F8B" w:rsidR="004D6055" w:rsidRDefault="004D6055" w:rsidP="007B64C1">
      <w:pPr>
        <w:ind w:firstLine="840"/>
        <w:jc w:val="left"/>
      </w:pPr>
      <w:r>
        <w:rPr>
          <w:rFonts w:hint="eastAsia"/>
        </w:rPr>
        <w:t>実装</w:t>
      </w:r>
      <w:r>
        <w:t>RAM</w:t>
      </w:r>
      <w:r>
        <w:rPr>
          <w:rFonts w:hint="eastAsia"/>
        </w:rPr>
        <w:t>:</w:t>
      </w:r>
      <w:r>
        <w:t xml:space="preserve"> 8.00 GB</w:t>
      </w:r>
    </w:p>
    <w:p w14:paraId="5739521E" w14:textId="212B5FB7" w:rsidR="004D6055" w:rsidRPr="008E7B0A" w:rsidRDefault="004D6055" w:rsidP="00C31C80">
      <w:pPr>
        <w:pStyle w:val="a3"/>
        <w:numPr>
          <w:ilvl w:val="1"/>
          <w:numId w:val="8"/>
        </w:numPr>
        <w:spacing w:beforeLines="100" w:before="360"/>
        <w:ind w:leftChars="0"/>
        <w:jc w:val="left"/>
        <w:outlineLvl w:val="1"/>
        <w:rPr>
          <w:rFonts w:ascii="ＭＳ ゴシック" w:eastAsia="ＭＳ ゴシック" w:hAnsi="ＭＳ ゴシック"/>
          <w:sz w:val="28"/>
          <w:szCs w:val="32"/>
        </w:rPr>
      </w:pPr>
      <w:r w:rsidRPr="008E7B0A">
        <w:rPr>
          <w:rFonts w:ascii="ＭＳ ゴシック" w:eastAsia="ＭＳ ゴシック" w:hAnsi="ＭＳ ゴシック"/>
          <w:sz w:val="28"/>
          <w:szCs w:val="32"/>
        </w:rPr>
        <w:t xml:space="preserve"> </w:t>
      </w:r>
      <w:bookmarkStart w:id="16" w:name="_Toc62328549"/>
      <w:r w:rsidRPr="008E7B0A">
        <w:rPr>
          <w:rFonts w:ascii="ＭＳ ゴシック" w:eastAsia="ＭＳ ゴシック" w:hAnsi="ＭＳ ゴシック" w:hint="eastAsia"/>
          <w:sz w:val="28"/>
          <w:szCs w:val="32"/>
        </w:rPr>
        <w:t>実験結果</w:t>
      </w:r>
      <w:bookmarkEnd w:id="16"/>
    </w:p>
    <w:p w14:paraId="4D103FF6" w14:textId="77777777" w:rsidR="004D6055" w:rsidRDefault="004D6055" w:rsidP="004D6055">
      <w:pPr>
        <w:jc w:val="left"/>
      </w:pPr>
      <w:r>
        <w:rPr>
          <w:rFonts w:hint="eastAsia"/>
        </w:rPr>
        <w:t xml:space="preserve">　モジュラリティの値とZ３の実行時間をそれぞれ表4</w:t>
      </w:r>
      <w:r>
        <w:t>.1</w:t>
      </w:r>
      <w:r>
        <w:rPr>
          <w:rFonts w:hint="eastAsia"/>
        </w:rPr>
        <w:t>に示す。</w:t>
      </w:r>
    </w:p>
    <w:p w14:paraId="03728BE6" w14:textId="3664F014" w:rsidR="004D6055" w:rsidRDefault="004D6055" w:rsidP="004D6055">
      <w:pPr>
        <w:jc w:val="left"/>
      </w:pPr>
      <w:r>
        <w:rPr>
          <w:rFonts w:hint="eastAsia"/>
        </w:rPr>
        <w:t>また、それをグラフに図示したものを図4.</w:t>
      </w:r>
      <w:r>
        <w:t>4</w:t>
      </w:r>
      <w:r>
        <w:rPr>
          <w:rFonts w:hint="eastAsia"/>
        </w:rPr>
        <w:t>に示す。</w:t>
      </w:r>
    </w:p>
    <w:p w14:paraId="5C6DADA0" w14:textId="725DAB0E" w:rsidR="004D6055" w:rsidRDefault="004D6055" w:rsidP="004D6055">
      <w:pPr>
        <w:jc w:val="center"/>
      </w:pPr>
      <w:r>
        <w:rPr>
          <w:rFonts w:hint="eastAsia"/>
        </w:rPr>
        <w:t>表</w:t>
      </w:r>
      <w:r>
        <w:t>4.1</w:t>
      </w:r>
      <w:r>
        <w:rPr>
          <w:rFonts w:hint="eastAsia"/>
        </w:rPr>
        <w:t xml:space="preserve">　SMTソルバの実行時間(変換後)とモジュラリティの関係</w:t>
      </w:r>
    </w:p>
    <w:tbl>
      <w:tblPr>
        <w:tblStyle w:val="a9"/>
        <w:tblW w:w="0" w:type="auto"/>
        <w:tblLook w:val="04A0" w:firstRow="1" w:lastRow="0" w:firstColumn="1" w:lastColumn="0" w:noHBand="0" w:noVBand="1"/>
      </w:tblPr>
      <w:tblGrid>
        <w:gridCol w:w="3211"/>
        <w:gridCol w:w="2683"/>
        <w:gridCol w:w="2610"/>
      </w:tblGrid>
      <w:tr w:rsidR="004D6055" w14:paraId="787098CF" w14:textId="77777777" w:rsidTr="00B21309">
        <w:tc>
          <w:tcPr>
            <w:tcW w:w="2831" w:type="dxa"/>
            <w:tcBorders>
              <w:top w:val="single" w:sz="12" w:space="0" w:color="auto"/>
              <w:left w:val="nil"/>
              <w:bottom w:val="single" w:sz="4" w:space="0" w:color="auto"/>
              <w:right w:val="nil"/>
            </w:tcBorders>
          </w:tcPr>
          <w:p w14:paraId="76AAC05E" w14:textId="77777777" w:rsidR="004D6055" w:rsidRPr="003331C0" w:rsidRDefault="004D6055" w:rsidP="00B21309">
            <w:pPr>
              <w:jc w:val="center"/>
              <w:rPr>
                <w:sz w:val="20"/>
                <w:szCs w:val="21"/>
              </w:rPr>
            </w:pPr>
            <w:r w:rsidRPr="003331C0">
              <w:rPr>
                <w:rFonts w:hint="eastAsia"/>
                <w:sz w:val="20"/>
                <w:szCs w:val="21"/>
              </w:rPr>
              <w:t>ソースファイル名</w:t>
            </w:r>
          </w:p>
        </w:tc>
        <w:tc>
          <w:tcPr>
            <w:tcW w:w="2831" w:type="dxa"/>
            <w:tcBorders>
              <w:top w:val="single" w:sz="12" w:space="0" w:color="auto"/>
              <w:left w:val="nil"/>
              <w:bottom w:val="single" w:sz="4" w:space="0" w:color="auto"/>
              <w:right w:val="nil"/>
            </w:tcBorders>
          </w:tcPr>
          <w:p w14:paraId="0FA2CFE9" w14:textId="77777777" w:rsidR="004D6055" w:rsidRPr="003331C0" w:rsidRDefault="004D6055" w:rsidP="00B21309">
            <w:pPr>
              <w:jc w:val="center"/>
              <w:rPr>
                <w:sz w:val="20"/>
                <w:szCs w:val="21"/>
              </w:rPr>
            </w:pPr>
            <w:r w:rsidRPr="003331C0">
              <w:rPr>
                <w:rFonts w:hint="eastAsia"/>
                <w:sz w:val="20"/>
                <w:szCs w:val="21"/>
              </w:rPr>
              <w:t>実行時間</w:t>
            </w:r>
            <w:r>
              <w:rPr>
                <w:rFonts w:hint="eastAsia"/>
                <w:sz w:val="20"/>
                <w:szCs w:val="21"/>
              </w:rPr>
              <w:t>（変換後）</w:t>
            </w:r>
            <w:r w:rsidRPr="003331C0">
              <w:rPr>
                <w:rFonts w:hint="eastAsia"/>
                <w:sz w:val="20"/>
                <w:szCs w:val="21"/>
              </w:rPr>
              <w:t xml:space="preserve"> [</w:t>
            </w:r>
            <w:r w:rsidRPr="003331C0">
              <w:rPr>
                <w:sz w:val="20"/>
                <w:szCs w:val="21"/>
              </w:rPr>
              <w:t>s]</w:t>
            </w:r>
          </w:p>
        </w:tc>
        <w:tc>
          <w:tcPr>
            <w:tcW w:w="2832" w:type="dxa"/>
            <w:tcBorders>
              <w:top w:val="single" w:sz="12" w:space="0" w:color="auto"/>
              <w:left w:val="nil"/>
              <w:bottom w:val="single" w:sz="4" w:space="0" w:color="auto"/>
              <w:right w:val="nil"/>
            </w:tcBorders>
          </w:tcPr>
          <w:p w14:paraId="740ED790" w14:textId="77777777" w:rsidR="004D6055" w:rsidRPr="003331C0" w:rsidRDefault="004D6055" w:rsidP="00B21309">
            <w:pPr>
              <w:jc w:val="center"/>
              <w:rPr>
                <w:sz w:val="20"/>
                <w:szCs w:val="21"/>
              </w:rPr>
            </w:pPr>
            <w:r w:rsidRPr="003331C0">
              <w:rPr>
                <w:rFonts w:hint="eastAsia"/>
                <w:sz w:val="20"/>
                <w:szCs w:val="21"/>
              </w:rPr>
              <w:t>モジュラリティ</w:t>
            </w:r>
          </w:p>
        </w:tc>
      </w:tr>
      <w:tr w:rsidR="004D6055" w14:paraId="7359368C" w14:textId="77777777" w:rsidTr="00B21309">
        <w:tc>
          <w:tcPr>
            <w:tcW w:w="2831" w:type="dxa"/>
            <w:tcBorders>
              <w:left w:val="nil"/>
              <w:bottom w:val="nil"/>
              <w:right w:val="nil"/>
            </w:tcBorders>
          </w:tcPr>
          <w:p w14:paraId="12A333D0"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ParallelPrefixSum_live_bgmc000</w:t>
            </w:r>
          </w:p>
        </w:tc>
        <w:tc>
          <w:tcPr>
            <w:tcW w:w="2831" w:type="dxa"/>
            <w:tcBorders>
              <w:left w:val="nil"/>
              <w:bottom w:val="nil"/>
              <w:right w:val="nil"/>
            </w:tcBorders>
          </w:tcPr>
          <w:p w14:paraId="1A077AB9"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0.685621971</w:t>
            </w:r>
          </w:p>
        </w:tc>
        <w:tc>
          <w:tcPr>
            <w:tcW w:w="2832" w:type="dxa"/>
            <w:tcBorders>
              <w:left w:val="nil"/>
              <w:bottom w:val="nil"/>
              <w:right w:val="nil"/>
            </w:tcBorders>
          </w:tcPr>
          <w:p w14:paraId="2BFBBB9D" w14:textId="155C8D9F" w:rsidR="004D6055" w:rsidRPr="00EB6D2A" w:rsidRDefault="00F5600D" w:rsidP="00B21309">
            <w:pPr>
              <w:widowControl/>
              <w:jc w:val="center"/>
              <w:rPr>
                <w:rFonts w:ascii="游ゴシック" w:eastAsia="游ゴシック" w:hAnsi="游ゴシック"/>
                <w:color w:val="000000"/>
              </w:rPr>
            </w:pPr>
            <w:r>
              <w:rPr>
                <w:rFonts w:ascii="游ゴシック" w:eastAsia="游ゴシック" w:hAnsi="游ゴシック" w:hint="eastAsia"/>
                <w:color w:val="000000"/>
              </w:rPr>
              <w:t>0</w:t>
            </w:r>
            <w:r>
              <w:rPr>
                <w:rFonts w:ascii="游ゴシック" w:eastAsia="游ゴシック" w:hAnsi="游ゴシック"/>
                <w:color w:val="000000"/>
              </w:rPr>
              <w:t>.617</w:t>
            </w:r>
          </w:p>
        </w:tc>
      </w:tr>
      <w:tr w:rsidR="004D6055" w14:paraId="670549DA" w14:textId="77777777" w:rsidTr="00B21309">
        <w:tc>
          <w:tcPr>
            <w:tcW w:w="2831" w:type="dxa"/>
            <w:tcBorders>
              <w:top w:val="nil"/>
              <w:left w:val="nil"/>
              <w:bottom w:val="nil"/>
              <w:right w:val="nil"/>
            </w:tcBorders>
          </w:tcPr>
          <w:p w14:paraId="408E81C2"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ParallelPrefixSum_live_bgmc002</w:t>
            </w:r>
          </w:p>
        </w:tc>
        <w:tc>
          <w:tcPr>
            <w:tcW w:w="2831" w:type="dxa"/>
            <w:tcBorders>
              <w:top w:val="nil"/>
              <w:left w:val="nil"/>
              <w:bottom w:val="nil"/>
              <w:right w:val="nil"/>
            </w:tcBorders>
          </w:tcPr>
          <w:p w14:paraId="3614D4B5"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0.519145161</w:t>
            </w:r>
          </w:p>
        </w:tc>
        <w:tc>
          <w:tcPr>
            <w:tcW w:w="2832" w:type="dxa"/>
            <w:tcBorders>
              <w:top w:val="nil"/>
              <w:left w:val="nil"/>
              <w:bottom w:val="nil"/>
              <w:right w:val="nil"/>
            </w:tcBorders>
          </w:tcPr>
          <w:p w14:paraId="5830E670" w14:textId="1A834923"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w:t>
            </w:r>
            <w:r w:rsidR="00F5600D">
              <w:rPr>
                <w:rFonts w:ascii="游ゴシック" w:eastAsia="游ゴシック" w:hAnsi="游ゴシック"/>
                <w:color w:val="000000"/>
              </w:rPr>
              <w:t>73</w:t>
            </w:r>
          </w:p>
        </w:tc>
      </w:tr>
      <w:tr w:rsidR="004D6055" w14:paraId="0ED398C9" w14:textId="77777777" w:rsidTr="00B21309">
        <w:tc>
          <w:tcPr>
            <w:tcW w:w="2831" w:type="dxa"/>
            <w:tcBorders>
              <w:top w:val="nil"/>
              <w:left w:val="nil"/>
              <w:bottom w:val="nil"/>
              <w:right w:val="nil"/>
            </w:tcBorders>
          </w:tcPr>
          <w:p w14:paraId="50EF1101"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ParallelPrefixSum_live_bgmc003</w:t>
            </w:r>
          </w:p>
        </w:tc>
        <w:tc>
          <w:tcPr>
            <w:tcW w:w="2831" w:type="dxa"/>
            <w:tcBorders>
              <w:top w:val="nil"/>
              <w:left w:val="nil"/>
              <w:bottom w:val="nil"/>
              <w:right w:val="nil"/>
            </w:tcBorders>
          </w:tcPr>
          <w:p w14:paraId="7E6C20E9"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0.442586387</w:t>
            </w:r>
          </w:p>
        </w:tc>
        <w:tc>
          <w:tcPr>
            <w:tcW w:w="2832" w:type="dxa"/>
            <w:tcBorders>
              <w:top w:val="nil"/>
              <w:left w:val="nil"/>
              <w:bottom w:val="nil"/>
              <w:right w:val="nil"/>
            </w:tcBorders>
          </w:tcPr>
          <w:p w14:paraId="15378AC6" w14:textId="54FD0325"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w:t>
            </w:r>
            <w:r w:rsidR="00F5600D">
              <w:rPr>
                <w:rFonts w:ascii="游ゴシック" w:eastAsia="游ゴシック" w:hAnsi="游ゴシック"/>
                <w:color w:val="000000"/>
              </w:rPr>
              <w:t>768</w:t>
            </w:r>
          </w:p>
        </w:tc>
      </w:tr>
      <w:tr w:rsidR="004D6055" w14:paraId="091847BC" w14:textId="77777777" w:rsidTr="00B21309">
        <w:tc>
          <w:tcPr>
            <w:tcW w:w="2831" w:type="dxa"/>
            <w:tcBorders>
              <w:top w:val="nil"/>
              <w:left w:val="nil"/>
              <w:bottom w:val="nil"/>
              <w:right w:val="nil"/>
            </w:tcBorders>
          </w:tcPr>
          <w:p w14:paraId="66991C1A"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ParallelPrefixSum_live_blmc000</w:t>
            </w:r>
          </w:p>
        </w:tc>
        <w:tc>
          <w:tcPr>
            <w:tcW w:w="2831" w:type="dxa"/>
            <w:tcBorders>
              <w:top w:val="nil"/>
              <w:left w:val="nil"/>
              <w:bottom w:val="nil"/>
              <w:right w:val="nil"/>
            </w:tcBorders>
          </w:tcPr>
          <w:p w14:paraId="1AD7FD6B"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0.515041451</w:t>
            </w:r>
          </w:p>
        </w:tc>
        <w:tc>
          <w:tcPr>
            <w:tcW w:w="2832" w:type="dxa"/>
            <w:tcBorders>
              <w:top w:val="nil"/>
              <w:left w:val="nil"/>
              <w:bottom w:val="nil"/>
              <w:right w:val="nil"/>
            </w:tcBorders>
          </w:tcPr>
          <w:p w14:paraId="6B21C1E4" w14:textId="27C1D85D"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w:t>
            </w:r>
            <w:r w:rsidR="00F5600D">
              <w:rPr>
                <w:rFonts w:ascii="游ゴシック" w:eastAsia="游ゴシック" w:hAnsi="游ゴシック"/>
                <w:color w:val="000000"/>
              </w:rPr>
              <w:t>787</w:t>
            </w:r>
          </w:p>
        </w:tc>
      </w:tr>
      <w:tr w:rsidR="004D6055" w14:paraId="7FEB47F4" w14:textId="77777777" w:rsidTr="00B21309">
        <w:tc>
          <w:tcPr>
            <w:tcW w:w="2831" w:type="dxa"/>
            <w:tcBorders>
              <w:top w:val="nil"/>
              <w:left w:val="nil"/>
              <w:bottom w:val="nil"/>
              <w:right w:val="nil"/>
            </w:tcBorders>
          </w:tcPr>
          <w:p w14:paraId="0384AD2D"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ParallelPrefixSum_live_blmc002</w:t>
            </w:r>
          </w:p>
        </w:tc>
        <w:tc>
          <w:tcPr>
            <w:tcW w:w="2831" w:type="dxa"/>
            <w:tcBorders>
              <w:top w:val="nil"/>
              <w:left w:val="nil"/>
              <w:bottom w:val="nil"/>
              <w:right w:val="nil"/>
            </w:tcBorders>
          </w:tcPr>
          <w:p w14:paraId="13F43B77"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0.448232323</w:t>
            </w:r>
          </w:p>
        </w:tc>
        <w:tc>
          <w:tcPr>
            <w:tcW w:w="2832" w:type="dxa"/>
            <w:tcBorders>
              <w:top w:val="nil"/>
              <w:left w:val="nil"/>
              <w:bottom w:val="nil"/>
              <w:right w:val="nil"/>
            </w:tcBorders>
          </w:tcPr>
          <w:p w14:paraId="1B9A0CD7" w14:textId="66162EB0"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0.8</w:t>
            </w:r>
            <w:r w:rsidR="00F5600D">
              <w:rPr>
                <w:rFonts w:ascii="游ゴシック" w:eastAsia="游ゴシック" w:hAnsi="游ゴシック"/>
                <w:color w:val="000000"/>
              </w:rPr>
              <w:t>2</w:t>
            </w:r>
            <w:r w:rsidRPr="00EB6D2A">
              <w:rPr>
                <w:rFonts w:ascii="游ゴシック" w:eastAsia="游ゴシック" w:hAnsi="游ゴシック" w:hint="eastAsia"/>
                <w:color w:val="000000"/>
              </w:rPr>
              <w:t>6</w:t>
            </w:r>
          </w:p>
        </w:tc>
      </w:tr>
      <w:tr w:rsidR="004D6055" w14:paraId="7DC15F76" w14:textId="77777777" w:rsidTr="00B21309">
        <w:tc>
          <w:tcPr>
            <w:tcW w:w="2831" w:type="dxa"/>
            <w:tcBorders>
              <w:top w:val="nil"/>
              <w:left w:val="nil"/>
              <w:bottom w:val="nil"/>
              <w:right w:val="nil"/>
            </w:tcBorders>
          </w:tcPr>
          <w:p w14:paraId="00345029"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ParallelPrefixSum_safe_bgmc002</w:t>
            </w:r>
          </w:p>
        </w:tc>
        <w:tc>
          <w:tcPr>
            <w:tcW w:w="2831" w:type="dxa"/>
            <w:tcBorders>
              <w:top w:val="nil"/>
              <w:left w:val="nil"/>
              <w:bottom w:val="nil"/>
              <w:right w:val="nil"/>
            </w:tcBorders>
          </w:tcPr>
          <w:p w14:paraId="71F3D363"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0.630972818</w:t>
            </w:r>
          </w:p>
        </w:tc>
        <w:tc>
          <w:tcPr>
            <w:tcW w:w="2832" w:type="dxa"/>
            <w:tcBorders>
              <w:top w:val="nil"/>
              <w:left w:val="nil"/>
              <w:bottom w:val="nil"/>
              <w:right w:val="nil"/>
            </w:tcBorders>
          </w:tcPr>
          <w:p w14:paraId="32017A66" w14:textId="0860826B"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0.5</w:t>
            </w:r>
            <w:r w:rsidR="00F5600D">
              <w:rPr>
                <w:rFonts w:ascii="游ゴシック" w:eastAsia="游ゴシック" w:hAnsi="游ゴシック"/>
                <w:color w:val="000000"/>
              </w:rPr>
              <w:t>91</w:t>
            </w:r>
          </w:p>
        </w:tc>
      </w:tr>
      <w:tr w:rsidR="004D6055" w14:paraId="40BF24FE" w14:textId="77777777" w:rsidTr="00B21309">
        <w:tc>
          <w:tcPr>
            <w:tcW w:w="2831" w:type="dxa"/>
            <w:tcBorders>
              <w:top w:val="nil"/>
              <w:left w:val="nil"/>
              <w:bottom w:val="nil"/>
              <w:right w:val="nil"/>
            </w:tcBorders>
          </w:tcPr>
          <w:p w14:paraId="7E782BD9"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ParallelPrefixSum_safe_bgmc003</w:t>
            </w:r>
          </w:p>
        </w:tc>
        <w:tc>
          <w:tcPr>
            <w:tcW w:w="2831" w:type="dxa"/>
            <w:tcBorders>
              <w:top w:val="nil"/>
              <w:left w:val="nil"/>
              <w:bottom w:val="nil"/>
              <w:right w:val="nil"/>
            </w:tcBorders>
          </w:tcPr>
          <w:p w14:paraId="633718F1"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0.528691176</w:t>
            </w:r>
          </w:p>
        </w:tc>
        <w:tc>
          <w:tcPr>
            <w:tcW w:w="2832" w:type="dxa"/>
            <w:tcBorders>
              <w:top w:val="nil"/>
              <w:left w:val="nil"/>
              <w:bottom w:val="nil"/>
              <w:right w:val="nil"/>
            </w:tcBorders>
          </w:tcPr>
          <w:p w14:paraId="53C4D228" w14:textId="2C14B0A9"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w:t>
            </w:r>
            <w:r w:rsidR="00F5600D">
              <w:rPr>
                <w:rFonts w:ascii="游ゴシック" w:eastAsia="游ゴシック" w:hAnsi="游ゴシック"/>
                <w:color w:val="000000"/>
              </w:rPr>
              <w:t>709</w:t>
            </w:r>
          </w:p>
        </w:tc>
      </w:tr>
      <w:tr w:rsidR="004D6055" w14:paraId="2E91092C" w14:textId="77777777" w:rsidTr="00B21309">
        <w:tc>
          <w:tcPr>
            <w:tcW w:w="2831" w:type="dxa"/>
            <w:tcBorders>
              <w:top w:val="nil"/>
              <w:left w:val="nil"/>
              <w:bottom w:val="nil"/>
              <w:right w:val="nil"/>
            </w:tcBorders>
          </w:tcPr>
          <w:p w14:paraId="7FFB03A7"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ParallelPrefixSum_safe_bgmc004</w:t>
            </w:r>
          </w:p>
        </w:tc>
        <w:tc>
          <w:tcPr>
            <w:tcW w:w="2831" w:type="dxa"/>
            <w:tcBorders>
              <w:top w:val="nil"/>
              <w:left w:val="nil"/>
              <w:bottom w:val="nil"/>
              <w:right w:val="nil"/>
            </w:tcBorders>
          </w:tcPr>
          <w:p w14:paraId="5BC826A3"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0.456772947</w:t>
            </w:r>
          </w:p>
        </w:tc>
        <w:tc>
          <w:tcPr>
            <w:tcW w:w="2832" w:type="dxa"/>
            <w:tcBorders>
              <w:top w:val="nil"/>
              <w:left w:val="nil"/>
              <w:bottom w:val="nil"/>
              <w:right w:val="nil"/>
            </w:tcBorders>
          </w:tcPr>
          <w:p w14:paraId="287F168E" w14:textId="5EFB4739"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w:t>
            </w:r>
            <w:r w:rsidR="00F5600D">
              <w:rPr>
                <w:rFonts w:ascii="游ゴシック" w:eastAsia="游ゴシック" w:hAnsi="游ゴシック"/>
                <w:color w:val="000000"/>
              </w:rPr>
              <w:t>75</w:t>
            </w:r>
          </w:p>
        </w:tc>
      </w:tr>
      <w:tr w:rsidR="004D6055" w14:paraId="33F9F518" w14:textId="77777777" w:rsidTr="00B21309">
        <w:tc>
          <w:tcPr>
            <w:tcW w:w="2831" w:type="dxa"/>
            <w:tcBorders>
              <w:top w:val="nil"/>
              <w:left w:val="nil"/>
              <w:bottom w:val="nil"/>
              <w:right w:val="nil"/>
            </w:tcBorders>
          </w:tcPr>
          <w:p w14:paraId="0D19B0AF" w14:textId="77777777" w:rsidR="004D6055" w:rsidRPr="00C56FC8" w:rsidRDefault="004D6055" w:rsidP="00C56FC8">
            <w:pPr>
              <w:widowControl/>
              <w:jc w:val="center"/>
              <w:rPr>
                <w:rFonts w:ascii="Segoe UI" w:eastAsia="游ゴシック" w:hAnsi="Segoe UI" w:cs="Segoe UI"/>
                <w:color w:val="303030"/>
              </w:rPr>
            </w:pPr>
            <w:r w:rsidRPr="00C56FC8">
              <w:rPr>
                <w:rFonts w:ascii="Segoe UI" w:eastAsia="游ゴシック" w:hAnsi="Segoe UI" w:cs="Segoe UI"/>
                <w:color w:val="303030"/>
              </w:rPr>
              <w:t>ParallelPrefixSum_safe_bgmc005</w:t>
            </w:r>
          </w:p>
        </w:tc>
        <w:tc>
          <w:tcPr>
            <w:tcW w:w="2831" w:type="dxa"/>
            <w:tcBorders>
              <w:top w:val="nil"/>
              <w:left w:val="nil"/>
              <w:bottom w:val="nil"/>
              <w:right w:val="nil"/>
            </w:tcBorders>
          </w:tcPr>
          <w:p w14:paraId="2D9BD8EE" w14:textId="77777777" w:rsidR="004D6055" w:rsidRPr="00C56FC8" w:rsidRDefault="004D6055" w:rsidP="00C56FC8">
            <w:pPr>
              <w:widowControl/>
              <w:jc w:val="center"/>
              <w:rPr>
                <w:rFonts w:ascii="游ゴシック" w:eastAsia="游ゴシック" w:hAnsi="游ゴシック"/>
                <w:color w:val="000000"/>
              </w:rPr>
            </w:pPr>
            <w:r w:rsidRPr="00C56FC8">
              <w:rPr>
                <w:rFonts w:ascii="游ゴシック" w:eastAsia="游ゴシック" w:hAnsi="游ゴシック" w:hint="eastAsia"/>
                <w:color w:val="000000"/>
              </w:rPr>
              <w:t>0.462439286</w:t>
            </w:r>
          </w:p>
        </w:tc>
        <w:tc>
          <w:tcPr>
            <w:tcW w:w="2832" w:type="dxa"/>
            <w:tcBorders>
              <w:top w:val="nil"/>
              <w:left w:val="nil"/>
              <w:bottom w:val="nil"/>
              <w:right w:val="nil"/>
            </w:tcBorders>
          </w:tcPr>
          <w:p w14:paraId="4EDDF482" w14:textId="6CD2A955" w:rsidR="004D6055" w:rsidRPr="00C56FC8" w:rsidRDefault="004D6055" w:rsidP="00C56FC8">
            <w:pPr>
              <w:widowControl/>
              <w:jc w:val="center"/>
              <w:rPr>
                <w:rFonts w:ascii="游ゴシック" w:eastAsia="游ゴシック" w:hAnsi="游ゴシック"/>
                <w:color w:val="000000"/>
              </w:rPr>
            </w:pPr>
            <w:r w:rsidRPr="00C56FC8">
              <w:rPr>
                <w:rFonts w:ascii="游ゴシック" w:eastAsia="游ゴシック" w:hAnsi="游ゴシック" w:hint="eastAsia"/>
                <w:color w:val="000000"/>
              </w:rPr>
              <w:t>0.</w:t>
            </w:r>
            <w:r w:rsidR="00F5600D" w:rsidRPr="00C56FC8">
              <w:rPr>
                <w:rFonts w:ascii="游ゴシック" w:eastAsia="游ゴシック" w:hAnsi="游ゴシック"/>
                <w:color w:val="000000"/>
              </w:rPr>
              <w:t>765</w:t>
            </w:r>
          </w:p>
        </w:tc>
      </w:tr>
      <w:tr w:rsidR="004D6055" w14:paraId="05F1E606" w14:textId="77777777" w:rsidTr="00B21309">
        <w:tc>
          <w:tcPr>
            <w:tcW w:w="2831" w:type="dxa"/>
            <w:tcBorders>
              <w:top w:val="nil"/>
              <w:left w:val="nil"/>
              <w:bottom w:val="nil"/>
              <w:right w:val="nil"/>
            </w:tcBorders>
          </w:tcPr>
          <w:p w14:paraId="173C79B4"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ParallelPrefixSum_safe_bgmc006</w:t>
            </w:r>
          </w:p>
        </w:tc>
        <w:tc>
          <w:tcPr>
            <w:tcW w:w="2831" w:type="dxa"/>
            <w:tcBorders>
              <w:top w:val="nil"/>
              <w:left w:val="nil"/>
              <w:bottom w:val="nil"/>
              <w:right w:val="nil"/>
            </w:tcBorders>
          </w:tcPr>
          <w:p w14:paraId="0615BC05"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0.457845714</w:t>
            </w:r>
          </w:p>
        </w:tc>
        <w:tc>
          <w:tcPr>
            <w:tcW w:w="2832" w:type="dxa"/>
            <w:tcBorders>
              <w:top w:val="nil"/>
              <w:left w:val="nil"/>
              <w:bottom w:val="nil"/>
              <w:right w:val="nil"/>
            </w:tcBorders>
          </w:tcPr>
          <w:p w14:paraId="0ADAC630" w14:textId="2E08126F"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w:t>
            </w:r>
            <w:r w:rsidR="00F5600D">
              <w:rPr>
                <w:rFonts w:ascii="游ゴシック" w:eastAsia="游ゴシック" w:hAnsi="游ゴシック"/>
                <w:color w:val="000000"/>
              </w:rPr>
              <w:t>787</w:t>
            </w:r>
          </w:p>
        </w:tc>
      </w:tr>
      <w:tr w:rsidR="004D6055" w14:paraId="23142CD5" w14:textId="77777777" w:rsidTr="00B21309">
        <w:tc>
          <w:tcPr>
            <w:tcW w:w="2831" w:type="dxa"/>
            <w:tcBorders>
              <w:top w:val="nil"/>
              <w:left w:val="nil"/>
              <w:bottom w:val="nil"/>
              <w:right w:val="nil"/>
            </w:tcBorders>
          </w:tcPr>
          <w:p w14:paraId="2C122BB4"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ParallelPrefixSum_safe_blmc000</w:t>
            </w:r>
          </w:p>
        </w:tc>
        <w:tc>
          <w:tcPr>
            <w:tcW w:w="2831" w:type="dxa"/>
            <w:tcBorders>
              <w:top w:val="nil"/>
              <w:left w:val="nil"/>
              <w:bottom w:val="nil"/>
              <w:right w:val="nil"/>
            </w:tcBorders>
          </w:tcPr>
          <w:p w14:paraId="502362B8"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0.519452555</w:t>
            </w:r>
          </w:p>
        </w:tc>
        <w:tc>
          <w:tcPr>
            <w:tcW w:w="2832" w:type="dxa"/>
            <w:tcBorders>
              <w:top w:val="nil"/>
              <w:left w:val="nil"/>
              <w:bottom w:val="nil"/>
              <w:right w:val="nil"/>
            </w:tcBorders>
          </w:tcPr>
          <w:p w14:paraId="788F0DDF" w14:textId="48CAB382"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0.6</w:t>
            </w:r>
            <w:r w:rsidR="00F5600D">
              <w:rPr>
                <w:rFonts w:ascii="游ゴシック" w:eastAsia="游ゴシック" w:hAnsi="游ゴシック"/>
                <w:color w:val="000000"/>
              </w:rPr>
              <w:t>9</w:t>
            </w:r>
          </w:p>
        </w:tc>
      </w:tr>
      <w:tr w:rsidR="004D6055" w14:paraId="29916071" w14:textId="77777777" w:rsidTr="00B21309">
        <w:tc>
          <w:tcPr>
            <w:tcW w:w="2831" w:type="dxa"/>
            <w:tcBorders>
              <w:top w:val="nil"/>
              <w:left w:val="nil"/>
              <w:bottom w:val="nil"/>
              <w:right w:val="nil"/>
            </w:tcBorders>
          </w:tcPr>
          <w:p w14:paraId="5808B4EE"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ParallelPrefixSum_safe_blmc001</w:t>
            </w:r>
          </w:p>
        </w:tc>
        <w:tc>
          <w:tcPr>
            <w:tcW w:w="2831" w:type="dxa"/>
            <w:tcBorders>
              <w:top w:val="nil"/>
              <w:left w:val="nil"/>
              <w:bottom w:val="nil"/>
              <w:right w:val="nil"/>
            </w:tcBorders>
          </w:tcPr>
          <w:p w14:paraId="6111E839"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0.462571429</w:t>
            </w:r>
          </w:p>
        </w:tc>
        <w:tc>
          <w:tcPr>
            <w:tcW w:w="2832" w:type="dxa"/>
            <w:tcBorders>
              <w:top w:val="nil"/>
              <w:left w:val="nil"/>
              <w:bottom w:val="nil"/>
              <w:right w:val="nil"/>
            </w:tcBorders>
          </w:tcPr>
          <w:p w14:paraId="0706C3C7" w14:textId="4DDD572D"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0.7</w:t>
            </w:r>
            <w:r w:rsidR="00F5600D">
              <w:rPr>
                <w:rFonts w:ascii="游ゴシック" w:eastAsia="游ゴシック" w:hAnsi="游ゴシック"/>
                <w:color w:val="000000"/>
              </w:rPr>
              <w:t>52</w:t>
            </w:r>
          </w:p>
        </w:tc>
      </w:tr>
      <w:tr w:rsidR="004D6055" w14:paraId="443D87B0" w14:textId="77777777" w:rsidTr="00B21309">
        <w:tc>
          <w:tcPr>
            <w:tcW w:w="2831" w:type="dxa"/>
            <w:tcBorders>
              <w:top w:val="nil"/>
              <w:left w:val="nil"/>
              <w:bottom w:val="nil"/>
              <w:right w:val="nil"/>
            </w:tcBorders>
          </w:tcPr>
          <w:p w14:paraId="492D9CE7"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ParallelPrefixSum_safe_blmc002</w:t>
            </w:r>
          </w:p>
        </w:tc>
        <w:tc>
          <w:tcPr>
            <w:tcW w:w="2831" w:type="dxa"/>
            <w:tcBorders>
              <w:top w:val="nil"/>
              <w:left w:val="nil"/>
              <w:bottom w:val="nil"/>
              <w:right w:val="nil"/>
            </w:tcBorders>
          </w:tcPr>
          <w:p w14:paraId="75E91930"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0.485787179</w:t>
            </w:r>
          </w:p>
        </w:tc>
        <w:tc>
          <w:tcPr>
            <w:tcW w:w="2832" w:type="dxa"/>
            <w:tcBorders>
              <w:top w:val="nil"/>
              <w:left w:val="nil"/>
              <w:bottom w:val="nil"/>
              <w:right w:val="nil"/>
            </w:tcBorders>
          </w:tcPr>
          <w:p w14:paraId="0A784D63" w14:textId="4F42248C"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0.75</w:t>
            </w:r>
            <w:r w:rsidR="00F5600D">
              <w:rPr>
                <w:rFonts w:ascii="游ゴシック" w:eastAsia="游ゴシック" w:hAnsi="游ゴシック"/>
                <w:color w:val="000000"/>
              </w:rPr>
              <w:t>1</w:t>
            </w:r>
          </w:p>
        </w:tc>
      </w:tr>
      <w:tr w:rsidR="004D6055" w14:paraId="04A227CA" w14:textId="77777777" w:rsidTr="00B21309">
        <w:tc>
          <w:tcPr>
            <w:tcW w:w="2831" w:type="dxa"/>
            <w:tcBorders>
              <w:top w:val="nil"/>
              <w:left w:val="nil"/>
              <w:bottom w:val="nil"/>
              <w:right w:val="nil"/>
            </w:tcBorders>
          </w:tcPr>
          <w:p w14:paraId="078B31AC"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ParallelPrefixSum_safe_blmc003</w:t>
            </w:r>
          </w:p>
        </w:tc>
        <w:tc>
          <w:tcPr>
            <w:tcW w:w="2831" w:type="dxa"/>
            <w:tcBorders>
              <w:top w:val="nil"/>
              <w:left w:val="nil"/>
              <w:bottom w:val="nil"/>
              <w:right w:val="nil"/>
            </w:tcBorders>
          </w:tcPr>
          <w:p w14:paraId="01FD58F2"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0.474315068</w:t>
            </w:r>
          </w:p>
        </w:tc>
        <w:tc>
          <w:tcPr>
            <w:tcW w:w="2832" w:type="dxa"/>
            <w:tcBorders>
              <w:top w:val="nil"/>
              <w:left w:val="nil"/>
              <w:bottom w:val="nil"/>
              <w:right w:val="nil"/>
            </w:tcBorders>
          </w:tcPr>
          <w:p w14:paraId="6F49FE00" w14:textId="405DD56B"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0.7</w:t>
            </w:r>
            <w:r w:rsidR="00F5600D">
              <w:rPr>
                <w:rFonts w:ascii="游ゴシック" w:eastAsia="游ゴシック" w:hAnsi="游ゴシック"/>
                <w:color w:val="000000"/>
              </w:rPr>
              <w:t>72</w:t>
            </w:r>
          </w:p>
        </w:tc>
      </w:tr>
      <w:tr w:rsidR="004D6055" w14:paraId="64FD2996" w14:textId="77777777" w:rsidTr="00B21309">
        <w:tc>
          <w:tcPr>
            <w:tcW w:w="2831" w:type="dxa"/>
            <w:tcBorders>
              <w:top w:val="nil"/>
              <w:left w:val="nil"/>
              <w:bottom w:val="nil"/>
              <w:right w:val="nil"/>
            </w:tcBorders>
          </w:tcPr>
          <w:p w14:paraId="5BDD1612"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ParallelPrefixSum_safe_blmc004</w:t>
            </w:r>
          </w:p>
        </w:tc>
        <w:tc>
          <w:tcPr>
            <w:tcW w:w="2831" w:type="dxa"/>
            <w:tcBorders>
              <w:top w:val="nil"/>
              <w:left w:val="nil"/>
              <w:bottom w:val="nil"/>
              <w:right w:val="nil"/>
            </w:tcBorders>
          </w:tcPr>
          <w:p w14:paraId="4BA49864"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0.470299861</w:t>
            </w:r>
          </w:p>
        </w:tc>
        <w:tc>
          <w:tcPr>
            <w:tcW w:w="2832" w:type="dxa"/>
            <w:tcBorders>
              <w:top w:val="nil"/>
              <w:left w:val="nil"/>
              <w:bottom w:val="nil"/>
              <w:right w:val="nil"/>
            </w:tcBorders>
          </w:tcPr>
          <w:p w14:paraId="047704BB" w14:textId="1E03EC0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w:t>
            </w:r>
            <w:r w:rsidR="00F5600D">
              <w:rPr>
                <w:rFonts w:ascii="游ゴシック" w:eastAsia="游ゴシック" w:hAnsi="游ゴシック"/>
                <w:color w:val="000000"/>
              </w:rPr>
              <w:t>796</w:t>
            </w:r>
          </w:p>
        </w:tc>
      </w:tr>
      <w:tr w:rsidR="004D6055" w14:paraId="57E0B89A" w14:textId="77777777" w:rsidTr="00B21309">
        <w:tc>
          <w:tcPr>
            <w:tcW w:w="2831" w:type="dxa"/>
            <w:tcBorders>
              <w:top w:val="nil"/>
              <w:left w:val="nil"/>
              <w:bottom w:val="nil"/>
              <w:right w:val="nil"/>
            </w:tcBorders>
          </w:tcPr>
          <w:p w14:paraId="5F314D69"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ParallelPrefixSum_safe_blmc005</w:t>
            </w:r>
          </w:p>
        </w:tc>
        <w:tc>
          <w:tcPr>
            <w:tcW w:w="2831" w:type="dxa"/>
            <w:tcBorders>
              <w:top w:val="nil"/>
              <w:left w:val="nil"/>
              <w:bottom w:val="nil"/>
              <w:right w:val="nil"/>
            </w:tcBorders>
          </w:tcPr>
          <w:p w14:paraId="0173A0E5"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0.46613789</w:t>
            </w:r>
          </w:p>
        </w:tc>
        <w:tc>
          <w:tcPr>
            <w:tcW w:w="2832" w:type="dxa"/>
            <w:tcBorders>
              <w:top w:val="nil"/>
              <w:left w:val="nil"/>
              <w:bottom w:val="nil"/>
              <w:right w:val="nil"/>
            </w:tcBorders>
          </w:tcPr>
          <w:p w14:paraId="4BF02C4F" w14:textId="6375B28E"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0.8</w:t>
            </w:r>
            <w:r w:rsidR="00F5600D">
              <w:rPr>
                <w:rFonts w:ascii="游ゴシック" w:eastAsia="游ゴシック" w:hAnsi="游ゴシック"/>
                <w:color w:val="000000"/>
              </w:rPr>
              <w:t>25</w:t>
            </w:r>
          </w:p>
        </w:tc>
      </w:tr>
      <w:tr w:rsidR="004D6055" w14:paraId="2E3012F2" w14:textId="77777777" w:rsidTr="00B21309">
        <w:tc>
          <w:tcPr>
            <w:tcW w:w="2831" w:type="dxa"/>
            <w:tcBorders>
              <w:top w:val="nil"/>
              <w:left w:val="nil"/>
              <w:bottom w:val="single" w:sz="4" w:space="0" w:color="auto"/>
              <w:right w:val="nil"/>
            </w:tcBorders>
          </w:tcPr>
          <w:p w14:paraId="6316D272" w14:textId="77777777" w:rsidR="004D6055" w:rsidRPr="00EB6D2A" w:rsidRDefault="004D6055" w:rsidP="00B21309">
            <w:pPr>
              <w:widowControl/>
              <w:jc w:val="center"/>
              <w:rPr>
                <w:rFonts w:ascii="Segoe UI" w:eastAsia="游ゴシック" w:hAnsi="Segoe UI" w:cs="Segoe UI"/>
                <w:color w:val="303030"/>
              </w:rPr>
            </w:pPr>
            <w:r w:rsidRPr="00EB6D2A">
              <w:rPr>
                <w:rFonts w:ascii="Segoe UI" w:eastAsia="游ゴシック" w:hAnsi="Segoe UI" w:cs="Segoe UI"/>
                <w:color w:val="303030"/>
              </w:rPr>
              <w:t>ParallelPrefixSum_safe_blmc006</w:t>
            </w:r>
          </w:p>
        </w:tc>
        <w:tc>
          <w:tcPr>
            <w:tcW w:w="2831" w:type="dxa"/>
            <w:tcBorders>
              <w:top w:val="nil"/>
              <w:left w:val="nil"/>
              <w:bottom w:val="single" w:sz="4" w:space="0" w:color="auto"/>
              <w:right w:val="nil"/>
            </w:tcBorders>
          </w:tcPr>
          <w:p w14:paraId="7D944BD5" w14:textId="77777777"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0.51002963</w:t>
            </w:r>
          </w:p>
        </w:tc>
        <w:tc>
          <w:tcPr>
            <w:tcW w:w="2832" w:type="dxa"/>
            <w:tcBorders>
              <w:top w:val="nil"/>
              <w:left w:val="nil"/>
              <w:bottom w:val="single" w:sz="4" w:space="0" w:color="auto"/>
              <w:right w:val="nil"/>
            </w:tcBorders>
          </w:tcPr>
          <w:p w14:paraId="3D2E2436" w14:textId="1D78031A" w:rsidR="004D6055" w:rsidRPr="00EB6D2A" w:rsidRDefault="004D6055" w:rsidP="00B21309">
            <w:pPr>
              <w:widowControl/>
              <w:jc w:val="center"/>
              <w:rPr>
                <w:rFonts w:ascii="游ゴシック" w:eastAsia="游ゴシック" w:hAnsi="游ゴシック"/>
                <w:color w:val="000000"/>
              </w:rPr>
            </w:pPr>
            <w:r w:rsidRPr="00EB6D2A">
              <w:rPr>
                <w:rFonts w:ascii="游ゴシック" w:eastAsia="游ゴシック" w:hAnsi="游ゴシック" w:hint="eastAsia"/>
                <w:color w:val="000000"/>
              </w:rPr>
              <w:t>0.8</w:t>
            </w:r>
            <w:r w:rsidR="00F5600D">
              <w:rPr>
                <w:rFonts w:ascii="游ゴシック" w:eastAsia="游ゴシック" w:hAnsi="游ゴシック"/>
                <w:color w:val="000000"/>
              </w:rPr>
              <w:t>3</w:t>
            </w:r>
          </w:p>
        </w:tc>
      </w:tr>
    </w:tbl>
    <w:p w14:paraId="0682D059" w14:textId="77777777" w:rsidR="004D6055" w:rsidRDefault="004D6055" w:rsidP="00845BA9">
      <w:pPr>
        <w:jc w:val="left"/>
      </w:pPr>
    </w:p>
    <w:p w14:paraId="2ED5478C" w14:textId="44C8640F" w:rsidR="004D6055" w:rsidRDefault="004D6055" w:rsidP="004D6055">
      <w:pPr>
        <w:jc w:val="center"/>
      </w:pPr>
      <w:r w:rsidRPr="004D6055">
        <w:rPr>
          <w:noProof/>
        </w:rPr>
        <w:lastRenderedPageBreak/>
        <w:drawing>
          <wp:inline distT="0" distB="0" distL="0" distR="0" wp14:anchorId="2389E850" wp14:editId="47E0DF71">
            <wp:extent cx="5400040" cy="2513330"/>
            <wp:effectExtent l="0" t="0" r="10160" b="1270"/>
            <wp:docPr id="4" name="グラフ 4">
              <a:extLst xmlns:a="http://schemas.openxmlformats.org/drawingml/2006/main">
                <a:ext uri="{FF2B5EF4-FFF2-40B4-BE49-F238E27FC236}">
                  <a16:creationId xmlns:a16="http://schemas.microsoft.com/office/drawing/2014/main" id="{2EF0C4FD-A1E3-46CA-8BDF-F369F2DC25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B36917" w14:textId="22B6CAC7" w:rsidR="004D6055" w:rsidRDefault="004D6055" w:rsidP="007B64C1">
      <w:pPr>
        <w:jc w:val="center"/>
      </w:pPr>
      <w:r>
        <w:rPr>
          <w:rFonts w:hint="eastAsia"/>
        </w:rPr>
        <w:t>図</w:t>
      </w:r>
      <w:r>
        <w:t>4.4</w:t>
      </w:r>
      <w:r>
        <w:rPr>
          <w:rFonts w:hint="eastAsia"/>
        </w:rPr>
        <w:t xml:space="preserve">　SMTソルバの実行時間とモジュラリティの関係</w:t>
      </w:r>
    </w:p>
    <w:p w14:paraId="598DE7C4" w14:textId="3401423D" w:rsidR="00E8602A" w:rsidRDefault="00E8602A" w:rsidP="007B64C1">
      <w:pPr>
        <w:jc w:val="center"/>
      </w:pPr>
    </w:p>
    <w:p w14:paraId="2F56F78D" w14:textId="08D63263" w:rsidR="00E8602A" w:rsidRDefault="00E8602A" w:rsidP="007B64C1">
      <w:pPr>
        <w:jc w:val="center"/>
      </w:pPr>
    </w:p>
    <w:p w14:paraId="1C57BA7D" w14:textId="503C77F1" w:rsidR="00E8602A" w:rsidRDefault="00E8602A" w:rsidP="007B64C1">
      <w:pPr>
        <w:jc w:val="center"/>
      </w:pPr>
    </w:p>
    <w:p w14:paraId="3AD23982" w14:textId="25641AD1" w:rsidR="00E8602A" w:rsidRDefault="00E8602A" w:rsidP="007B64C1">
      <w:pPr>
        <w:jc w:val="center"/>
      </w:pPr>
    </w:p>
    <w:p w14:paraId="0C659A66" w14:textId="1B8C574E" w:rsidR="00E8602A" w:rsidRDefault="00E8602A" w:rsidP="007B64C1">
      <w:pPr>
        <w:jc w:val="center"/>
      </w:pPr>
    </w:p>
    <w:p w14:paraId="71FE1C1B" w14:textId="4E3714D0" w:rsidR="00E8602A" w:rsidRDefault="00E8602A" w:rsidP="007B64C1">
      <w:pPr>
        <w:jc w:val="center"/>
      </w:pPr>
    </w:p>
    <w:p w14:paraId="322661AE" w14:textId="3ABFA44F" w:rsidR="00E8602A" w:rsidRDefault="00E8602A" w:rsidP="007B64C1">
      <w:pPr>
        <w:jc w:val="center"/>
      </w:pPr>
    </w:p>
    <w:p w14:paraId="650F4057" w14:textId="7A11D6F0" w:rsidR="00E8602A" w:rsidRDefault="00E8602A" w:rsidP="007B64C1">
      <w:pPr>
        <w:jc w:val="center"/>
      </w:pPr>
    </w:p>
    <w:p w14:paraId="196FACB3" w14:textId="3C2FF913" w:rsidR="00E8602A" w:rsidRDefault="00E8602A" w:rsidP="007B64C1">
      <w:pPr>
        <w:jc w:val="center"/>
      </w:pPr>
    </w:p>
    <w:p w14:paraId="17731A7B" w14:textId="244FFE6C" w:rsidR="00E8602A" w:rsidRDefault="00E8602A" w:rsidP="007B64C1">
      <w:pPr>
        <w:jc w:val="center"/>
      </w:pPr>
    </w:p>
    <w:p w14:paraId="2BE04A81" w14:textId="36CF829A" w:rsidR="00E8602A" w:rsidRDefault="00E8602A" w:rsidP="007B64C1">
      <w:pPr>
        <w:jc w:val="center"/>
      </w:pPr>
    </w:p>
    <w:p w14:paraId="51D230C6" w14:textId="60CDA2DB" w:rsidR="00E8602A" w:rsidRDefault="00E8602A" w:rsidP="007B64C1">
      <w:pPr>
        <w:jc w:val="center"/>
      </w:pPr>
    </w:p>
    <w:p w14:paraId="4BED9D13" w14:textId="2F4D86BE" w:rsidR="00E8602A" w:rsidRDefault="00E8602A" w:rsidP="007B64C1">
      <w:pPr>
        <w:jc w:val="center"/>
      </w:pPr>
    </w:p>
    <w:p w14:paraId="4C36F985" w14:textId="1ADD341F" w:rsidR="00E8602A" w:rsidRDefault="00E8602A" w:rsidP="007B64C1">
      <w:pPr>
        <w:jc w:val="center"/>
      </w:pPr>
    </w:p>
    <w:p w14:paraId="33255BD5" w14:textId="31D81771" w:rsidR="00E8602A" w:rsidRDefault="00E8602A" w:rsidP="007B64C1">
      <w:pPr>
        <w:jc w:val="center"/>
      </w:pPr>
    </w:p>
    <w:p w14:paraId="4A081222" w14:textId="5BA5CEFF" w:rsidR="00E8602A" w:rsidRDefault="00E8602A" w:rsidP="007B64C1">
      <w:pPr>
        <w:jc w:val="center"/>
      </w:pPr>
    </w:p>
    <w:p w14:paraId="0302F564" w14:textId="682B7B56" w:rsidR="00E8602A" w:rsidRDefault="00E8602A" w:rsidP="007B64C1">
      <w:pPr>
        <w:jc w:val="center"/>
      </w:pPr>
    </w:p>
    <w:p w14:paraId="67277106" w14:textId="115E6D79" w:rsidR="00E8602A" w:rsidRDefault="00E8602A" w:rsidP="007B64C1">
      <w:pPr>
        <w:jc w:val="center"/>
      </w:pPr>
    </w:p>
    <w:p w14:paraId="6E9A6510" w14:textId="42B4D24B" w:rsidR="00E8602A" w:rsidRDefault="00E8602A" w:rsidP="007B64C1">
      <w:pPr>
        <w:jc w:val="center"/>
      </w:pPr>
    </w:p>
    <w:p w14:paraId="2DF46116" w14:textId="34EE5108" w:rsidR="00E8602A" w:rsidRDefault="00E8602A" w:rsidP="007B64C1">
      <w:pPr>
        <w:jc w:val="center"/>
      </w:pPr>
    </w:p>
    <w:p w14:paraId="35A76BA9" w14:textId="19F1EE4A" w:rsidR="00E8602A" w:rsidRDefault="00E8602A" w:rsidP="007B64C1">
      <w:pPr>
        <w:jc w:val="center"/>
      </w:pPr>
    </w:p>
    <w:p w14:paraId="714F4321" w14:textId="4CDFD4C5" w:rsidR="00E8602A" w:rsidRDefault="00E8602A" w:rsidP="007B64C1">
      <w:pPr>
        <w:jc w:val="center"/>
      </w:pPr>
    </w:p>
    <w:p w14:paraId="41F2685A" w14:textId="77777777" w:rsidR="00E8602A" w:rsidRPr="004D6055" w:rsidRDefault="00E8602A" w:rsidP="007B64C1">
      <w:pPr>
        <w:jc w:val="center"/>
      </w:pPr>
    </w:p>
    <w:p w14:paraId="259DD2FD" w14:textId="02D11E4C" w:rsidR="00845BA9" w:rsidRPr="00B21309" w:rsidRDefault="00845BA9" w:rsidP="00C31C80">
      <w:pPr>
        <w:pStyle w:val="a3"/>
        <w:numPr>
          <w:ilvl w:val="0"/>
          <w:numId w:val="8"/>
        </w:numPr>
        <w:ind w:leftChars="0"/>
        <w:jc w:val="center"/>
        <w:outlineLvl w:val="0"/>
        <w:rPr>
          <w:rFonts w:ascii="ＭＳ ゴシック" w:eastAsia="ＭＳ ゴシック" w:hAnsi="ＭＳ ゴシック"/>
          <w:sz w:val="40"/>
          <w:szCs w:val="44"/>
        </w:rPr>
      </w:pPr>
      <w:bookmarkStart w:id="17" w:name="_Toc62328550"/>
      <w:r w:rsidRPr="00B21309">
        <w:rPr>
          <w:rFonts w:ascii="ＭＳ ゴシック" w:eastAsia="ＭＳ ゴシック" w:hAnsi="ＭＳ ゴシック" w:hint="eastAsia"/>
          <w:sz w:val="40"/>
          <w:szCs w:val="44"/>
        </w:rPr>
        <w:lastRenderedPageBreak/>
        <w:t>考察</w:t>
      </w:r>
      <w:bookmarkEnd w:id="17"/>
    </w:p>
    <w:p w14:paraId="1B8E9E9B" w14:textId="104717C3" w:rsidR="00EB6D2A" w:rsidRDefault="00EB6D2A" w:rsidP="00845BA9">
      <w:pPr>
        <w:jc w:val="left"/>
      </w:pPr>
      <w:r>
        <w:rPr>
          <w:rFonts w:hint="eastAsia"/>
        </w:rPr>
        <w:t>図</w:t>
      </w:r>
      <w:r w:rsidR="005E2D01">
        <w:t>3</w:t>
      </w:r>
      <w:r>
        <w:t>.</w:t>
      </w:r>
      <w:r w:rsidR="005E2D01">
        <w:t>5,</w:t>
      </w:r>
      <w:r w:rsidR="005E2D01">
        <w:rPr>
          <w:rFonts w:hint="eastAsia"/>
        </w:rPr>
        <w:t>図4</w:t>
      </w:r>
      <w:r w:rsidR="005E2D01">
        <w:t>,4</w:t>
      </w:r>
      <w:r>
        <w:rPr>
          <w:rFonts w:hint="eastAsia"/>
        </w:rPr>
        <w:t>を参照すると、SMTソルバの実行時間とモジュラリティの相関性を確認できた。モジュラリティ</w:t>
      </w:r>
      <w:r w:rsidR="00937B05">
        <w:rPr>
          <w:rFonts w:hint="eastAsia"/>
        </w:rPr>
        <w:t>が</w:t>
      </w:r>
      <w:r>
        <w:rPr>
          <w:rFonts w:hint="eastAsia"/>
        </w:rPr>
        <w:t>大きくな</w:t>
      </w:r>
      <w:r w:rsidR="008A2267">
        <w:rPr>
          <w:rFonts w:hint="eastAsia"/>
        </w:rPr>
        <w:t>ると、実行時間は短くなり、小さくなると実行時間は長くなるという相関性であることがわかる。</w:t>
      </w:r>
    </w:p>
    <w:p w14:paraId="60DF10F2" w14:textId="25F71A04" w:rsidR="00845BA9" w:rsidRDefault="005E2D01" w:rsidP="00845BA9">
      <w:pPr>
        <w:jc w:val="left"/>
      </w:pPr>
      <w:r>
        <w:rPr>
          <w:rFonts w:hint="eastAsia"/>
        </w:rPr>
        <w:t>また、重みづけ有りの方が、近似直線と測定値の差が小さくなり、より相関性があると考えられる。</w:t>
      </w:r>
    </w:p>
    <w:p w14:paraId="13ADD4F6" w14:textId="458A01DD" w:rsidR="00E8602A" w:rsidRDefault="00E8602A" w:rsidP="00845BA9">
      <w:pPr>
        <w:jc w:val="left"/>
      </w:pPr>
    </w:p>
    <w:p w14:paraId="5A76477C" w14:textId="5E1CE052" w:rsidR="00E8602A" w:rsidRDefault="00E8602A" w:rsidP="00845BA9">
      <w:pPr>
        <w:jc w:val="left"/>
      </w:pPr>
    </w:p>
    <w:p w14:paraId="14D690D2" w14:textId="235DB96F" w:rsidR="00E8602A" w:rsidRDefault="00E8602A" w:rsidP="00845BA9">
      <w:pPr>
        <w:jc w:val="left"/>
      </w:pPr>
    </w:p>
    <w:p w14:paraId="5D9F9D15" w14:textId="766E8B13" w:rsidR="00E8602A" w:rsidRDefault="00E8602A" w:rsidP="00845BA9">
      <w:pPr>
        <w:jc w:val="left"/>
      </w:pPr>
    </w:p>
    <w:p w14:paraId="09DA611A" w14:textId="78930E59" w:rsidR="00E8602A" w:rsidRDefault="00E8602A" w:rsidP="00845BA9">
      <w:pPr>
        <w:jc w:val="left"/>
      </w:pPr>
    </w:p>
    <w:p w14:paraId="3C9A5E39" w14:textId="14F78B8D" w:rsidR="00E8602A" w:rsidRDefault="00E8602A" w:rsidP="00845BA9">
      <w:pPr>
        <w:jc w:val="left"/>
      </w:pPr>
    </w:p>
    <w:p w14:paraId="77B15A10" w14:textId="2EEA3734" w:rsidR="00E8602A" w:rsidRDefault="00E8602A" w:rsidP="00845BA9">
      <w:pPr>
        <w:jc w:val="left"/>
      </w:pPr>
    </w:p>
    <w:p w14:paraId="6A549516" w14:textId="1D6AF576" w:rsidR="00E8602A" w:rsidRDefault="00E8602A" w:rsidP="00845BA9">
      <w:pPr>
        <w:jc w:val="left"/>
      </w:pPr>
    </w:p>
    <w:p w14:paraId="2B577D1F" w14:textId="6492B212" w:rsidR="00E8602A" w:rsidRDefault="00E8602A" w:rsidP="00845BA9">
      <w:pPr>
        <w:jc w:val="left"/>
      </w:pPr>
    </w:p>
    <w:p w14:paraId="6AC63879" w14:textId="00D998EB" w:rsidR="00E8602A" w:rsidRDefault="00E8602A" w:rsidP="00845BA9">
      <w:pPr>
        <w:jc w:val="left"/>
      </w:pPr>
    </w:p>
    <w:p w14:paraId="36CC1D01" w14:textId="48B5CE3C" w:rsidR="00E8602A" w:rsidRDefault="00E8602A" w:rsidP="00845BA9">
      <w:pPr>
        <w:jc w:val="left"/>
      </w:pPr>
    </w:p>
    <w:p w14:paraId="01B5BB5A" w14:textId="6B4763E4" w:rsidR="00E8602A" w:rsidRDefault="00E8602A" w:rsidP="00845BA9">
      <w:pPr>
        <w:jc w:val="left"/>
      </w:pPr>
    </w:p>
    <w:p w14:paraId="2CD01299" w14:textId="044A05E2" w:rsidR="00E8602A" w:rsidRDefault="00E8602A" w:rsidP="00845BA9">
      <w:pPr>
        <w:jc w:val="left"/>
      </w:pPr>
    </w:p>
    <w:p w14:paraId="26D0517F" w14:textId="25475A43" w:rsidR="00E8602A" w:rsidRDefault="00E8602A" w:rsidP="00845BA9">
      <w:pPr>
        <w:jc w:val="left"/>
      </w:pPr>
    </w:p>
    <w:p w14:paraId="3D5E8565" w14:textId="7B7DED27" w:rsidR="00E8602A" w:rsidRDefault="00E8602A" w:rsidP="00845BA9">
      <w:pPr>
        <w:jc w:val="left"/>
      </w:pPr>
    </w:p>
    <w:p w14:paraId="28FFD978" w14:textId="60F439EC" w:rsidR="00E8602A" w:rsidRDefault="00E8602A" w:rsidP="00845BA9">
      <w:pPr>
        <w:jc w:val="left"/>
      </w:pPr>
    </w:p>
    <w:p w14:paraId="145EF74B" w14:textId="5C157BE6" w:rsidR="00E8602A" w:rsidRDefault="00E8602A" w:rsidP="00845BA9">
      <w:pPr>
        <w:jc w:val="left"/>
      </w:pPr>
    </w:p>
    <w:p w14:paraId="3F3F13BA" w14:textId="2CDEF9F7" w:rsidR="00E8602A" w:rsidRDefault="00E8602A" w:rsidP="00845BA9">
      <w:pPr>
        <w:jc w:val="left"/>
      </w:pPr>
    </w:p>
    <w:p w14:paraId="0128313B" w14:textId="072789C3" w:rsidR="00E8602A" w:rsidRDefault="00E8602A" w:rsidP="00845BA9">
      <w:pPr>
        <w:jc w:val="left"/>
      </w:pPr>
    </w:p>
    <w:p w14:paraId="12DCC2C7" w14:textId="113BF96E" w:rsidR="00E8602A" w:rsidRDefault="00E8602A" w:rsidP="00845BA9">
      <w:pPr>
        <w:jc w:val="left"/>
      </w:pPr>
    </w:p>
    <w:p w14:paraId="44DCADCE" w14:textId="73871B21" w:rsidR="00E8602A" w:rsidRDefault="00E8602A" w:rsidP="00845BA9">
      <w:pPr>
        <w:jc w:val="left"/>
      </w:pPr>
    </w:p>
    <w:p w14:paraId="2128C743" w14:textId="656FA9FB" w:rsidR="00E8602A" w:rsidRDefault="00E8602A" w:rsidP="00845BA9">
      <w:pPr>
        <w:jc w:val="left"/>
      </w:pPr>
    </w:p>
    <w:p w14:paraId="07D8E3AB" w14:textId="5AA82C66" w:rsidR="00E8602A" w:rsidRDefault="00E8602A" w:rsidP="00845BA9">
      <w:pPr>
        <w:jc w:val="left"/>
      </w:pPr>
    </w:p>
    <w:p w14:paraId="00BC293D" w14:textId="4BDF0585" w:rsidR="00E8602A" w:rsidRDefault="00E8602A" w:rsidP="00845BA9">
      <w:pPr>
        <w:jc w:val="left"/>
      </w:pPr>
    </w:p>
    <w:p w14:paraId="45E38FCA" w14:textId="02FB500A" w:rsidR="00E8602A" w:rsidRDefault="00E8602A" w:rsidP="00845BA9">
      <w:pPr>
        <w:jc w:val="left"/>
      </w:pPr>
    </w:p>
    <w:p w14:paraId="7E3A474D" w14:textId="2DF94EAC" w:rsidR="00E8602A" w:rsidRDefault="00E8602A" w:rsidP="00845BA9">
      <w:pPr>
        <w:jc w:val="left"/>
      </w:pPr>
    </w:p>
    <w:p w14:paraId="504BDF8B" w14:textId="3FE3A595" w:rsidR="00E8602A" w:rsidRDefault="00E8602A" w:rsidP="00845BA9">
      <w:pPr>
        <w:jc w:val="left"/>
      </w:pPr>
    </w:p>
    <w:p w14:paraId="1B540D4A" w14:textId="77777777" w:rsidR="00E8602A" w:rsidRDefault="00E8602A" w:rsidP="00845BA9">
      <w:pPr>
        <w:jc w:val="left"/>
      </w:pPr>
    </w:p>
    <w:p w14:paraId="78B243B3" w14:textId="36981101" w:rsidR="00845BA9" w:rsidRPr="00B21309" w:rsidRDefault="00845BA9" w:rsidP="00C31C80">
      <w:pPr>
        <w:pStyle w:val="a3"/>
        <w:numPr>
          <w:ilvl w:val="0"/>
          <w:numId w:val="8"/>
        </w:numPr>
        <w:ind w:leftChars="0"/>
        <w:jc w:val="center"/>
        <w:outlineLvl w:val="0"/>
        <w:rPr>
          <w:rFonts w:ascii="ＭＳ ゴシック" w:eastAsia="ＭＳ ゴシック" w:hAnsi="ＭＳ ゴシック"/>
          <w:sz w:val="40"/>
          <w:szCs w:val="44"/>
        </w:rPr>
      </w:pPr>
      <w:bookmarkStart w:id="18" w:name="_Toc62328551"/>
      <w:r w:rsidRPr="00B21309">
        <w:rPr>
          <w:rFonts w:ascii="ＭＳ ゴシック" w:eastAsia="ＭＳ ゴシック" w:hAnsi="ＭＳ ゴシック" w:hint="eastAsia"/>
          <w:sz w:val="40"/>
          <w:szCs w:val="44"/>
        </w:rPr>
        <w:lastRenderedPageBreak/>
        <w:t>今後の課題</w:t>
      </w:r>
      <w:bookmarkEnd w:id="18"/>
    </w:p>
    <w:p w14:paraId="76A14BF3" w14:textId="2BCDD4B4" w:rsidR="008A2267" w:rsidRDefault="008A2267" w:rsidP="00845BA9">
      <w:pPr>
        <w:jc w:val="left"/>
      </w:pPr>
      <w:r>
        <w:rPr>
          <w:rFonts w:hint="eastAsia"/>
        </w:rPr>
        <w:t>本実験では、適切なベンチマークを</w:t>
      </w:r>
      <w:r>
        <w:t>17</w:t>
      </w:r>
      <w:r>
        <w:rPr>
          <w:rFonts w:hint="eastAsia"/>
        </w:rPr>
        <w:t>個しか見つけられなかった。</w:t>
      </w:r>
    </w:p>
    <w:p w14:paraId="2302E023" w14:textId="77777777" w:rsidR="008A2267" w:rsidRDefault="008A2267" w:rsidP="00845BA9">
      <w:pPr>
        <w:jc w:val="left"/>
      </w:pPr>
      <w:r>
        <w:rPr>
          <w:rFonts w:hint="eastAsia"/>
        </w:rPr>
        <w:t>以下の原因が考えられる。</w:t>
      </w:r>
    </w:p>
    <w:p w14:paraId="57664E1C" w14:textId="38302A13" w:rsidR="008A2267" w:rsidRDefault="008A2267" w:rsidP="00845BA9">
      <w:pPr>
        <w:jc w:val="left"/>
      </w:pPr>
      <w:r>
        <w:rPr>
          <w:rFonts w:hint="eastAsia"/>
        </w:rPr>
        <w:t>１つ目の原因は、実験環境</w:t>
      </w:r>
      <w:r w:rsidR="002C2CC9">
        <w:rPr>
          <w:rFonts w:hint="eastAsia"/>
        </w:rPr>
        <w:t>に</w:t>
      </w:r>
      <w:r>
        <w:rPr>
          <w:rFonts w:hint="eastAsia"/>
        </w:rPr>
        <w:t>十分な演算能力がなかったことである。２つ目の原因は、適当なベンチマークを見つけられたが作成したグラフを作成するプログラムがベンチマーク内の</w:t>
      </w:r>
      <w:proofErr w:type="spellStart"/>
      <w:r>
        <w:rPr>
          <w:rFonts w:hint="eastAsia"/>
        </w:rPr>
        <w:t>i</w:t>
      </w:r>
      <w:r>
        <w:t>te</w:t>
      </w:r>
      <w:proofErr w:type="spellEnd"/>
      <w:r>
        <w:rPr>
          <w:rFonts w:hint="eastAsia"/>
        </w:rPr>
        <w:t>演算を処理できなかったことである。</w:t>
      </w:r>
    </w:p>
    <w:p w14:paraId="792FDA9B" w14:textId="1DD146D5" w:rsidR="008A2267" w:rsidRDefault="008A2267" w:rsidP="00845BA9">
      <w:pPr>
        <w:jc w:val="left"/>
      </w:pPr>
      <w:r>
        <w:rPr>
          <w:rFonts w:hint="eastAsia"/>
        </w:rPr>
        <w:t>今後の課題として、高い演算能力を持つCPUでの実験を行うこと、グラフ作成プログラムの改善</w:t>
      </w:r>
      <w:r w:rsidR="003E27BD">
        <w:rPr>
          <w:rFonts w:hint="eastAsia"/>
        </w:rPr>
        <w:t>、プログラムの改善が考えられる。</w:t>
      </w:r>
    </w:p>
    <w:p w14:paraId="74F51B29" w14:textId="517CA2EC" w:rsidR="00845BA9" w:rsidRDefault="005E2D01" w:rsidP="00845BA9">
      <w:pPr>
        <w:jc w:val="left"/>
        <w:rPr>
          <w:iCs/>
        </w:rPr>
      </w:pPr>
      <w:r>
        <w:rPr>
          <w:rFonts w:hint="eastAsia"/>
        </w:rPr>
        <w:t>また、重みづけの方法として、節の中で複数の辺を構成できるとき（</w:t>
      </w:r>
      <m:oMath>
        <m:r>
          <w:rPr>
            <w:rFonts w:ascii="Cambria Math" w:hAnsi="Cambria Math"/>
          </w:rPr>
          <m:t>(</m:t>
        </m:r>
        <m:d>
          <m:dPr>
            <m:ctrlPr>
              <w:rPr>
                <w:rFonts w:ascii="Cambria Math" w:hAnsi="Cambria Math"/>
                <w:i/>
                <w:iCs/>
              </w:rPr>
            </m:ctrlPr>
          </m:dPr>
          <m:e>
            <m:r>
              <w:rPr>
                <w:rFonts w:ascii="Cambria Math" w:hAnsi="Cambria Math"/>
              </w:rPr>
              <m:t>c+d+1</m:t>
            </m:r>
          </m:e>
        </m:d>
        <m:r>
          <w:rPr>
            <w:rFonts w:ascii="Cambria Math" w:hAnsi="Cambria Math"/>
          </w:rPr>
          <m:t>&gt;7∨(c&lt;2))</m:t>
        </m:r>
      </m:oMath>
      <w:r>
        <w:rPr>
          <w:rFonts w:hint="eastAsia"/>
          <w:iCs/>
        </w:rPr>
        <w:t>の場合</w:t>
      </w:r>
      <w:r w:rsidR="002B302E">
        <w:rPr>
          <w:rFonts w:hint="eastAsia"/>
          <w:iCs/>
        </w:rPr>
        <w:t>、</w:t>
      </w:r>
      <w:proofErr w:type="spellStart"/>
      <w:r w:rsidR="002B302E">
        <w:rPr>
          <w:rFonts w:hint="eastAsia"/>
          <w:iCs/>
        </w:rPr>
        <w:t>c</w:t>
      </w:r>
      <w:r w:rsidR="002B302E">
        <w:rPr>
          <w:iCs/>
        </w:rPr>
        <w:t>,d</w:t>
      </w:r>
      <w:proofErr w:type="spellEnd"/>
      <w:r w:rsidR="002B302E">
        <w:rPr>
          <w:rFonts w:hint="eastAsia"/>
          <w:iCs/>
        </w:rPr>
        <w:t>間の辺の重みは２</w:t>
      </w:r>
      <w:r>
        <w:rPr>
          <w:rFonts w:hint="eastAsia"/>
          <w:iCs/>
        </w:rPr>
        <w:t>）も、カウントしたが、節の中はカウントしない、重みを変えるなどいろいろな重みづけをして実験をして</w:t>
      </w:r>
      <w:r w:rsidR="003E27BD">
        <w:rPr>
          <w:rFonts w:hint="eastAsia"/>
          <w:iCs/>
        </w:rPr>
        <w:t>、最も実行時間と相関性のある重みづけを探りたい。</w:t>
      </w:r>
    </w:p>
    <w:p w14:paraId="4730EB16" w14:textId="03760427" w:rsidR="00E8602A" w:rsidRDefault="00E8602A" w:rsidP="00845BA9">
      <w:pPr>
        <w:jc w:val="left"/>
        <w:rPr>
          <w:iCs/>
        </w:rPr>
      </w:pPr>
    </w:p>
    <w:p w14:paraId="6189EC63" w14:textId="2EFA9DB7" w:rsidR="00E8602A" w:rsidRDefault="00E8602A" w:rsidP="00845BA9">
      <w:pPr>
        <w:jc w:val="left"/>
        <w:rPr>
          <w:iCs/>
        </w:rPr>
      </w:pPr>
    </w:p>
    <w:p w14:paraId="5F814891" w14:textId="06CE5941" w:rsidR="00E8602A" w:rsidRDefault="00E8602A" w:rsidP="00845BA9">
      <w:pPr>
        <w:jc w:val="left"/>
        <w:rPr>
          <w:iCs/>
        </w:rPr>
      </w:pPr>
    </w:p>
    <w:p w14:paraId="3542BB3A" w14:textId="05F8A4A7" w:rsidR="00E8602A" w:rsidRDefault="00E8602A" w:rsidP="00845BA9">
      <w:pPr>
        <w:jc w:val="left"/>
        <w:rPr>
          <w:iCs/>
        </w:rPr>
      </w:pPr>
    </w:p>
    <w:p w14:paraId="2ED14BF9" w14:textId="0A2A9472" w:rsidR="00E8602A" w:rsidRDefault="00E8602A" w:rsidP="00845BA9">
      <w:pPr>
        <w:jc w:val="left"/>
        <w:rPr>
          <w:iCs/>
        </w:rPr>
      </w:pPr>
    </w:p>
    <w:p w14:paraId="1E8D9835" w14:textId="46F26AAC" w:rsidR="00E8602A" w:rsidRDefault="00E8602A" w:rsidP="00845BA9">
      <w:pPr>
        <w:jc w:val="left"/>
        <w:rPr>
          <w:iCs/>
        </w:rPr>
      </w:pPr>
    </w:p>
    <w:p w14:paraId="5CF319A1" w14:textId="499267C6" w:rsidR="00E8602A" w:rsidRDefault="00E8602A" w:rsidP="00845BA9">
      <w:pPr>
        <w:jc w:val="left"/>
        <w:rPr>
          <w:iCs/>
        </w:rPr>
      </w:pPr>
    </w:p>
    <w:p w14:paraId="10A40288" w14:textId="798017A6" w:rsidR="00E8602A" w:rsidRDefault="00E8602A" w:rsidP="00845BA9">
      <w:pPr>
        <w:jc w:val="left"/>
        <w:rPr>
          <w:iCs/>
        </w:rPr>
      </w:pPr>
    </w:p>
    <w:p w14:paraId="421844BA" w14:textId="75ABE467" w:rsidR="00E8602A" w:rsidRDefault="00E8602A" w:rsidP="00845BA9">
      <w:pPr>
        <w:jc w:val="left"/>
        <w:rPr>
          <w:iCs/>
        </w:rPr>
      </w:pPr>
    </w:p>
    <w:p w14:paraId="5E662AAB" w14:textId="555645F7" w:rsidR="00E8602A" w:rsidRDefault="00E8602A" w:rsidP="00845BA9">
      <w:pPr>
        <w:jc w:val="left"/>
        <w:rPr>
          <w:iCs/>
        </w:rPr>
      </w:pPr>
    </w:p>
    <w:p w14:paraId="69C6F709" w14:textId="40775B5D" w:rsidR="00E8602A" w:rsidRDefault="00E8602A" w:rsidP="00845BA9">
      <w:pPr>
        <w:jc w:val="left"/>
        <w:rPr>
          <w:iCs/>
        </w:rPr>
      </w:pPr>
    </w:p>
    <w:p w14:paraId="3DF8E297" w14:textId="37CC21B2" w:rsidR="00E8602A" w:rsidRDefault="00E8602A" w:rsidP="00845BA9">
      <w:pPr>
        <w:jc w:val="left"/>
        <w:rPr>
          <w:iCs/>
        </w:rPr>
      </w:pPr>
    </w:p>
    <w:p w14:paraId="2D356D67" w14:textId="29582975" w:rsidR="00E8602A" w:rsidRDefault="00E8602A" w:rsidP="00845BA9">
      <w:pPr>
        <w:jc w:val="left"/>
        <w:rPr>
          <w:iCs/>
        </w:rPr>
      </w:pPr>
    </w:p>
    <w:p w14:paraId="363B23E7" w14:textId="0A9A306A" w:rsidR="00E8602A" w:rsidRDefault="00E8602A" w:rsidP="00845BA9">
      <w:pPr>
        <w:jc w:val="left"/>
        <w:rPr>
          <w:iCs/>
        </w:rPr>
      </w:pPr>
    </w:p>
    <w:p w14:paraId="58400801" w14:textId="2BDAAF00" w:rsidR="00E8602A" w:rsidRDefault="00E8602A" w:rsidP="00845BA9">
      <w:pPr>
        <w:jc w:val="left"/>
        <w:rPr>
          <w:iCs/>
        </w:rPr>
      </w:pPr>
    </w:p>
    <w:p w14:paraId="7F784C64" w14:textId="1DB38BE0" w:rsidR="00E8602A" w:rsidRDefault="00E8602A" w:rsidP="00845BA9">
      <w:pPr>
        <w:jc w:val="left"/>
        <w:rPr>
          <w:iCs/>
        </w:rPr>
      </w:pPr>
    </w:p>
    <w:p w14:paraId="0C09CE58" w14:textId="25CA3B52" w:rsidR="00E8602A" w:rsidRDefault="00E8602A" w:rsidP="00845BA9">
      <w:pPr>
        <w:jc w:val="left"/>
        <w:rPr>
          <w:iCs/>
        </w:rPr>
      </w:pPr>
    </w:p>
    <w:p w14:paraId="5A529134" w14:textId="4460ECE4" w:rsidR="00E8602A" w:rsidRDefault="00E8602A" w:rsidP="00845BA9">
      <w:pPr>
        <w:jc w:val="left"/>
        <w:rPr>
          <w:iCs/>
        </w:rPr>
      </w:pPr>
    </w:p>
    <w:p w14:paraId="556CCF21" w14:textId="454C0E13" w:rsidR="00E8602A" w:rsidRDefault="00E8602A" w:rsidP="00845BA9">
      <w:pPr>
        <w:jc w:val="left"/>
        <w:rPr>
          <w:iCs/>
        </w:rPr>
      </w:pPr>
    </w:p>
    <w:p w14:paraId="11C4C599" w14:textId="3DEE6ECC" w:rsidR="00E8602A" w:rsidRDefault="00E8602A" w:rsidP="00845BA9">
      <w:pPr>
        <w:jc w:val="left"/>
        <w:rPr>
          <w:iCs/>
        </w:rPr>
      </w:pPr>
    </w:p>
    <w:p w14:paraId="7F1D4E77" w14:textId="0C13485F" w:rsidR="00E8602A" w:rsidRDefault="00E8602A" w:rsidP="00845BA9">
      <w:pPr>
        <w:jc w:val="left"/>
        <w:rPr>
          <w:iCs/>
        </w:rPr>
      </w:pPr>
    </w:p>
    <w:p w14:paraId="5ACC22ED" w14:textId="11F41926" w:rsidR="00E8602A" w:rsidRDefault="00E8602A" w:rsidP="00845BA9">
      <w:pPr>
        <w:jc w:val="left"/>
        <w:rPr>
          <w:iCs/>
        </w:rPr>
      </w:pPr>
    </w:p>
    <w:p w14:paraId="5C75831F" w14:textId="1A85D6EF" w:rsidR="00E8602A" w:rsidRDefault="00E8602A" w:rsidP="00845BA9">
      <w:pPr>
        <w:jc w:val="left"/>
        <w:rPr>
          <w:iCs/>
        </w:rPr>
      </w:pPr>
    </w:p>
    <w:p w14:paraId="39245B59" w14:textId="77777777" w:rsidR="00E8602A" w:rsidRDefault="00E8602A" w:rsidP="00845BA9">
      <w:pPr>
        <w:jc w:val="left"/>
      </w:pPr>
    </w:p>
    <w:p w14:paraId="49AC3BD3" w14:textId="77777777" w:rsidR="00713BCE" w:rsidRPr="00B21309" w:rsidRDefault="00713BCE" w:rsidP="00C56FC8">
      <w:pPr>
        <w:jc w:val="center"/>
        <w:outlineLvl w:val="0"/>
        <w:rPr>
          <w:rFonts w:ascii="ＭＳ ゴシック" w:eastAsia="ＭＳ ゴシック" w:hAnsi="ＭＳ ゴシック"/>
          <w:sz w:val="40"/>
          <w:szCs w:val="44"/>
        </w:rPr>
      </w:pPr>
      <w:bookmarkStart w:id="19" w:name="_Toc62328552"/>
      <w:r w:rsidRPr="00B21309">
        <w:rPr>
          <w:rFonts w:ascii="ＭＳ ゴシック" w:eastAsia="ＭＳ ゴシック" w:hAnsi="ＭＳ ゴシック" w:hint="eastAsia"/>
          <w:sz w:val="40"/>
          <w:szCs w:val="44"/>
        </w:rPr>
        <w:t>謝辞</w:t>
      </w:r>
      <w:bookmarkEnd w:id="19"/>
    </w:p>
    <w:p w14:paraId="794646CD" w14:textId="49C1C1DE" w:rsidR="004B14A0" w:rsidRDefault="00713BCE" w:rsidP="00845BA9">
      <w:pPr>
        <w:jc w:val="left"/>
      </w:pPr>
      <w:r>
        <w:rPr>
          <w:rFonts w:hint="eastAsia"/>
        </w:rPr>
        <w:t xml:space="preserve">　本研究を進めるにあたり、ご指導いただきました</w:t>
      </w:r>
      <w:r>
        <w:t>早稲田大学情報理工学科の寺内 多智弘教授</w:t>
      </w:r>
      <w:r>
        <w:rPr>
          <w:rFonts w:hint="eastAsia"/>
        </w:rPr>
        <w:t>に心より深く感謝致します。また、多くの助言をいただきました寺内研究室の山内君に心より深く感謝いたします。</w:t>
      </w:r>
    </w:p>
    <w:p w14:paraId="29374EAC" w14:textId="49D1DAF9" w:rsidR="00E8602A" w:rsidRDefault="00E8602A" w:rsidP="00845BA9">
      <w:pPr>
        <w:jc w:val="left"/>
      </w:pPr>
    </w:p>
    <w:p w14:paraId="12CA6F08" w14:textId="2766BBDA" w:rsidR="00E8602A" w:rsidRDefault="00E8602A" w:rsidP="00845BA9">
      <w:pPr>
        <w:jc w:val="left"/>
      </w:pPr>
    </w:p>
    <w:p w14:paraId="2B416EDE" w14:textId="7CF4E9C8" w:rsidR="00E8602A" w:rsidRDefault="00E8602A" w:rsidP="00845BA9">
      <w:pPr>
        <w:jc w:val="left"/>
      </w:pPr>
    </w:p>
    <w:p w14:paraId="5AB99C95" w14:textId="2FF0B13C" w:rsidR="00E8602A" w:rsidRDefault="00E8602A" w:rsidP="00845BA9">
      <w:pPr>
        <w:jc w:val="left"/>
      </w:pPr>
    </w:p>
    <w:p w14:paraId="3FCC0671" w14:textId="37000912" w:rsidR="00E8602A" w:rsidRDefault="00E8602A" w:rsidP="00845BA9">
      <w:pPr>
        <w:jc w:val="left"/>
      </w:pPr>
    </w:p>
    <w:p w14:paraId="1768C312" w14:textId="57D043C4" w:rsidR="00E8602A" w:rsidRDefault="00E8602A" w:rsidP="00845BA9">
      <w:pPr>
        <w:jc w:val="left"/>
      </w:pPr>
    </w:p>
    <w:p w14:paraId="6BC4967C" w14:textId="5A409554" w:rsidR="00E8602A" w:rsidRDefault="00E8602A" w:rsidP="00845BA9">
      <w:pPr>
        <w:jc w:val="left"/>
      </w:pPr>
    </w:p>
    <w:p w14:paraId="7AAD8E48" w14:textId="5FEB3202" w:rsidR="00E8602A" w:rsidRDefault="00E8602A" w:rsidP="00845BA9">
      <w:pPr>
        <w:jc w:val="left"/>
      </w:pPr>
    </w:p>
    <w:p w14:paraId="5CEA629F" w14:textId="040C974E" w:rsidR="00E8602A" w:rsidRDefault="00E8602A" w:rsidP="00845BA9">
      <w:pPr>
        <w:jc w:val="left"/>
      </w:pPr>
    </w:p>
    <w:p w14:paraId="72152C00" w14:textId="734A32A3" w:rsidR="00E8602A" w:rsidRDefault="00E8602A" w:rsidP="00845BA9">
      <w:pPr>
        <w:jc w:val="left"/>
      </w:pPr>
    </w:p>
    <w:p w14:paraId="008586CA" w14:textId="1A5EB112" w:rsidR="00E8602A" w:rsidRDefault="00E8602A" w:rsidP="00845BA9">
      <w:pPr>
        <w:jc w:val="left"/>
      </w:pPr>
    </w:p>
    <w:p w14:paraId="3DBBC287" w14:textId="15B3B4A7" w:rsidR="00E8602A" w:rsidRDefault="00E8602A" w:rsidP="00845BA9">
      <w:pPr>
        <w:jc w:val="left"/>
      </w:pPr>
    </w:p>
    <w:p w14:paraId="2A263659" w14:textId="2E40EBD1" w:rsidR="00E8602A" w:rsidRDefault="00E8602A" w:rsidP="00845BA9">
      <w:pPr>
        <w:jc w:val="left"/>
      </w:pPr>
    </w:p>
    <w:p w14:paraId="0BA38A2B" w14:textId="49F18FCE" w:rsidR="00E8602A" w:rsidRDefault="00E8602A" w:rsidP="00845BA9">
      <w:pPr>
        <w:jc w:val="left"/>
      </w:pPr>
    </w:p>
    <w:p w14:paraId="5326B9C3" w14:textId="33AFA41A" w:rsidR="00E8602A" w:rsidRDefault="00E8602A" w:rsidP="00845BA9">
      <w:pPr>
        <w:jc w:val="left"/>
      </w:pPr>
    </w:p>
    <w:p w14:paraId="74373B4E" w14:textId="461F62E2" w:rsidR="00E8602A" w:rsidRDefault="00E8602A" w:rsidP="00845BA9">
      <w:pPr>
        <w:jc w:val="left"/>
      </w:pPr>
    </w:p>
    <w:p w14:paraId="3D214A00" w14:textId="07E1E7D1" w:rsidR="00E8602A" w:rsidRDefault="00E8602A" w:rsidP="00845BA9">
      <w:pPr>
        <w:jc w:val="left"/>
      </w:pPr>
    </w:p>
    <w:p w14:paraId="0086FE58" w14:textId="22F7B6CB" w:rsidR="00E8602A" w:rsidRDefault="00E8602A" w:rsidP="00845BA9">
      <w:pPr>
        <w:jc w:val="left"/>
      </w:pPr>
    </w:p>
    <w:p w14:paraId="142C4AA3" w14:textId="3B360A03" w:rsidR="00E8602A" w:rsidRDefault="00E8602A" w:rsidP="00845BA9">
      <w:pPr>
        <w:jc w:val="left"/>
      </w:pPr>
    </w:p>
    <w:p w14:paraId="232AE74A" w14:textId="566FE191" w:rsidR="00E8602A" w:rsidRDefault="00E8602A" w:rsidP="00845BA9">
      <w:pPr>
        <w:jc w:val="left"/>
      </w:pPr>
    </w:p>
    <w:p w14:paraId="1D2D515E" w14:textId="28F252D9" w:rsidR="00E8602A" w:rsidRDefault="00E8602A" w:rsidP="00845BA9">
      <w:pPr>
        <w:jc w:val="left"/>
      </w:pPr>
    </w:p>
    <w:p w14:paraId="73612898" w14:textId="1153F6B5" w:rsidR="00E8602A" w:rsidRDefault="00E8602A" w:rsidP="00845BA9">
      <w:pPr>
        <w:jc w:val="left"/>
      </w:pPr>
    </w:p>
    <w:p w14:paraId="5D2C2996" w14:textId="35B95513" w:rsidR="00E8602A" w:rsidRDefault="00E8602A" w:rsidP="00845BA9">
      <w:pPr>
        <w:jc w:val="left"/>
      </w:pPr>
    </w:p>
    <w:p w14:paraId="2201843C" w14:textId="3E86B457" w:rsidR="00E8602A" w:rsidRDefault="00E8602A" w:rsidP="00845BA9">
      <w:pPr>
        <w:jc w:val="left"/>
      </w:pPr>
    </w:p>
    <w:p w14:paraId="50C13982" w14:textId="3F486B1D" w:rsidR="00E8602A" w:rsidRDefault="00E8602A" w:rsidP="00845BA9">
      <w:pPr>
        <w:jc w:val="left"/>
      </w:pPr>
    </w:p>
    <w:p w14:paraId="58420622" w14:textId="10739423" w:rsidR="00E8602A" w:rsidRDefault="00E8602A" w:rsidP="00845BA9">
      <w:pPr>
        <w:jc w:val="left"/>
      </w:pPr>
    </w:p>
    <w:p w14:paraId="3D06CC98" w14:textId="1629BF30" w:rsidR="00E8602A" w:rsidRDefault="00E8602A" w:rsidP="00845BA9">
      <w:pPr>
        <w:jc w:val="left"/>
      </w:pPr>
    </w:p>
    <w:p w14:paraId="5A984F08" w14:textId="0A853670" w:rsidR="00E8602A" w:rsidRDefault="00E8602A" w:rsidP="00845BA9">
      <w:pPr>
        <w:jc w:val="left"/>
      </w:pPr>
    </w:p>
    <w:p w14:paraId="338616CB" w14:textId="1070754D" w:rsidR="00E8602A" w:rsidRDefault="00E8602A" w:rsidP="00845BA9">
      <w:pPr>
        <w:jc w:val="left"/>
      </w:pPr>
    </w:p>
    <w:p w14:paraId="4550B562" w14:textId="77777777" w:rsidR="00E8602A" w:rsidRDefault="00E8602A" w:rsidP="00845BA9">
      <w:pPr>
        <w:jc w:val="left"/>
      </w:pPr>
    </w:p>
    <w:p w14:paraId="7C004668" w14:textId="791AC0DE" w:rsidR="00845BA9" w:rsidRPr="00B21309" w:rsidRDefault="00845BA9" w:rsidP="00C56FC8">
      <w:pPr>
        <w:jc w:val="center"/>
        <w:outlineLvl w:val="0"/>
        <w:rPr>
          <w:rFonts w:ascii="ＭＳ ゴシック" w:eastAsia="ＭＳ ゴシック" w:hAnsi="ＭＳ ゴシック"/>
          <w:sz w:val="40"/>
          <w:szCs w:val="44"/>
        </w:rPr>
      </w:pPr>
      <w:bookmarkStart w:id="20" w:name="_Toc62328553"/>
      <w:r w:rsidRPr="00B21309">
        <w:rPr>
          <w:rFonts w:ascii="ＭＳ ゴシック" w:eastAsia="ＭＳ ゴシック" w:hAnsi="ＭＳ ゴシック" w:hint="eastAsia"/>
          <w:sz w:val="40"/>
          <w:szCs w:val="44"/>
        </w:rPr>
        <w:lastRenderedPageBreak/>
        <w:t>参考文献</w:t>
      </w:r>
      <w:bookmarkEnd w:id="20"/>
    </w:p>
    <w:p w14:paraId="6F8ACCB5" w14:textId="77777777" w:rsidR="0007655E" w:rsidRDefault="0007655E" w:rsidP="00845BA9">
      <w:pPr>
        <w:jc w:val="left"/>
      </w:pPr>
      <w:r>
        <w:rPr>
          <w:rFonts w:hint="eastAsia"/>
        </w:rPr>
        <w:t>[</w:t>
      </w:r>
      <w:r>
        <w:t>1]</w:t>
      </w:r>
      <w:r w:rsidRPr="0007655E">
        <w:t xml:space="preserve"> </w:t>
      </w:r>
      <w:r>
        <w:t xml:space="preserve">C. </w:t>
      </w:r>
      <w:proofErr w:type="spellStart"/>
      <w:r>
        <w:t>Ans´otegui</w:t>
      </w:r>
      <w:proofErr w:type="spellEnd"/>
      <w:r>
        <w:t xml:space="preserve">, J. </w:t>
      </w:r>
      <w:proofErr w:type="spellStart"/>
      <w:r>
        <w:t>Gir´aldez</w:t>
      </w:r>
      <w:proofErr w:type="spellEnd"/>
      <w:r>
        <w:t>-Cru, and J. Levy,</w:t>
      </w:r>
    </w:p>
    <w:p w14:paraId="1265FC2A" w14:textId="3596A6D3" w:rsidR="00845BA9" w:rsidRDefault="0007655E" w:rsidP="0007655E">
      <w:pPr>
        <w:ind w:firstLineChars="100" w:firstLine="210"/>
        <w:jc w:val="left"/>
      </w:pPr>
      <w:r>
        <w:t xml:space="preserve"> “The community structure of SAT formulas”, SAT 2012, pp.410-423, 2012.</w:t>
      </w:r>
    </w:p>
    <w:p w14:paraId="11601654" w14:textId="6CBAB1FE" w:rsidR="0007655E" w:rsidRDefault="0007655E" w:rsidP="00845BA9">
      <w:pPr>
        <w:jc w:val="left"/>
      </w:pPr>
      <w:r>
        <w:rPr>
          <w:rFonts w:hint="eastAsia"/>
        </w:rPr>
        <w:t>[</w:t>
      </w:r>
      <w:r>
        <w:t>2]</w:t>
      </w:r>
      <w:r>
        <w:rPr>
          <w:rFonts w:hint="eastAsia"/>
        </w:rPr>
        <w:t>「S</w:t>
      </w:r>
      <w:r>
        <w:t>AT/SMT</w:t>
      </w:r>
      <w:r>
        <w:rPr>
          <w:rFonts w:hint="eastAsia"/>
        </w:rPr>
        <w:t>ソルバのしくみ」</w:t>
      </w:r>
      <w:r>
        <w:t xml:space="preserve">&lt; </w:t>
      </w:r>
      <w:hyperlink r:id="rId15" w:history="1">
        <w:r w:rsidRPr="00343839">
          <w:rPr>
            <w:rStyle w:val="a7"/>
          </w:rPr>
          <w:t>https://www.slideshare.net/sakai/satsmt</w:t>
        </w:r>
      </w:hyperlink>
      <w:r>
        <w:t xml:space="preserve"> &gt;</w:t>
      </w:r>
    </w:p>
    <w:p w14:paraId="514B3D55" w14:textId="7B6CA4B2" w:rsidR="0007655E" w:rsidRDefault="0007655E" w:rsidP="00845BA9">
      <w:pPr>
        <w:jc w:val="left"/>
      </w:pPr>
      <w:r>
        <w:rPr>
          <w:rFonts w:hint="eastAsia"/>
        </w:rPr>
        <w:t xml:space="preserve"> </w:t>
      </w:r>
      <w:r>
        <w:t xml:space="preserve">  202</w:t>
      </w:r>
      <w:r>
        <w:rPr>
          <w:rFonts w:hint="eastAsia"/>
        </w:rPr>
        <w:t>1</w:t>
      </w:r>
      <w:r>
        <w:t xml:space="preserve">/01/02 </w:t>
      </w:r>
      <w:r>
        <w:rPr>
          <w:rFonts w:hint="eastAsia"/>
        </w:rPr>
        <w:t>アクセス</w:t>
      </w:r>
      <w:r w:rsidR="00713BCE">
        <w:rPr>
          <w:rFonts w:hint="eastAsia"/>
        </w:rPr>
        <w:t>.</w:t>
      </w:r>
    </w:p>
    <w:p w14:paraId="07CD1EBF" w14:textId="77777777" w:rsidR="0007655E" w:rsidRDefault="0007655E" w:rsidP="00845BA9">
      <w:pPr>
        <w:jc w:val="left"/>
      </w:pPr>
      <w:r>
        <w:rPr>
          <w:rFonts w:hint="eastAsia"/>
        </w:rPr>
        <w:t>[</w:t>
      </w:r>
      <w:r>
        <w:t>3]</w:t>
      </w:r>
      <w:r>
        <w:rPr>
          <w:rFonts w:hint="eastAsia"/>
        </w:rPr>
        <w:t>「SATソルバ・SMTソルバの技術と応用」</w:t>
      </w:r>
    </w:p>
    <w:p w14:paraId="3C8BE7E1" w14:textId="11F739AD" w:rsidR="0007655E" w:rsidRDefault="0007655E" w:rsidP="00845BA9">
      <w:pPr>
        <w:jc w:val="left"/>
      </w:pPr>
      <w:r>
        <w:rPr>
          <w:rFonts w:hint="eastAsia"/>
        </w:rPr>
        <w:t>&lt;</w:t>
      </w:r>
      <w:r>
        <w:t xml:space="preserve"> </w:t>
      </w:r>
      <w:hyperlink r:id="rId16" w:history="1">
        <w:r w:rsidRPr="00343839">
          <w:rPr>
            <w:rStyle w:val="a7"/>
          </w:rPr>
          <w:t>https://www.jstage.jst.go.jp/article/jssst/27/3/27_3_3_24/_pdf</w:t>
        </w:r>
      </w:hyperlink>
      <w:r>
        <w:t xml:space="preserve"> &gt; 2021/01/02 </w:t>
      </w:r>
      <w:r>
        <w:rPr>
          <w:rFonts w:hint="eastAsia"/>
        </w:rPr>
        <w:t>アクセス</w:t>
      </w:r>
      <w:r w:rsidR="00713BCE">
        <w:rPr>
          <w:rFonts w:hint="eastAsia"/>
        </w:rPr>
        <w:t>.</w:t>
      </w:r>
    </w:p>
    <w:p w14:paraId="15033223" w14:textId="083ED538" w:rsidR="0007655E" w:rsidRDefault="0007655E" w:rsidP="00845BA9">
      <w:pPr>
        <w:jc w:val="left"/>
      </w:pPr>
      <w:r>
        <w:rPr>
          <w:rFonts w:hint="eastAsia"/>
        </w:rPr>
        <w:t>[</w:t>
      </w:r>
      <w:r>
        <w:t>4]</w:t>
      </w:r>
      <w:r>
        <w:rPr>
          <w:rFonts w:hint="eastAsia"/>
        </w:rPr>
        <w:t>「ソフトウェア科学特論：命題論理」</w:t>
      </w:r>
      <w:r>
        <w:t xml:space="preserve">&lt; </w:t>
      </w:r>
      <w:hyperlink r:id="rId17" w:history="1">
        <w:r w:rsidRPr="00343839">
          <w:rPr>
            <w:rStyle w:val="a7"/>
          </w:rPr>
          <w:t>https://tamura70.gitlab.io/lect-proplogic/org/proplogic.html</w:t>
        </w:r>
      </w:hyperlink>
      <w:r>
        <w:t xml:space="preserve"> &gt;2021/01/02</w:t>
      </w:r>
      <w:r>
        <w:rPr>
          <w:rFonts w:hint="eastAsia"/>
        </w:rPr>
        <w:t>アクセス</w:t>
      </w:r>
      <w:r w:rsidR="00713BCE">
        <w:rPr>
          <w:rFonts w:hint="eastAsia"/>
        </w:rPr>
        <w:t>.</w:t>
      </w:r>
    </w:p>
    <w:p w14:paraId="6D8689C0" w14:textId="3BE00E8C" w:rsidR="00DD2950" w:rsidRDefault="00DD2950" w:rsidP="00845BA9">
      <w:pPr>
        <w:jc w:val="left"/>
      </w:pPr>
      <w:r>
        <w:rPr>
          <w:rFonts w:hint="eastAsia"/>
        </w:rPr>
        <w:t>[</w:t>
      </w:r>
      <w:r>
        <w:t>5]</w:t>
      </w:r>
      <w:r w:rsidRPr="00DD2950">
        <w:rPr>
          <w:rFonts w:ascii="Arial" w:hAnsi="Arial" w:cs="Arial"/>
          <w:color w:val="202122"/>
          <w:sz w:val="20"/>
          <w:szCs w:val="20"/>
          <w:shd w:val="clear" w:color="auto" w:fill="FFFFFF"/>
        </w:rPr>
        <w:t xml:space="preserve"> </w:t>
      </w:r>
      <w:r w:rsidRPr="00DD2950">
        <w:rPr>
          <w:rFonts w:eastAsiaTheme="minorHAnsi" w:cs="Arial"/>
          <w:color w:val="202122"/>
          <w:szCs w:val="21"/>
          <w:shd w:val="clear" w:color="auto" w:fill="FFFFFF"/>
        </w:rPr>
        <w:t>Newman, M. E. J. (2006). “Fast algorithm for detecting community structure in networks”.</w:t>
      </w:r>
    </w:p>
    <w:p w14:paraId="02443299" w14:textId="5CE552C8" w:rsidR="00845BA9" w:rsidRPr="0007655E" w:rsidRDefault="00713BCE" w:rsidP="00845BA9">
      <w:pPr>
        <w:jc w:val="left"/>
      </w:pPr>
      <w:r>
        <w:rPr>
          <w:rFonts w:hint="eastAsia"/>
        </w:rPr>
        <w:t>[</w:t>
      </w:r>
      <w:r w:rsidR="00DD2950">
        <w:t>6</w:t>
      </w:r>
      <w:r>
        <w:t>]「Z3」, &lt; https://github.com/Z3Prover/z3 &gt;, 2021/01/02 アクセス.</w:t>
      </w:r>
    </w:p>
    <w:p w14:paraId="2C4273D2" w14:textId="1050F051" w:rsidR="00845BA9" w:rsidRDefault="00713BCE" w:rsidP="00845BA9">
      <w:pPr>
        <w:jc w:val="left"/>
      </w:pPr>
      <w:r>
        <w:t>[</w:t>
      </w:r>
      <w:r w:rsidR="00DD2950">
        <w:t>7</w:t>
      </w:r>
      <w:r>
        <w:t>]</w:t>
      </w:r>
      <w:r>
        <w:rPr>
          <w:rFonts w:hint="eastAsia"/>
        </w:rPr>
        <w:t>「</w:t>
      </w:r>
      <w:r>
        <w:t>Gephi – The Open Graph Viz Platform」, &lt; https://gephi.org/ &gt;, 2021/01/02 アクセス</w:t>
      </w:r>
      <w:r>
        <w:rPr>
          <w:rFonts w:hint="eastAsia"/>
        </w:rPr>
        <w:t>.</w:t>
      </w:r>
    </w:p>
    <w:p w14:paraId="06097C8E" w14:textId="1341E351" w:rsidR="0058488F" w:rsidRDefault="00713BCE" w:rsidP="00845BA9">
      <w:pPr>
        <w:jc w:val="left"/>
      </w:pPr>
      <w:r>
        <w:rPr>
          <w:rFonts w:hint="eastAsia"/>
        </w:rPr>
        <w:t>[</w:t>
      </w:r>
      <w:r w:rsidR="00DD2950">
        <w:t>8</w:t>
      </w:r>
      <w:r>
        <w:t>]</w:t>
      </w:r>
      <w:r w:rsidRPr="00713BCE">
        <w:t xml:space="preserve"> </w:t>
      </w:r>
      <w:r>
        <w:t>「SMT-LIB Benchmarks」, &lt; http://smtlib.cs.uiowa.edu/benchmarks.shtml &gt;, 2021/01/02 アクセス</w:t>
      </w:r>
      <w:r>
        <w:rPr>
          <w:rFonts w:hint="eastAsia"/>
        </w:rPr>
        <w:t>.</w:t>
      </w:r>
    </w:p>
    <w:p w14:paraId="61BA43EF" w14:textId="1E6C8E25" w:rsidR="00E8602A" w:rsidRDefault="00E8602A" w:rsidP="00845BA9">
      <w:pPr>
        <w:jc w:val="left"/>
      </w:pPr>
    </w:p>
    <w:p w14:paraId="4595F549" w14:textId="52EA53C9" w:rsidR="00E8602A" w:rsidRDefault="00E8602A" w:rsidP="00845BA9">
      <w:pPr>
        <w:jc w:val="left"/>
      </w:pPr>
    </w:p>
    <w:p w14:paraId="029D1EF7" w14:textId="0EE30F78" w:rsidR="00E8602A" w:rsidRDefault="00E8602A" w:rsidP="00845BA9">
      <w:pPr>
        <w:jc w:val="left"/>
      </w:pPr>
    </w:p>
    <w:p w14:paraId="37D5352D" w14:textId="25CED9A9" w:rsidR="00E8602A" w:rsidRDefault="00E8602A" w:rsidP="00845BA9">
      <w:pPr>
        <w:jc w:val="left"/>
      </w:pPr>
    </w:p>
    <w:p w14:paraId="0B80E47E" w14:textId="638CC646" w:rsidR="00E8602A" w:rsidRDefault="00E8602A" w:rsidP="00845BA9">
      <w:pPr>
        <w:jc w:val="left"/>
      </w:pPr>
    </w:p>
    <w:p w14:paraId="2A9F4844" w14:textId="7133060E" w:rsidR="00E8602A" w:rsidRDefault="00E8602A" w:rsidP="00845BA9">
      <w:pPr>
        <w:jc w:val="left"/>
      </w:pPr>
    </w:p>
    <w:p w14:paraId="4D7C45CA" w14:textId="579A95E1" w:rsidR="00E8602A" w:rsidRDefault="00E8602A" w:rsidP="00845BA9">
      <w:pPr>
        <w:jc w:val="left"/>
      </w:pPr>
    </w:p>
    <w:p w14:paraId="6074C502" w14:textId="2F496A73" w:rsidR="00E8602A" w:rsidRDefault="00E8602A" w:rsidP="00845BA9">
      <w:pPr>
        <w:jc w:val="left"/>
      </w:pPr>
    </w:p>
    <w:p w14:paraId="2E857A2C" w14:textId="6C4F81FF" w:rsidR="00E8602A" w:rsidRDefault="00E8602A" w:rsidP="00845BA9">
      <w:pPr>
        <w:jc w:val="left"/>
      </w:pPr>
    </w:p>
    <w:p w14:paraId="413B08AD" w14:textId="232BBC5F" w:rsidR="00E8602A" w:rsidRDefault="00E8602A" w:rsidP="00845BA9">
      <w:pPr>
        <w:jc w:val="left"/>
      </w:pPr>
    </w:p>
    <w:p w14:paraId="5FE648B9" w14:textId="12BE5204" w:rsidR="00E8602A" w:rsidRDefault="00E8602A" w:rsidP="00845BA9">
      <w:pPr>
        <w:jc w:val="left"/>
      </w:pPr>
    </w:p>
    <w:p w14:paraId="2A5D17FB" w14:textId="203F0117" w:rsidR="00E8602A" w:rsidRDefault="00E8602A" w:rsidP="00845BA9">
      <w:pPr>
        <w:jc w:val="left"/>
      </w:pPr>
    </w:p>
    <w:p w14:paraId="2C19902C" w14:textId="3D81F5EE" w:rsidR="00E8602A" w:rsidRDefault="00E8602A" w:rsidP="00845BA9">
      <w:pPr>
        <w:jc w:val="left"/>
      </w:pPr>
    </w:p>
    <w:p w14:paraId="3DC47125" w14:textId="166EB790" w:rsidR="00E8602A" w:rsidRDefault="00E8602A" w:rsidP="00845BA9">
      <w:pPr>
        <w:jc w:val="left"/>
      </w:pPr>
    </w:p>
    <w:p w14:paraId="3084CF4E" w14:textId="4B71A9A9" w:rsidR="00E8602A" w:rsidRDefault="00E8602A" w:rsidP="00845BA9">
      <w:pPr>
        <w:jc w:val="left"/>
      </w:pPr>
    </w:p>
    <w:p w14:paraId="6286A14B" w14:textId="536BEF87" w:rsidR="00E8602A" w:rsidRDefault="00E8602A" w:rsidP="00845BA9">
      <w:pPr>
        <w:jc w:val="left"/>
      </w:pPr>
    </w:p>
    <w:p w14:paraId="6ED0EED9" w14:textId="1F6C55BF" w:rsidR="00E8602A" w:rsidRDefault="00E8602A" w:rsidP="00845BA9">
      <w:pPr>
        <w:jc w:val="left"/>
      </w:pPr>
    </w:p>
    <w:p w14:paraId="1A22336A" w14:textId="77777777" w:rsidR="00E8602A" w:rsidRDefault="00E8602A" w:rsidP="00845BA9">
      <w:pPr>
        <w:jc w:val="left"/>
      </w:pPr>
    </w:p>
    <w:p w14:paraId="43CD20CE" w14:textId="1946EB36" w:rsidR="0058488F" w:rsidRPr="00B21309" w:rsidRDefault="0058488F" w:rsidP="00C56FC8">
      <w:pPr>
        <w:jc w:val="center"/>
        <w:outlineLvl w:val="0"/>
        <w:rPr>
          <w:rFonts w:ascii="ＭＳ ゴシック" w:eastAsia="ＭＳ ゴシック" w:hAnsi="ＭＳ ゴシック"/>
          <w:sz w:val="40"/>
          <w:szCs w:val="44"/>
        </w:rPr>
      </w:pPr>
      <w:bookmarkStart w:id="21" w:name="_Toc62328554"/>
      <w:r w:rsidRPr="00B21309">
        <w:rPr>
          <w:rFonts w:ascii="ＭＳ ゴシック" w:eastAsia="ＭＳ ゴシック" w:hAnsi="ＭＳ ゴシック" w:hint="eastAsia"/>
          <w:sz w:val="40"/>
          <w:szCs w:val="44"/>
        </w:rPr>
        <w:lastRenderedPageBreak/>
        <w:t>付録</w:t>
      </w:r>
      <w:bookmarkEnd w:id="21"/>
    </w:p>
    <w:p w14:paraId="50BA491D" w14:textId="404E885A" w:rsidR="001F403F" w:rsidRDefault="001F403F" w:rsidP="00845BA9">
      <w:pPr>
        <w:jc w:val="left"/>
      </w:pPr>
      <w:r>
        <w:t>SMT</w:t>
      </w:r>
      <w:r>
        <w:rPr>
          <w:rFonts w:hint="eastAsia"/>
        </w:rPr>
        <w:t>ソルバの実行時間を求めるプログラム</w:t>
      </w:r>
    </w:p>
    <w:tbl>
      <w:tblPr>
        <w:tblStyle w:val="a9"/>
        <w:tblW w:w="0" w:type="auto"/>
        <w:tblLook w:val="04A0" w:firstRow="1" w:lastRow="0" w:firstColumn="1" w:lastColumn="0" w:noHBand="0" w:noVBand="1"/>
      </w:tblPr>
      <w:tblGrid>
        <w:gridCol w:w="8494"/>
      </w:tblGrid>
      <w:tr w:rsidR="002A26C8" w14:paraId="393A6BEF" w14:textId="77777777" w:rsidTr="002A26C8">
        <w:tc>
          <w:tcPr>
            <w:tcW w:w="8494" w:type="dxa"/>
          </w:tcPr>
          <w:p w14:paraId="350EC7D5"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open Z3</w:t>
            </w:r>
          </w:p>
          <w:p w14:paraId="1315074E" w14:textId="77777777" w:rsidR="002A26C8" w:rsidRPr="002A26C8" w:rsidRDefault="002A26C8" w:rsidP="002A26C8">
            <w:pPr>
              <w:jc w:val="left"/>
              <w:rPr>
                <w:rFonts w:ascii="HGPｺﾞｼｯｸE" w:eastAsia="HGPｺﾞｼｯｸE" w:hAnsi="HGPｺﾞｼｯｸE"/>
                <w:sz w:val="18"/>
                <w:szCs w:val="18"/>
              </w:rPr>
            </w:pPr>
          </w:p>
          <w:p w14:paraId="28C5F568"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let smtlib2_to_assertions (</w:t>
            </w:r>
            <w:proofErr w:type="spellStart"/>
            <w:r w:rsidRPr="002A26C8">
              <w:rPr>
                <w:rFonts w:ascii="HGPｺﾞｼｯｸE" w:eastAsia="HGPｺﾞｼｯｸE" w:hAnsi="HGPｺﾞｼｯｸE"/>
                <w:sz w:val="18"/>
                <w:szCs w:val="18"/>
              </w:rPr>
              <w:t>ctx</w:t>
            </w:r>
            <w:proofErr w:type="spellEnd"/>
            <w:r w:rsidRPr="002A26C8">
              <w:rPr>
                <w:rFonts w:ascii="HGPｺﾞｼｯｸE" w:eastAsia="HGPｺﾞｼｯｸE" w:hAnsi="HGPｺﾞｼｯｸE"/>
                <w:sz w:val="18"/>
                <w:szCs w:val="18"/>
              </w:rPr>
              <w:t>: Z3.context) (smt2file_name : string) : Z3.Expr.expr list =</w:t>
            </w:r>
          </w:p>
          <w:p w14:paraId="4D6467DA"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let </w:t>
            </w:r>
            <w:proofErr w:type="spellStart"/>
            <w:r w:rsidRPr="002A26C8">
              <w:rPr>
                <w:rFonts w:ascii="HGPｺﾞｼｯｸE" w:eastAsia="HGPｺﾞｼｯｸE" w:hAnsi="HGPｺﾞｼｯｸE"/>
                <w:sz w:val="18"/>
                <w:szCs w:val="18"/>
              </w:rPr>
              <w:t>astvec</w:t>
            </w:r>
            <w:proofErr w:type="spellEnd"/>
            <w:r w:rsidRPr="002A26C8">
              <w:rPr>
                <w:rFonts w:ascii="HGPｺﾞｼｯｸE" w:eastAsia="HGPｺﾞｼｯｸE" w:hAnsi="HGPｺﾞｼｯｸE"/>
                <w:sz w:val="18"/>
                <w:szCs w:val="18"/>
              </w:rPr>
              <w:t xml:space="preserve"> = SMT.parse_smtlib2_file </w:t>
            </w:r>
            <w:proofErr w:type="spellStart"/>
            <w:r w:rsidRPr="002A26C8">
              <w:rPr>
                <w:rFonts w:ascii="HGPｺﾞｼｯｸE" w:eastAsia="HGPｺﾞｼｯｸE" w:hAnsi="HGPｺﾞｼｯｸE"/>
                <w:sz w:val="18"/>
                <w:szCs w:val="18"/>
              </w:rPr>
              <w:t>ctx</w:t>
            </w:r>
            <w:proofErr w:type="spellEnd"/>
            <w:r w:rsidRPr="002A26C8">
              <w:rPr>
                <w:rFonts w:ascii="HGPｺﾞｼｯｸE" w:eastAsia="HGPｺﾞｼｯｸE" w:hAnsi="HGPｺﾞｼｯｸE"/>
                <w:sz w:val="18"/>
                <w:szCs w:val="18"/>
              </w:rPr>
              <w:t xml:space="preserve"> smt2file_name [] [] [] [] in</w:t>
            </w:r>
          </w:p>
          <w:p w14:paraId="1FF10491"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Z3.AST.ASTVector.to_expr_list </w:t>
            </w:r>
            <w:proofErr w:type="spellStart"/>
            <w:r w:rsidRPr="002A26C8">
              <w:rPr>
                <w:rFonts w:ascii="HGPｺﾞｼｯｸE" w:eastAsia="HGPｺﾞｼｯｸE" w:hAnsi="HGPｺﾞｼｯｸE"/>
                <w:sz w:val="18"/>
                <w:szCs w:val="18"/>
              </w:rPr>
              <w:t>astvec</w:t>
            </w:r>
            <w:proofErr w:type="spellEnd"/>
          </w:p>
          <w:p w14:paraId="7C48F781" w14:textId="77777777" w:rsidR="002A26C8" w:rsidRPr="002A26C8" w:rsidRDefault="002A26C8" w:rsidP="002A26C8">
            <w:pPr>
              <w:jc w:val="left"/>
              <w:rPr>
                <w:rFonts w:ascii="HGPｺﾞｼｯｸE" w:eastAsia="HGPｺﾞｼｯｸE" w:hAnsi="HGPｺﾞｼｯｸE"/>
                <w:sz w:val="18"/>
                <w:szCs w:val="18"/>
              </w:rPr>
            </w:pPr>
          </w:p>
          <w:p w14:paraId="164BFEFC"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let  </w:t>
            </w:r>
            <w:proofErr w:type="spellStart"/>
            <w:r w:rsidRPr="002A26C8">
              <w:rPr>
                <w:rFonts w:ascii="HGPｺﾞｼｯｸE" w:eastAsia="HGPｺﾞｼｯｸE" w:hAnsi="HGPｺﾞｼｯｸE"/>
                <w:sz w:val="18"/>
                <w:szCs w:val="18"/>
              </w:rPr>
              <w:t>to_string_exprs</w:t>
            </w:r>
            <w:proofErr w:type="spellEnd"/>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expr_list</w:t>
            </w:r>
            <w:proofErr w:type="spellEnd"/>
            <w:r w:rsidRPr="002A26C8">
              <w:rPr>
                <w:rFonts w:ascii="HGPｺﾞｼｯｸE" w:eastAsia="HGPｺﾞｼｯｸE" w:hAnsi="HGPｺﾞｼｯｸE"/>
                <w:sz w:val="18"/>
                <w:szCs w:val="18"/>
              </w:rPr>
              <w:t xml:space="preserve"> : Z3.Expr.expr list) : string =</w:t>
            </w:r>
          </w:p>
          <w:p w14:paraId="7C81CB68"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List.fold_left</w:t>
            </w:r>
            <w:proofErr w:type="spellEnd"/>
            <w:r w:rsidRPr="002A26C8">
              <w:rPr>
                <w:rFonts w:ascii="HGPｺﾞｼｯｸE" w:eastAsia="HGPｺﾞｼｯｸE" w:hAnsi="HGPｺﾞｼｯｸE"/>
                <w:sz w:val="18"/>
                <w:szCs w:val="18"/>
              </w:rPr>
              <w:t xml:space="preserve">(fun </w:t>
            </w:r>
            <w:proofErr w:type="spellStart"/>
            <w:r w:rsidRPr="002A26C8">
              <w:rPr>
                <w:rFonts w:ascii="HGPｺﾞｼｯｸE" w:eastAsia="HGPｺﾞｼｯｸE" w:hAnsi="HGPｺﾞｼｯｸE"/>
                <w:sz w:val="18"/>
                <w:szCs w:val="18"/>
              </w:rPr>
              <w:t>acm</w:t>
            </w:r>
            <w:proofErr w:type="spellEnd"/>
            <w:r w:rsidRPr="002A26C8">
              <w:rPr>
                <w:rFonts w:ascii="HGPｺﾞｼｯｸE" w:eastAsia="HGPｺﾞｼｯｸE" w:hAnsi="HGPｺﾞｼｯｸE"/>
                <w:sz w:val="18"/>
                <w:szCs w:val="18"/>
              </w:rPr>
              <w:t xml:space="preserve"> e -&gt; </w:t>
            </w:r>
            <w:proofErr w:type="spellStart"/>
            <w:r w:rsidRPr="002A26C8">
              <w:rPr>
                <w:rFonts w:ascii="HGPｺﾞｼｯｸE" w:eastAsia="HGPｺﾞｼｯｸE" w:hAnsi="HGPｺﾞｼｯｸE"/>
                <w:sz w:val="18"/>
                <w:szCs w:val="18"/>
              </w:rPr>
              <w:t>Printf.sprintf</w:t>
            </w:r>
            <w:proofErr w:type="spellEnd"/>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s%s</w:t>
            </w:r>
            <w:proofErr w:type="spellEnd"/>
            <w:r w:rsidRPr="002A26C8">
              <w:rPr>
                <w:rFonts w:ascii="HGPｺﾞｼｯｸE" w:eastAsia="HGPｺﾞｼｯｸE" w:hAnsi="HGPｺﾞｼｯｸE"/>
                <w:sz w:val="18"/>
                <w:szCs w:val="18"/>
              </w:rPr>
              <w:t xml:space="preserve">:\n" </w:t>
            </w:r>
            <w:proofErr w:type="spellStart"/>
            <w:r w:rsidRPr="002A26C8">
              <w:rPr>
                <w:rFonts w:ascii="HGPｺﾞｼｯｸE" w:eastAsia="HGPｺﾞｼｯｸE" w:hAnsi="HGPｺﾞｼｯｸE"/>
                <w:sz w:val="18"/>
                <w:szCs w:val="18"/>
              </w:rPr>
              <w:t>acm</w:t>
            </w:r>
            <w:proofErr w:type="spellEnd"/>
            <w:r w:rsidRPr="002A26C8">
              <w:rPr>
                <w:rFonts w:ascii="HGPｺﾞｼｯｸE" w:eastAsia="HGPｺﾞｼｯｸE" w:hAnsi="HGPｺﾞｼｯｸE"/>
                <w:sz w:val="18"/>
                <w:szCs w:val="18"/>
              </w:rPr>
              <w:t xml:space="preserve"> (Z3.Expr.to_string e)) "" </w:t>
            </w:r>
            <w:proofErr w:type="spellStart"/>
            <w:r w:rsidRPr="002A26C8">
              <w:rPr>
                <w:rFonts w:ascii="HGPｺﾞｼｯｸE" w:eastAsia="HGPｺﾞｼｯｸE" w:hAnsi="HGPｺﾞｼｯｸE"/>
                <w:sz w:val="18"/>
                <w:szCs w:val="18"/>
              </w:rPr>
              <w:t>expr_list</w:t>
            </w:r>
            <w:proofErr w:type="spellEnd"/>
          </w:p>
          <w:p w14:paraId="1A654806" w14:textId="77777777" w:rsidR="002A26C8" w:rsidRPr="002A26C8" w:rsidRDefault="002A26C8" w:rsidP="002A26C8">
            <w:pPr>
              <w:jc w:val="left"/>
              <w:rPr>
                <w:rFonts w:ascii="HGPｺﾞｼｯｸE" w:eastAsia="HGPｺﾞｼｯｸE" w:hAnsi="HGPｺﾞｼｯｸE"/>
                <w:sz w:val="18"/>
                <w:szCs w:val="18"/>
              </w:rPr>
            </w:pPr>
          </w:p>
          <w:p w14:paraId="3A88CFBE"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let </w:t>
            </w:r>
            <w:proofErr w:type="spellStart"/>
            <w:r w:rsidRPr="002A26C8">
              <w:rPr>
                <w:rFonts w:ascii="HGPｺﾞｼｯｸE" w:eastAsia="HGPｺﾞｼｯｸE" w:hAnsi="HGPｺﾞｼｯｸE"/>
                <w:sz w:val="18"/>
                <w:szCs w:val="18"/>
              </w:rPr>
              <w:t>print_exprs</w:t>
            </w:r>
            <w:proofErr w:type="spellEnd"/>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expr_list</w:t>
            </w:r>
            <w:proofErr w:type="spellEnd"/>
            <w:r w:rsidRPr="002A26C8">
              <w:rPr>
                <w:rFonts w:ascii="HGPｺﾞｼｯｸE" w:eastAsia="HGPｺﾞｼｯｸE" w:hAnsi="HGPｺﾞｼｯｸE"/>
                <w:sz w:val="18"/>
                <w:szCs w:val="18"/>
              </w:rPr>
              <w:t xml:space="preserve"> : Z3.Expr.expr list) : unit =</w:t>
            </w:r>
          </w:p>
          <w:p w14:paraId="023B653B" w14:textId="1B2A67E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Printf.printf</w:t>
            </w:r>
            <w:proofErr w:type="spellEnd"/>
            <w:r w:rsidRPr="002A26C8">
              <w:rPr>
                <w:rFonts w:ascii="HGPｺﾞｼｯｸE" w:eastAsia="HGPｺﾞｼｯｸE" w:hAnsi="HGPｺﾞｼｯｸE"/>
                <w:sz w:val="18"/>
                <w:szCs w:val="18"/>
              </w:rPr>
              <w:t xml:space="preserve"> "%s\n" (</w:t>
            </w:r>
            <w:proofErr w:type="spellStart"/>
            <w:r w:rsidRPr="002A26C8">
              <w:rPr>
                <w:rFonts w:ascii="HGPｺﾞｼｯｸE" w:eastAsia="HGPｺﾞｼｯｸE" w:hAnsi="HGPｺﾞｼｯｸE"/>
                <w:sz w:val="18"/>
                <w:szCs w:val="18"/>
              </w:rPr>
              <w:t>to_string_exprs</w:t>
            </w:r>
            <w:proofErr w:type="spellEnd"/>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expr_list</w:t>
            </w:r>
            <w:proofErr w:type="spellEnd"/>
            <w:r w:rsidRPr="002A26C8">
              <w:rPr>
                <w:rFonts w:ascii="HGPｺﾞｼｯｸE" w:eastAsia="HGPｺﾞｼｯｸE" w:hAnsi="HGPｺﾞｼｯｸE"/>
                <w:sz w:val="18"/>
                <w:szCs w:val="18"/>
              </w:rPr>
              <w:t>)</w:t>
            </w:r>
          </w:p>
          <w:p w14:paraId="3BA72A01" w14:textId="77777777" w:rsidR="002A26C8" w:rsidRPr="002A26C8" w:rsidRDefault="002A26C8" w:rsidP="002A26C8">
            <w:pPr>
              <w:jc w:val="left"/>
              <w:rPr>
                <w:rFonts w:ascii="HGPｺﾞｼｯｸE" w:eastAsia="HGPｺﾞｼｯｸE" w:hAnsi="HGPｺﾞｼｯｸE"/>
                <w:sz w:val="18"/>
                <w:szCs w:val="18"/>
              </w:rPr>
            </w:pPr>
          </w:p>
          <w:p w14:paraId="17032A3B"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let </w:t>
            </w:r>
            <w:proofErr w:type="spellStart"/>
            <w:r w:rsidRPr="002A26C8">
              <w:rPr>
                <w:rFonts w:ascii="HGPｺﾞｼｯｸE" w:eastAsia="HGPｺﾞｼｯｸE" w:hAnsi="HGPｺﾞｼｯｸE"/>
                <w:sz w:val="18"/>
                <w:szCs w:val="18"/>
              </w:rPr>
              <w:t>is_satisfiable</w:t>
            </w:r>
            <w:proofErr w:type="spellEnd"/>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ctx</w:t>
            </w:r>
            <w:proofErr w:type="spellEnd"/>
            <w:r w:rsidRPr="002A26C8">
              <w:rPr>
                <w:rFonts w:ascii="HGPｺﾞｼｯｸE" w:eastAsia="HGPｺﾞｼｯｸE" w:hAnsi="HGPｺﾞｼｯｸE"/>
                <w:sz w:val="18"/>
                <w:szCs w:val="18"/>
              </w:rPr>
              <w:t xml:space="preserve"> :Z3.context) (</w:t>
            </w:r>
            <w:proofErr w:type="spellStart"/>
            <w:r w:rsidRPr="002A26C8">
              <w:rPr>
                <w:rFonts w:ascii="HGPｺﾞｼｯｸE" w:eastAsia="HGPｺﾞｼｯｸE" w:hAnsi="HGPｺﾞｼｯｸE"/>
                <w:sz w:val="18"/>
                <w:szCs w:val="18"/>
              </w:rPr>
              <w:t>exprs</w:t>
            </w:r>
            <w:proofErr w:type="spellEnd"/>
            <w:r w:rsidRPr="002A26C8">
              <w:rPr>
                <w:rFonts w:ascii="HGPｺﾞｼｯｸE" w:eastAsia="HGPｺﾞｼｯｸE" w:hAnsi="HGPｺﾞｼｯｸE"/>
                <w:sz w:val="18"/>
                <w:szCs w:val="18"/>
              </w:rPr>
              <w:t xml:space="preserve"> : Z3.Expr.expr list) : Z3.Solver.status =</w:t>
            </w:r>
          </w:p>
          <w:p w14:paraId="6F77D6F2"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let solver = Z3.Solver.mk_solver </w:t>
            </w:r>
            <w:proofErr w:type="spellStart"/>
            <w:r w:rsidRPr="002A26C8">
              <w:rPr>
                <w:rFonts w:ascii="HGPｺﾞｼｯｸE" w:eastAsia="HGPｺﾞｼｯｸE" w:hAnsi="HGPｺﾞｼｯｸE"/>
                <w:sz w:val="18"/>
                <w:szCs w:val="18"/>
              </w:rPr>
              <w:t>ctx</w:t>
            </w:r>
            <w:proofErr w:type="spellEnd"/>
            <w:r w:rsidRPr="002A26C8">
              <w:rPr>
                <w:rFonts w:ascii="HGPｺﾞｼｯｸE" w:eastAsia="HGPｺﾞｼｯｸE" w:hAnsi="HGPｺﾞｼｯｸE"/>
                <w:sz w:val="18"/>
                <w:szCs w:val="18"/>
              </w:rPr>
              <w:t xml:space="preserve"> None in</w:t>
            </w:r>
          </w:p>
          <w:p w14:paraId="637E06FC"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Z3.Solver.check solver </w:t>
            </w:r>
            <w:proofErr w:type="spellStart"/>
            <w:r w:rsidRPr="002A26C8">
              <w:rPr>
                <w:rFonts w:ascii="HGPｺﾞｼｯｸE" w:eastAsia="HGPｺﾞｼｯｸE" w:hAnsi="HGPｺﾞｼｯｸE"/>
                <w:sz w:val="18"/>
                <w:szCs w:val="18"/>
              </w:rPr>
              <w:t>exprs</w:t>
            </w:r>
            <w:proofErr w:type="spellEnd"/>
          </w:p>
          <w:p w14:paraId="74DEE229" w14:textId="77777777" w:rsidR="002A26C8" w:rsidRPr="002A26C8" w:rsidRDefault="002A26C8" w:rsidP="002A26C8">
            <w:pPr>
              <w:jc w:val="left"/>
              <w:rPr>
                <w:rFonts w:ascii="HGPｺﾞｼｯｸE" w:eastAsia="HGPｺﾞｼｯｸE" w:hAnsi="HGPｺﾞｼｯｸE"/>
                <w:sz w:val="18"/>
                <w:szCs w:val="18"/>
              </w:rPr>
            </w:pPr>
          </w:p>
          <w:p w14:paraId="25973F53"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let </w:t>
            </w:r>
            <w:proofErr w:type="spellStart"/>
            <w:r w:rsidRPr="002A26C8">
              <w:rPr>
                <w:rFonts w:ascii="HGPｺﾞｼｯｸE" w:eastAsia="HGPｺﾞｼｯｸE" w:hAnsi="HGPｺﾞｼｯｸE"/>
                <w:sz w:val="18"/>
                <w:szCs w:val="18"/>
              </w:rPr>
              <w:t>get_time</w:t>
            </w:r>
            <w:proofErr w:type="spellEnd"/>
            <w:r w:rsidRPr="002A26C8">
              <w:rPr>
                <w:rFonts w:ascii="HGPｺﾞｼｯｸE" w:eastAsia="HGPｺﾞｼｯｸE" w:hAnsi="HGPｺﾞｼｯｸE"/>
                <w:sz w:val="18"/>
                <w:szCs w:val="18"/>
              </w:rPr>
              <w:t xml:space="preserve"> f </w:t>
            </w:r>
            <w:proofErr w:type="spellStart"/>
            <w:r w:rsidRPr="002A26C8">
              <w:rPr>
                <w:rFonts w:ascii="HGPｺﾞｼｯｸE" w:eastAsia="HGPｺﾞｼｯｸE" w:hAnsi="HGPｺﾞｼｯｸE"/>
                <w:sz w:val="18"/>
                <w:szCs w:val="18"/>
              </w:rPr>
              <w:t>ctx</w:t>
            </w:r>
            <w:proofErr w:type="spellEnd"/>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exprs</w:t>
            </w:r>
            <w:proofErr w:type="spellEnd"/>
            <w:r w:rsidRPr="002A26C8">
              <w:rPr>
                <w:rFonts w:ascii="HGPｺﾞｼｯｸE" w:eastAsia="HGPｺﾞｼｯｸE" w:hAnsi="HGPｺﾞｼｯｸE"/>
                <w:sz w:val="18"/>
                <w:szCs w:val="18"/>
              </w:rPr>
              <w:t xml:space="preserve"> : </w:t>
            </w:r>
            <w:proofErr w:type="spellStart"/>
            <w:r w:rsidRPr="002A26C8">
              <w:rPr>
                <w:rFonts w:ascii="HGPｺﾞｼｯｸE" w:eastAsia="HGPｺﾞｼｯｸE" w:hAnsi="HGPｺﾞｼｯｸE"/>
                <w:sz w:val="18"/>
                <w:szCs w:val="18"/>
              </w:rPr>
              <w:t>Expr.expr</w:t>
            </w:r>
            <w:proofErr w:type="spellEnd"/>
            <w:r w:rsidRPr="002A26C8">
              <w:rPr>
                <w:rFonts w:ascii="HGPｺﾞｼｯｸE" w:eastAsia="HGPｺﾞｼｯｸE" w:hAnsi="HGPｺﾞｼｯｸE"/>
                <w:sz w:val="18"/>
                <w:szCs w:val="18"/>
              </w:rPr>
              <w:t xml:space="preserve"> list) : Z3.Solver.status =</w:t>
            </w:r>
          </w:p>
          <w:p w14:paraId="36651384"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let t = </w:t>
            </w:r>
            <w:proofErr w:type="spellStart"/>
            <w:r w:rsidRPr="002A26C8">
              <w:rPr>
                <w:rFonts w:ascii="HGPｺﾞｼｯｸE" w:eastAsia="HGPｺﾞｼｯｸE" w:hAnsi="HGPｺﾞｼｯｸE"/>
                <w:sz w:val="18"/>
                <w:szCs w:val="18"/>
              </w:rPr>
              <w:t>Sys.time</w:t>
            </w:r>
            <w:proofErr w:type="spellEnd"/>
            <w:r w:rsidRPr="002A26C8">
              <w:rPr>
                <w:rFonts w:ascii="HGPｺﾞｼｯｸE" w:eastAsia="HGPｺﾞｼｯｸE" w:hAnsi="HGPｺﾞｼｯｸE"/>
                <w:sz w:val="18"/>
                <w:szCs w:val="18"/>
              </w:rPr>
              <w:t>() in</w:t>
            </w:r>
          </w:p>
          <w:p w14:paraId="5EAA89EA"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let </w:t>
            </w:r>
            <w:proofErr w:type="spellStart"/>
            <w:r w:rsidRPr="002A26C8">
              <w:rPr>
                <w:rFonts w:ascii="HGPｺﾞｼｯｸE" w:eastAsia="HGPｺﾞｼｯｸE" w:hAnsi="HGPｺﾞｼｯｸE"/>
                <w:sz w:val="18"/>
                <w:szCs w:val="18"/>
              </w:rPr>
              <w:t>f_ctx_exprs</w:t>
            </w:r>
            <w:proofErr w:type="spellEnd"/>
            <w:r w:rsidRPr="002A26C8">
              <w:rPr>
                <w:rFonts w:ascii="HGPｺﾞｼｯｸE" w:eastAsia="HGPｺﾞｼｯｸE" w:hAnsi="HGPｺﾞｼｯｸE"/>
                <w:sz w:val="18"/>
                <w:szCs w:val="18"/>
              </w:rPr>
              <w:t xml:space="preserve"> = f </w:t>
            </w:r>
            <w:proofErr w:type="spellStart"/>
            <w:r w:rsidRPr="002A26C8">
              <w:rPr>
                <w:rFonts w:ascii="HGPｺﾞｼｯｸE" w:eastAsia="HGPｺﾞｼｯｸE" w:hAnsi="HGPｺﾞｼｯｸE"/>
                <w:sz w:val="18"/>
                <w:szCs w:val="18"/>
              </w:rPr>
              <w:t>ctx</w:t>
            </w:r>
            <w:proofErr w:type="spellEnd"/>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exprs</w:t>
            </w:r>
            <w:proofErr w:type="spellEnd"/>
            <w:r w:rsidRPr="002A26C8">
              <w:rPr>
                <w:rFonts w:ascii="HGPｺﾞｼｯｸE" w:eastAsia="HGPｺﾞｼｯｸE" w:hAnsi="HGPｺﾞｼｯｸE"/>
                <w:sz w:val="18"/>
                <w:szCs w:val="18"/>
              </w:rPr>
              <w:t xml:space="preserve"> in</w:t>
            </w:r>
          </w:p>
          <w:p w14:paraId="4F79C37A"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Printf.printf</w:t>
            </w:r>
            <w:proofErr w:type="spellEnd"/>
            <w:r w:rsidRPr="002A26C8">
              <w:rPr>
                <w:rFonts w:ascii="HGPｺﾞｼｯｸE" w:eastAsia="HGPｺﾞｼｯｸE" w:hAnsi="HGPｺﾞｼｯｸE"/>
                <w:sz w:val="18"/>
                <w:szCs w:val="18"/>
              </w:rPr>
              <w:t xml:space="preserve"> "Execution time : %fs\n" (</w:t>
            </w:r>
            <w:proofErr w:type="spellStart"/>
            <w:r w:rsidRPr="002A26C8">
              <w:rPr>
                <w:rFonts w:ascii="HGPｺﾞｼｯｸE" w:eastAsia="HGPｺﾞｼｯｸE" w:hAnsi="HGPｺﾞｼｯｸE"/>
                <w:sz w:val="18"/>
                <w:szCs w:val="18"/>
              </w:rPr>
              <w:t>Sys.time</w:t>
            </w:r>
            <w:proofErr w:type="spellEnd"/>
            <w:r w:rsidRPr="002A26C8">
              <w:rPr>
                <w:rFonts w:ascii="HGPｺﾞｼｯｸE" w:eastAsia="HGPｺﾞｼｯｸE" w:hAnsi="HGPｺﾞｼｯｸE"/>
                <w:sz w:val="18"/>
                <w:szCs w:val="18"/>
              </w:rPr>
              <w:t>() -. t);</w:t>
            </w:r>
          </w:p>
          <w:p w14:paraId="0D4D07A0"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f_ctx_exprs</w:t>
            </w:r>
            <w:proofErr w:type="spellEnd"/>
          </w:p>
          <w:p w14:paraId="70E447F6" w14:textId="77777777" w:rsidR="002A26C8" w:rsidRPr="002A26C8" w:rsidRDefault="002A26C8" w:rsidP="002A26C8">
            <w:pPr>
              <w:jc w:val="left"/>
              <w:rPr>
                <w:rFonts w:ascii="HGPｺﾞｼｯｸE" w:eastAsia="HGPｺﾞｼｯｸE" w:hAnsi="HGPｺﾞｼｯｸE"/>
                <w:sz w:val="18"/>
                <w:szCs w:val="18"/>
              </w:rPr>
            </w:pPr>
          </w:p>
          <w:p w14:paraId="00A9988A"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let _ =</w:t>
            </w:r>
          </w:p>
          <w:p w14:paraId="054D9677"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let </w:t>
            </w:r>
            <w:proofErr w:type="spellStart"/>
            <w:r w:rsidRPr="002A26C8">
              <w:rPr>
                <w:rFonts w:ascii="HGPｺﾞｼｯｸE" w:eastAsia="HGPｺﾞｼｯｸE" w:hAnsi="HGPｺﾞｼｯｸE"/>
                <w:sz w:val="18"/>
                <w:szCs w:val="18"/>
              </w:rPr>
              <w:t>ctx</w:t>
            </w:r>
            <w:proofErr w:type="spellEnd"/>
            <w:r w:rsidRPr="002A26C8">
              <w:rPr>
                <w:rFonts w:ascii="HGPｺﾞｼｯｸE" w:eastAsia="HGPｺﾞｼｯｸE" w:hAnsi="HGPｺﾞｼｯｸE"/>
                <w:sz w:val="18"/>
                <w:szCs w:val="18"/>
              </w:rPr>
              <w:t xml:space="preserve"> = Z3.mk_context [("</w:t>
            </w:r>
            <w:proofErr w:type="spellStart"/>
            <w:r w:rsidRPr="002A26C8">
              <w:rPr>
                <w:rFonts w:ascii="HGPｺﾞｼｯｸE" w:eastAsia="HGPｺﾞｼｯｸE" w:hAnsi="HGPｺﾞｼｯｸE"/>
                <w:sz w:val="18"/>
                <w:szCs w:val="18"/>
              </w:rPr>
              <w:t>model","true</w:t>
            </w:r>
            <w:proofErr w:type="spellEnd"/>
            <w:r w:rsidRPr="002A26C8">
              <w:rPr>
                <w:rFonts w:ascii="HGPｺﾞｼｯｸE" w:eastAsia="HGPｺﾞｼｯｸE" w:hAnsi="HGPｺﾞｼｯｸE"/>
                <w:sz w:val="18"/>
                <w:szCs w:val="18"/>
              </w:rPr>
              <w:t>");("</w:t>
            </w:r>
            <w:proofErr w:type="spellStart"/>
            <w:r w:rsidRPr="002A26C8">
              <w:rPr>
                <w:rFonts w:ascii="HGPｺﾞｼｯｸE" w:eastAsia="HGPｺﾞｼｯｸE" w:hAnsi="HGPｺﾞｼｯｸE"/>
                <w:sz w:val="18"/>
                <w:szCs w:val="18"/>
              </w:rPr>
              <w:t>proof","true</w:t>
            </w:r>
            <w:proofErr w:type="spellEnd"/>
            <w:r w:rsidRPr="002A26C8">
              <w:rPr>
                <w:rFonts w:ascii="HGPｺﾞｼｯｸE" w:eastAsia="HGPｺﾞｼｯｸE" w:hAnsi="HGPｺﾞｼｯｸE"/>
                <w:sz w:val="18"/>
                <w:szCs w:val="18"/>
              </w:rPr>
              <w:t>")] in</w:t>
            </w:r>
          </w:p>
          <w:p w14:paraId="0C920CC8"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let argument1 =</w:t>
            </w:r>
          </w:p>
          <w:p w14:paraId="5A010072"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try </w:t>
            </w:r>
            <w:proofErr w:type="spellStart"/>
            <w:r w:rsidRPr="002A26C8">
              <w:rPr>
                <w:rFonts w:ascii="HGPｺﾞｼｯｸE" w:eastAsia="HGPｺﾞｼｯｸE" w:hAnsi="HGPｺﾞｼｯｸE"/>
                <w:sz w:val="18"/>
                <w:szCs w:val="18"/>
              </w:rPr>
              <w:t>List.hd</w:t>
            </w:r>
            <w:proofErr w:type="spellEnd"/>
            <w:r w:rsidRPr="002A26C8">
              <w:rPr>
                <w:rFonts w:ascii="HGPｺﾞｼｯｸE" w:eastAsia="HGPｺﾞｼｯｸE" w:hAnsi="HGPｺﾞｼｯｸE"/>
                <w:sz w:val="18"/>
                <w:szCs w:val="18"/>
              </w:rPr>
              <w:t xml:space="preserve"> (List.tl (</w:t>
            </w:r>
            <w:proofErr w:type="spellStart"/>
            <w:r w:rsidRPr="002A26C8">
              <w:rPr>
                <w:rFonts w:ascii="HGPｺﾞｼｯｸE" w:eastAsia="HGPｺﾞｼｯｸE" w:hAnsi="HGPｺﾞｼｯｸE"/>
                <w:sz w:val="18"/>
                <w:szCs w:val="18"/>
              </w:rPr>
              <w:t>Array.to_list</w:t>
            </w:r>
            <w:proofErr w:type="spellEnd"/>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Sys.argv</w:t>
            </w:r>
            <w:proofErr w:type="spellEnd"/>
            <w:r w:rsidRPr="002A26C8">
              <w:rPr>
                <w:rFonts w:ascii="HGPｺﾞｼｯｸE" w:eastAsia="HGPｺﾞｼｯｸE" w:hAnsi="HGPｺﾞｼｯｸE"/>
                <w:sz w:val="18"/>
                <w:szCs w:val="18"/>
              </w:rPr>
              <w:t>))  with</w:t>
            </w:r>
          </w:p>
          <w:p w14:paraId="737B014A"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Failure _ -&gt; (</w:t>
            </w:r>
            <w:proofErr w:type="spellStart"/>
            <w:r w:rsidRPr="002A26C8">
              <w:rPr>
                <w:rFonts w:ascii="HGPｺﾞｼｯｸE" w:eastAsia="HGPｺﾞｼｯｸE" w:hAnsi="HGPｺﾞｼｯｸE"/>
                <w:sz w:val="18"/>
                <w:szCs w:val="18"/>
              </w:rPr>
              <w:t>Printf.printf</w:t>
            </w:r>
            <w:proofErr w:type="spellEnd"/>
            <w:r w:rsidRPr="002A26C8">
              <w:rPr>
                <w:rFonts w:ascii="HGPｺﾞｼｯｸE" w:eastAsia="HGPｺﾞｼｯｸE" w:hAnsi="HGPｺﾞｼｯｸE"/>
                <w:sz w:val="18"/>
                <w:szCs w:val="18"/>
              </w:rPr>
              <w:t xml:space="preserve"> "Usage:./</w:t>
            </w:r>
            <w:proofErr w:type="spellStart"/>
            <w:r w:rsidRPr="002A26C8">
              <w:rPr>
                <w:rFonts w:ascii="HGPｺﾞｼｯｸE" w:eastAsia="HGPｺﾞｼｯｸE" w:hAnsi="HGPｺﾞｼｯｸE"/>
                <w:sz w:val="18"/>
                <w:szCs w:val="18"/>
              </w:rPr>
              <w:t>a.out</w:t>
            </w:r>
            <w:proofErr w:type="spellEnd"/>
            <w:r w:rsidRPr="002A26C8">
              <w:rPr>
                <w:rFonts w:ascii="HGPｺﾞｼｯｸE" w:eastAsia="HGPｺﾞｼｯｸE" w:hAnsi="HGPｺﾞｼｯｸE"/>
                <w:sz w:val="18"/>
                <w:szCs w:val="18"/>
              </w:rPr>
              <w:t xml:space="preserve"> file.smt2\n"); exit 1</w:t>
            </w:r>
          </w:p>
          <w:p w14:paraId="50ED6B2B"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in</w:t>
            </w:r>
          </w:p>
          <w:p w14:paraId="3F35310E" w14:textId="77777777" w:rsidR="002A26C8" w:rsidRPr="002A26C8" w:rsidRDefault="002A26C8" w:rsidP="002A26C8">
            <w:pPr>
              <w:jc w:val="left"/>
              <w:rPr>
                <w:rFonts w:ascii="HGPｺﾞｼｯｸE" w:eastAsia="HGPｺﾞｼｯｸE" w:hAnsi="HGPｺﾞｼｯｸE"/>
                <w:sz w:val="18"/>
                <w:szCs w:val="18"/>
              </w:rPr>
            </w:pPr>
            <w:r w:rsidRPr="002A26C8">
              <w:rPr>
                <w:rFonts w:ascii="HGPｺﾞｼｯｸE" w:eastAsia="HGPｺﾞｼｯｸE" w:hAnsi="HGPｺﾞｼｯｸE"/>
                <w:sz w:val="18"/>
                <w:szCs w:val="18"/>
              </w:rPr>
              <w:t xml:space="preserve">  let </w:t>
            </w:r>
            <w:proofErr w:type="spellStart"/>
            <w:r w:rsidRPr="002A26C8">
              <w:rPr>
                <w:rFonts w:ascii="HGPｺﾞｼｯｸE" w:eastAsia="HGPｺﾞｼｯｸE" w:hAnsi="HGPｺﾞｼｯｸE"/>
                <w:sz w:val="18"/>
                <w:szCs w:val="18"/>
              </w:rPr>
              <w:t>exprs</w:t>
            </w:r>
            <w:proofErr w:type="spellEnd"/>
            <w:r w:rsidRPr="002A26C8">
              <w:rPr>
                <w:rFonts w:ascii="HGPｺﾞｼｯｸE" w:eastAsia="HGPｺﾞｼｯｸE" w:hAnsi="HGPｺﾞｼｯｸE"/>
                <w:sz w:val="18"/>
                <w:szCs w:val="18"/>
              </w:rPr>
              <w:t xml:space="preserve"> = smtlib2_to_assertions </w:t>
            </w:r>
            <w:proofErr w:type="spellStart"/>
            <w:r w:rsidRPr="002A26C8">
              <w:rPr>
                <w:rFonts w:ascii="HGPｺﾞｼｯｸE" w:eastAsia="HGPｺﾞｼｯｸE" w:hAnsi="HGPｺﾞｼｯｸE"/>
                <w:sz w:val="18"/>
                <w:szCs w:val="18"/>
              </w:rPr>
              <w:t>ctx</w:t>
            </w:r>
            <w:proofErr w:type="spellEnd"/>
            <w:r w:rsidRPr="002A26C8">
              <w:rPr>
                <w:rFonts w:ascii="HGPｺﾞｼｯｸE" w:eastAsia="HGPｺﾞｼｯｸE" w:hAnsi="HGPｺﾞｼｯｸE"/>
                <w:sz w:val="18"/>
                <w:szCs w:val="18"/>
              </w:rPr>
              <w:t xml:space="preserve"> argument1 in</w:t>
            </w:r>
          </w:p>
          <w:p w14:paraId="72DA3BF0" w14:textId="76A7B728" w:rsidR="002A26C8" w:rsidRDefault="002A26C8" w:rsidP="002A26C8">
            <w:pPr>
              <w:jc w:val="left"/>
            </w:pPr>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Printf.printf</w:t>
            </w:r>
            <w:proofErr w:type="spellEnd"/>
            <w:r w:rsidRPr="002A26C8">
              <w:rPr>
                <w:rFonts w:ascii="HGPｺﾞｼｯｸE" w:eastAsia="HGPｺﾞｼｯｸE" w:hAnsi="HGPｺﾞｼｯｸE"/>
                <w:sz w:val="18"/>
                <w:szCs w:val="18"/>
              </w:rPr>
              <w:t xml:space="preserve"> "%s\n" (Z3.Solver.string_of_status (</w:t>
            </w:r>
            <w:proofErr w:type="spellStart"/>
            <w:r w:rsidRPr="002A26C8">
              <w:rPr>
                <w:rFonts w:ascii="HGPｺﾞｼｯｸE" w:eastAsia="HGPｺﾞｼｯｸE" w:hAnsi="HGPｺﾞｼｯｸE"/>
                <w:sz w:val="18"/>
                <w:szCs w:val="18"/>
              </w:rPr>
              <w:t>get_time</w:t>
            </w:r>
            <w:proofErr w:type="spellEnd"/>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is_satisfiable</w:t>
            </w:r>
            <w:proofErr w:type="spellEnd"/>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ctx</w:t>
            </w:r>
            <w:proofErr w:type="spellEnd"/>
            <w:r w:rsidRPr="002A26C8">
              <w:rPr>
                <w:rFonts w:ascii="HGPｺﾞｼｯｸE" w:eastAsia="HGPｺﾞｼｯｸE" w:hAnsi="HGPｺﾞｼｯｸE"/>
                <w:sz w:val="18"/>
                <w:szCs w:val="18"/>
              </w:rPr>
              <w:t xml:space="preserve"> </w:t>
            </w:r>
            <w:proofErr w:type="spellStart"/>
            <w:r w:rsidRPr="002A26C8">
              <w:rPr>
                <w:rFonts w:ascii="HGPｺﾞｼｯｸE" w:eastAsia="HGPｺﾞｼｯｸE" w:hAnsi="HGPｺﾞｼｯｸE"/>
                <w:sz w:val="18"/>
                <w:szCs w:val="18"/>
              </w:rPr>
              <w:t>exprs</w:t>
            </w:r>
            <w:proofErr w:type="spellEnd"/>
            <w:r w:rsidRPr="002A26C8">
              <w:rPr>
                <w:rFonts w:ascii="HGPｺﾞｼｯｸE" w:eastAsia="HGPｺﾞｼｯｸE" w:hAnsi="HGPｺﾞｼｯｸE"/>
                <w:sz w:val="18"/>
                <w:szCs w:val="18"/>
              </w:rPr>
              <w:t>));</w:t>
            </w:r>
          </w:p>
        </w:tc>
      </w:tr>
    </w:tbl>
    <w:p w14:paraId="0B880FF1" w14:textId="4288924B" w:rsidR="0058488F" w:rsidRDefault="0058488F" w:rsidP="00845BA9">
      <w:pPr>
        <w:jc w:val="left"/>
      </w:pPr>
    </w:p>
    <w:p w14:paraId="0C611972" w14:textId="0419E7DC" w:rsidR="002A26C8" w:rsidRDefault="002A26C8" w:rsidP="00845BA9">
      <w:pPr>
        <w:jc w:val="left"/>
      </w:pPr>
    </w:p>
    <w:p w14:paraId="699A5C2B" w14:textId="61CED5BB" w:rsidR="002A26C8" w:rsidRDefault="002A26C8" w:rsidP="00845BA9">
      <w:pPr>
        <w:jc w:val="left"/>
      </w:pPr>
    </w:p>
    <w:p w14:paraId="56EA474A" w14:textId="3A85156C" w:rsidR="002A26C8" w:rsidRDefault="001F403F" w:rsidP="00845BA9">
      <w:pPr>
        <w:jc w:val="left"/>
      </w:pPr>
      <w:r>
        <w:rPr>
          <w:rFonts w:hint="eastAsia"/>
        </w:rPr>
        <w:lastRenderedPageBreak/>
        <w:t>S</w:t>
      </w:r>
      <w:r>
        <w:t>MT</w:t>
      </w:r>
      <w:r>
        <w:rPr>
          <w:rFonts w:hint="eastAsia"/>
        </w:rPr>
        <w:t>問題からc</w:t>
      </w:r>
      <w:r>
        <w:t>sv</w:t>
      </w:r>
      <w:r>
        <w:rPr>
          <w:rFonts w:hint="eastAsia"/>
        </w:rPr>
        <w:t>形式のノードファイルとエッジファイルを出力するプログラム</w:t>
      </w:r>
    </w:p>
    <w:tbl>
      <w:tblPr>
        <w:tblStyle w:val="a9"/>
        <w:tblW w:w="0" w:type="auto"/>
        <w:tblLook w:val="04A0" w:firstRow="1" w:lastRow="0" w:firstColumn="1" w:lastColumn="0" w:noHBand="0" w:noVBand="1"/>
      </w:tblPr>
      <w:tblGrid>
        <w:gridCol w:w="8494"/>
      </w:tblGrid>
      <w:tr w:rsidR="001F403F" w14:paraId="16D177F5" w14:textId="77777777" w:rsidTr="001F403F">
        <w:tc>
          <w:tcPr>
            <w:tcW w:w="8494" w:type="dxa"/>
          </w:tcPr>
          <w:p w14:paraId="1A9C1A5A"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open Z3</w:t>
            </w:r>
          </w:p>
          <w:p w14:paraId="71ABA876" w14:textId="77777777" w:rsidR="001F403F" w:rsidRPr="001F403F" w:rsidRDefault="001F403F" w:rsidP="001F403F">
            <w:pPr>
              <w:jc w:val="left"/>
              <w:rPr>
                <w:rFonts w:ascii="HGPｺﾞｼｯｸE" w:eastAsia="HGPｺﾞｼｯｸE" w:hAnsi="HGPｺﾞｼｯｸE"/>
                <w:sz w:val="18"/>
                <w:szCs w:val="18"/>
              </w:rPr>
            </w:pPr>
          </w:p>
          <w:p w14:paraId="616AB8CB"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type node = {id : int; label : string}</w:t>
            </w:r>
          </w:p>
          <w:p w14:paraId="56401C63" w14:textId="77777777" w:rsidR="001F403F" w:rsidRPr="001F403F" w:rsidRDefault="001F403F" w:rsidP="001F403F">
            <w:pPr>
              <w:jc w:val="left"/>
              <w:rPr>
                <w:rFonts w:ascii="HGPｺﾞｼｯｸE" w:eastAsia="HGPｺﾞｼｯｸE" w:hAnsi="HGPｺﾞｼｯｸE"/>
                <w:sz w:val="18"/>
                <w:szCs w:val="18"/>
              </w:rPr>
            </w:pPr>
          </w:p>
          <w:p w14:paraId="748DD73B"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w:t>
            </w:r>
            <w:proofErr w:type="spellStart"/>
            <w:r w:rsidRPr="001F403F">
              <w:rPr>
                <w:rFonts w:ascii="HGPｺﾞｼｯｸE" w:eastAsia="HGPｺﾞｼｯｸE" w:hAnsi="HGPｺﾞｼｯｸE"/>
                <w:sz w:val="18"/>
                <w:szCs w:val="18"/>
              </w:rPr>
              <w:t>to_string_exprs</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 xml:space="preserve"> : Z3.Expr.expr list) : string =</w:t>
            </w:r>
          </w:p>
          <w:p w14:paraId="0086E767"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List.fold_left</w:t>
            </w:r>
            <w:proofErr w:type="spellEnd"/>
            <w:r w:rsidRPr="001F403F">
              <w:rPr>
                <w:rFonts w:ascii="HGPｺﾞｼｯｸE" w:eastAsia="HGPｺﾞｼｯｸE" w:hAnsi="HGPｺﾞｼｯｸE"/>
                <w:sz w:val="18"/>
                <w:szCs w:val="18"/>
              </w:rPr>
              <w:t xml:space="preserve"> (fun </w:t>
            </w:r>
            <w:proofErr w:type="spellStart"/>
            <w:r w:rsidRPr="001F403F">
              <w:rPr>
                <w:rFonts w:ascii="HGPｺﾞｼｯｸE" w:eastAsia="HGPｺﾞｼｯｸE" w:hAnsi="HGPｺﾞｼｯｸE"/>
                <w:sz w:val="18"/>
                <w:szCs w:val="18"/>
              </w:rPr>
              <w:t>acm</w:t>
            </w:r>
            <w:proofErr w:type="spellEnd"/>
            <w:r w:rsidRPr="001F403F">
              <w:rPr>
                <w:rFonts w:ascii="HGPｺﾞｼｯｸE" w:eastAsia="HGPｺﾞｼｯｸE" w:hAnsi="HGPｺﾞｼｯｸE"/>
                <w:sz w:val="18"/>
                <w:szCs w:val="18"/>
              </w:rPr>
              <w:t xml:space="preserve"> e -&gt; </w:t>
            </w:r>
            <w:proofErr w:type="spellStart"/>
            <w:r w:rsidRPr="001F403F">
              <w:rPr>
                <w:rFonts w:ascii="HGPｺﾞｼｯｸE" w:eastAsia="HGPｺﾞｼｯｸE" w:hAnsi="HGPｺﾞｼｯｸE"/>
                <w:sz w:val="18"/>
                <w:szCs w:val="18"/>
              </w:rPr>
              <w:t>Printf.sprintf</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s%s</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acm</w:t>
            </w:r>
            <w:proofErr w:type="spellEnd"/>
            <w:r w:rsidRPr="001F403F">
              <w:rPr>
                <w:rFonts w:ascii="HGPｺﾞｼｯｸE" w:eastAsia="HGPｺﾞｼｯｸE" w:hAnsi="HGPｺﾞｼｯｸE"/>
                <w:sz w:val="18"/>
                <w:szCs w:val="18"/>
              </w:rPr>
              <w:t xml:space="preserve"> (Z3.Expr.to_string e)) ""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 xml:space="preserve"> ^ "\n"</w:t>
            </w:r>
          </w:p>
          <w:p w14:paraId="5267FC5C" w14:textId="77777777" w:rsidR="001F403F" w:rsidRPr="001F403F" w:rsidRDefault="001F403F" w:rsidP="001F403F">
            <w:pPr>
              <w:jc w:val="left"/>
              <w:rPr>
                <w:rFonts w:ascii="HGPｺﾞｼｯｸE" w:eastAsia="HGPｺﾞｼｯｸE" w:hAnsi="HGPｺﾞｼｯｸE"/>
                <w:sz w:val="18"/>
                <w:szCs w:val="18"/>
              </w:rPr>
            </w:pPr>
          </w:p>
          <w:p w14:paraId="7A493A20"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w:t>
            </w:r>
            <w:proofErr w:type="spellStart"/>
            <w:r w:rsidRPr="001F403F">
              <w:rPr>
                <w:rFonts w:ascii="HGPｺﾞｼｯｸE" w:eastAsia="HGPｺﾞｼｯｸE" w:hAnsi="HGPｺﾞｼｯｸE"/>
                <w:sz w:val="18"/>
                <w:szCs w:val="18"/>
              </w:rPr>
              <w:t>print_exprs</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 xml:space="preserve"> : Z3.Expr.expr list) : unit =</w:t>
            </w:r>
          </w:p>
          <w:p w14:paraId="6647C7B9"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Printf.printf</w:t>
            </w:r>
            <w:proofErr w:type="spellEnd"/>
            <w:r w:rsidRPr="001F403F">
              <w:rPr>
                <w:rFonts w:ascii="HGPｺﾞｼｯｸE" w:eastAsia="HGPｺﾞｼｯｸE" w:hAnsi="HGPｺﾞｼｯｸE"/>
                <w:sz w:val="18"/>
                <w:szCs w:val="18"/>
              </w:rPr>
              <w:t xml:space="preserve"> "%s" (</w:t>
            </w:r>
            <w:proofErr w:type="spellStart"/>
            <w:r w:rsidRPr="001F403F">
              <w:rPr>
                <w:rFonts w:ascii="HGPｺﾞｼｯｸE" w:eastAsia="HGPｺﾞｼｯｸE" w:hAnsi="HGPｺﾞｼｯｸE"/>
                <w:sz w:val="18"/>
                <w:szCs w:val="18"/>
              </w:rPr>
              <w:t>to_string_exprs</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w:t>
            </w:r>
          </w:p>
          <w:p w14:paraId="6AC5E5D6" w14:textId="77777777" w:rsidR="001F403F" w:rsidRPr="001F403F" w:rsidRDefault="001F403F" w:rsidP="001F403F">
            <w:pPr>
              <w:jc w:val="left"/>
              <w:rPr>
                <w:rFonts w:ascii="HGPｺﾞｼｯｸE" w:eastAsia="HGPｺﾞｼｯｸE" w:hAnsi="HGPｺﾞｼｯｸE"/>
                <w:sz w:val="18"/>
                <w:szCs w:val="18"/>
              </w:rPr>
            </w:pPr>
          </w:p>
          <w:p w14:paraId="450F3695"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rec </w:t>
            </w:r>
            <w:proofErr w:type="spellStart"/>
            <w:r w:rsidRPr="001F403F">
              <w:rPr>
                <w:rFonts w:ascii="HGPｺﾞｼｯｸE" w:eastAsia="HGPｺﾞｼｯｸE" w:hAnsi="HGPｺﾞｼｯｸE"/>
                <w:sz w:val="18"/>
                <w:szCs w:val="18"/>
              </w:rPr>
              <w:t>get_all_variable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result_list</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w:t>
            </w:r>
            <w:proofErr w:type="spellStart"/>
            <w:r w:rsidRPr="001F403F">
              <w:rPr>
                <w:rFonts w:ascii="HGPｺﾞｼｯｸE" w:eastAsia="HGPｺﾞｼｯｸE" w:hAnsi="HGPｺﾞｼｯｸE"/>
                <w:sz w:val="18"/>
                <w:szCs w:val="18"/>
              </w:rPr>
              <w:t>elem_list</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w:t>
            </w:r>
          </w:p>
          <w:p w14:paraId="73ADC51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match </w:t>
            </w:r>
            <w:proofErr w:type="spellStart"/>
            <w:r w:rsidRPr="001F403F">
              <w:rPr>
                <w:rFonts w:ascii="HGPｺﾞｼｯｸE" w:eastAsia="HGPｺﾞｼｯｸE" w:hAnsi="HGPｺﾞｼｯｸE"/>
                <w:sz w:val="18"/>
                <w:szCs w:val="18"/>
              </w:rPr>
              <w:t>elem_list</w:t>
            </w:r>
            <w:proofErr w:type="spellEnd"/>
            <w:r w:rsidRPr="001F403F">
              <w:rPr>
                <w:rFonts w:ascii="HGPｺﾞｼｯｸE" w:eastAsia="HGPｺﾞｼｯｸE" w:hAnsi="HGPｺﾞｼｯｸE"/>
                <w:sz w:val="18"/>
                <w:szCs w:val="18"/>
              </w:rPr>
              <w:t xml:space="preserve"> with</w:t>
            </w:r>
          </w:p>
          <w:p w14:paraId="6C6E46A9"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-&gt; </w:t>
            </w:r>
            <w:proofErr w:type="spellStart"/>
            <w:r w:rsidRPr="001F403F">
              <w:rPr>
                <w:rFonts w:ascii="HGPｺﾞｼｯｸE" w:eastAsia="HGPｺﾞｼｯｸE" w:hAnsi="HGPｺﾞｼｯｸE"/>
                <w:sz w:val="18"/>
                <w:szCs w:val="18"/>
              </w:rPr>
              <w:t>result_list</w:t>
            </w:r>
            <w:proofErr w:type="spellEnd"/>
          </w:p>
          <w:p w14:paraId="5D99BCC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e :: </w:t>
            </w:r>
            <w:proofErr w:type="spellStart"/>
            <w:r w:rsidRPr="001F403F">
              <w:rPr>
                <w:rFonts w:ascii="HGPｺﾞｼｯｸE" w:eastAsia="HGPｺﾞｼｯｸE" w:hAnsi="HGPｺﾞｼｯｸE"/>
                <w:sz w:val="18"/>
                <w:szCs w:val="18"/>
              </w:rPr>
              <w:t>elem_list</w:t>
            </w:r>
            <w:proofErr w:type="spellEnd"/>
            <w:r w:rsidRPr="001F403F">
              <w:rPr>
                <w:rFonts w:ascii="HGPｺﾞｼｯｸE" w:eastAsia="HGPｺﾞｼｯｸE" w:hAnsi="HGPｺﾞｼｯｸE"/>
                <w:sz w:val="18"/>
                <w:szCs w:val="18"/>
              </w:rPr>
              <w:t xml:space="preserve"> -&gt;</w:t>
            </w:r>
          </w:p>
          <w:p w14:paraId="6DECE49A"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getArgs_e</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 </w:t>
            </w:r>
            <w:proofErr w:type="spellStart"/>
            <w:r w:rsidRPr="001F403F">
              <w:rPr>
                <w:rFonts w:ascii="HGPｺﾞｼｯｸE" w:eastAsia="HGPｺﾞｼｯｸE" w:hAnsi="HGPｺﾞｼｯｸE"/>
                <w:sz w:val="18"/>
                <w:szCs w:val="18"/>
              </w:rPr>
              <w:t>Expr.get_args</w:t>
            </w:r>
            <w:proofErr w:type="spellEnd"/>
            <w:r w:rsidRPr="001F403F">
              <w:rPr>
                <w:rFonts w:ascii="HGPｺﾞｼｯｸE" w:eastAsia="HGPｺﾞｼｯｸE" w:hAnsi="HGPｺﾞｼｯｸE"/>
                <w:sz w:val="18"/>
                <w:szCs w:val="18"/>
              </w:rPr>
              <w:t xml:space="preserve"> (e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in</w:t>
            </w:r>
          </w:p>
          <w:p w14:paraId="340AE9D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if (</w:t>
            </w:r>
            <w:proofErr w:type="spellStart"/>
            <w:r w:rsidRPr="001F403F">
              <w:rPr>
                <w:rFonts w:ascii="HGPｺﾞｼｯｸE" w:eastAsia="HGPｺﾞｼｯｸE" w:hAnsi="HGPｺﾞｼｯｸE"/>
                <w:sz w:val="18"/>
                <w:szCs w:val="18"/>
              </w:rPr>
              <w:t>List.length</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getArgs_e</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&gt; 0) then begin</w:t>
            </w:r>
          </w:p>
          <w:p w14:paraId="21BAE8A7"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res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 </w:t>
            </w:r>
            <w:proofErr w:type="spellStart"/>
            <w:r w:rsidRPr="001F403F">
              <w:rPr>
                <w:rFonts w:ascii="HGPｺﾞｼｯｸE" w:eastAsia="HGPｺﾞｼｯｸE" w:hAnsi="HGPｺﾞｼｯｸE"/>
                <w:sz w:val="18"/>
                <w:szCs w:val="18"/>
              </w:rPr>
              <w:t>get_all_variable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result_list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getArgs_e</w:t>
            </w:r>
            <w:proofErr w:type="spellEnd"/>
            <w:r w:rsidRPr="001F403F">
              <w:rPr>
                <w:rFonts w:ascii="HGPｺﾞｼｯｸE" w:eastAsia="HGPｺﾞｼｯｸE" w:hAnsi="HGPｺﾞｼｯｸE"/>
                <w:sz w:val="18"/>
                <w:szCs w:val="18"/>
              </w:rPr>
              <w:t xml:space="preserve"> in</w:t>
            </w:r>
          </w:p>
          <w:p w14:paraId="1A7C23F0"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get_all_variable</w:t>
            </w:r>
            <w:proofErr w:type="spellEnd"/>
            <w:r w:rsidRPr="001F403F">
              <w:rPr>
                <w:rFonts w:ascii="HGPｺﾞｼｯｸE" w:eastAsia="HGPｺﾞｼｯｸE" w:hAnsi="HGPｺﾞｼｯｸE"/>
                <w:sz w:val="18"/>
                <w:szCs w:val="18"/>
              </w:rPr>
              <w:t xml:space="preserve"> res </w:t>
            </w:r>
            <w:proofErr w:type="spellStart"/>
            <w:r w:rsidRPr="001F403F">
              <w:rPr>
                <w:rFonts w:ascii="HGPｺﾞｼｯｸE" w:eastAsia="HGPｺﾞｼｯｸE" w:hAnsi="HGPｺﾞｼｯｸE"/>
                <w:sz w:val="18"/>
                <w:szCs w:val="18"/>
              </w:rPr>
              <w:t>elem_list</w:t>
            </w:r>
            <w:proofErr w:type="spellEnd"/>
          </w:p>
          <w:p w14:paraId="277B7CCA"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end</w:t>
            </w:r>
          </w:p>
          <w:p w14:paraId="476F199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else</w:t>
            </w:r>
          </w:p>
          <w:p w14:paraId="0C3679C6"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if(</w:t>
            </w:r>
            <w:proofErr w:type="spellStart"/>
            <w:r w:rsidRPr="001F403F">
              <w:rPr>
                <w:rFonts w:ascii="HGPｺﾞｼｯｸE" w:eastAsia="HGPｺﾞｼｯｸE" w:hAnsi="HGPｺﾞｼｯｸE"/>
                <w:sz w:val="18"/>
                <w:szCs w:val="18"/>
              </w:rPr>
              <w:t>Expr.is_numeral</w:t>
            </w:r>
            <w:proofErr w:type="spellEnd"/>
            <w:r w:rsidRPr="001F403F">
              <w:rPr>
                <w:rFonts w:ascii="HGPｺﾞｼｯｸE" w:eastAsia="HGPｺﾞｼｯｸE" w:hAnsi="HGPｺﾞｼｯｸE"/>
                <w:sz w:val="18"/>
                <w:szCs w:val="18"/>
              </w:rPr>
              <w:t xml:space="preserve"> (e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then</w:t>
            </w:r>
          </w:p>
          <w:p w14:paraId="20EA5D53"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get_all_variable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result_list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elem_list</w:t>
            </w:r>
            <w:proofErr w:type="spellEnd"/>
          </w:p>
          <w:p w14:paraId="5A0AFC10"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else begin</w:t>
            </w:r>
          </w:p>
          <w:p w14:paraId="7274D384"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(*append e to </w:t>
            </w:r>
            <w:proofErr w:type="spellStart"/>
            <w:r w:rsidRPr="001F403F">
              <w:rPr>
                <w:rFonts w:ascii="HGPｺﾞｼｯｸE" w:eastAsia="HGPｺﾞｼｯｸE" w:hAnsi="HGPｺﾞｼｯｸE"/>
                <w:sz w:val="18"/>
                <w:szCs w:val="18"/>
              </w:rPr>
              <w:t>res_list</w:t>
            </w:r>
            <w:proofErr w:type="spellEnd"/>
            <w:r w:rsidRPr="001F403F">
              <w:rPr>
                <w:rFonts w:ascii="HGPｺﾞｼｯｸE" w:eastAsia="HGPｺﾞｼｯｸE" w:hAnsi="HGPｺﾞｼｯｸE"/>
                <w:sz w:val="18"/>
                <w:szCs w:val="18"/>
              </w:rPr>
              <w:t xml:space="preserve"> *)</w:t>
            </w:r>
          </w:p>
          <w:p w14:paraId="06E369C4"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[e] :: </w:t>
            </w:r>
            <w:proofErr w:type="spellStart"/>
            <w:r w:rsidRPr="001F403F">
              <w:rPr>
                <w:rFonts w:ascii="HGPｺﾞｼｯｸE" w:eastAsia="HGPｺﾞｼｯｸE" w:hAnsi="HGPｺﾞｼｯｸE"/>
                <w:sz w:val="18"/>
                <w:szCs w:val="18"/>
              </w:rPr>
              <w:t>result_list</w:t>
            </w:r>
            <w:proofErr w:type="spellEnd"/>
            <w:r w:rsidRPr="001F403F">
              <w:rPr>
                <w:rFonts w:ascii="HGPｺﾞｼｯｸE" w:eastAsia="HGPｺﾞｼｯｸE" w:hAnsi="HGPｺﾞｼｯｸE"/>
                <w:sz w:val="18"/>
                <w:szCs w:val="18"/>
              </w:rPr>
              <w:t xml:space="preserve"> *)</w:t>
            </w:r>
          </w:p>
          <w:p w14:paraId="5D5D2C97"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val_list</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List.append</w:t>
            </w:r>
            <w:proofErr w:type="spellEnd"/>
            <w:r w:rsidRPr="001F403F">
              <w:rPr>
                <w:rFonts w:ascii="HGPｺﾞｼｯｸE" w:eastAsia="HGPｺﾞｼｯｸE" w:hAnsi="HGPｺﾞｼｯｸE"/>
                <w:sz w:val="18"/>
                <w:szCs w:val="18"/>
              </w:rPr>
              <w:t xml:space="preserve"> [e] </w:t>
            </w:r>
            <w:proofErr w:type="spellStart"/>
            <w:r w:rsidRPr="001F403F">
              <w:rPr>
                <w:rFonts w:ascii="HGPｺﾞｼｯｸE" w:eastAsia="HGPｺﾞｼｯｸE" w:hAnsi="HGPｺﾞｼｯｸE"/>
                <w:sz w:val="18"/>
                <w:szCs w:val="18"/>
              </w:rPr>
              <w:t>result_list</w:t>
            </w:r>
            <w:proofErr w:type="spellEnd"/>
            <w:r w:rsidRPr="001F403F">
              <w:rPr>
                <w:rFonts w:ascii="HGPｺﾞｼｯｸE" w:eastAsia="HGPｺﾞｼｯｸE" w:hAnsi="HGPｺﾞｼｯｸE"/>
                <w:sz w:val="18"/>
                <w:szCs w:val="18"/>
              </w:rPr>
              <w:t xml:space="preserve"> in</w:t>
            </w:r>
          </w:p>
          <w:p w14:paraId="5A847306"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get_all_variable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val_list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elem_list</w:t>
            </w:r>
            <w:proofErr w:type="spellEnd"/>
          </w:p>
          <w:p w14:paraId="263D82A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end</w:t>
            </w:r>
          </w:p>
          <w:p w14:paraId="20CAE3FE" w14:textId="77777777" w:rsidR="001F403F" w:rsidRPr="001F403F" w:rsidRDefault="001F403F" w:rsidP="001F403F">
            <w:pPr>
              <w:jc w:val="left"/>
              <w:rPr>
                <w:rFonts w:ascii="HGPｺﾞｼｯｸE" w:eastAsia="HGPｺﾞｼｯｸE" w:hAnsi="HGPｺﾞｼｯｸE"/>
                <w:sz w:val="18"/>
                <w:szCs w:val="18"/>
              </w:rPr>
            </w:pPr>
          </w:p>
          <w:p w14:paraId="22994325" w14:textId="77777777" w:rsidR="001F403F" w:rsidRPr="001F403F" w:rsidRDefault="001F403F" w:rsidP="001F403F">
            <w:pPr>
              <w:jc w:val="left"/>
              <w:rPr>
                <w:rFonts w:ascii="HGPｺﾞｼｯｸE" w:eastAsia="HGPｺﾞｼｯｸE" w:hAnsi="HGPｺﾞｼｯｸE"/>
                <w:sz w:val="18"/>
                <w:szCs w:val="18"/>
              </w:rPr>
            </w:pPr>
          </w:p>
          <w:p w14:paraId="6CB19AE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rec </w:t>
            </w:r>
            <w:proofErr w:type="spellStart"/>
            <w:r w:rsidRPr="001F403F">
              <w:rPr>
                <w:rFonts w:ascii="HGPｺﾞｼｯｸE" w:eastAsia="HGPｺﾞｼｯｸE" w:hAnsi="HGPｺﾞｼｯｸE"/>
                <w:sz w:val="18"/>
                <w:szCs w:val="18"/>
              </w:rPr>
              <w:t>print_all_variable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elem_list</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 unit =</w:t>
            </w:r>
          </w:p>
          <w:p w14:paraId="7491C160"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match </w:t>
            </w:r>
            <w:proofErr w:type="spellStart"/>
            <w:r w:rsidRPr="001F403F">
              <w:rPr>
                <w:rFonts w:ascii="HGPｺﾞｼｯｸE" w:eastAsia="HGPｺﾞｼｯｸE" w:hAnsi="HGPｺﾞｼｯｸE"/>
                <w:sz w:val="18"/>
                <w:szCs w:val="18"/>
              </w:rPr>
              <w:t>elem_list</w:t>
            </w:r>
            <w:proofErr w:type="spellEnd"/>
            <w:r w:rsidRPr="001F403F">
              <w:rPr>
                <w:rFonts w:ascii="HGPｺﾞｼｯｸE" w:eastAsia="HGPｺﾞｼｯｸE" w:hAnsi="HGPｺﾞｼｯｸE"/>
                <w:sz w:val="18"/>
                <w:szCs w:val="18"/>
              </w:rPr>
              <w:t xml:space="preserve"> with</w:t>
            </w:r>
          </w:p>
          <w:p w14:paraId="16B47823"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-&gt; ()</w:t>
            </w:r>
          </w:p>
          <w:p w14:paraId="24719EB9"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e :: </w:t>
            </w:r>
            <w:proofErr w:type="spellStart"/>
            <w:r w:rsidRPr="001F403F">
              <w:rPr>
                <w:rFonts w:ascii="HGPｺﾞｼｯｸE" w:eastAsia="HGPｺﾞｼｯｸE" w:hAnsi="HGPｺﾞｼｯｸE"/>
                <w:sz w:val="18"/>
                <w:szCs w:val="18"/>
              </w:rPr>
              <w:t>elem_list</w:t>
            </w:r>
            <w:proofErr w:type="spellEnd"/>
            <w:r w:rsidRPr="001F403F">
              <w:rPr>
                <w:rFonts w:ascii="HGPｺﾞｼｯｸE" w:eastAsia="HGPｺﾞｼｯｸE" w:hAnsi="HGPｺﾞｼｯｸE"/>
                <w:sz w:val="18"/>
                <w:szCs w:val="18"/>
              </w:rPr>
              <w:t xml:space="preserve"> -&gt;</w:t>
            </w:r>
          </w:p>
          <w:p w14:paraId="35E2E80A"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getArgs_e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 </w:t>
            </w:r>
            <w:proofErr w:type="spellStart"/>
            <w:r w:rsidRPr="001F403F">
              <w:rPr>
                <w:rFonts w:ascii="HGPｺﾞｼｯｸE" w:eastAsia="HGPｺﾞｼｯｸE" w:hAnsi="HGPｺﾞｼｯｸE"/>
                <w:sz w:val="18"/>
                <w:szCs w:val="18"/>
              </w:rPr>
              <w:t>Expr.get_args</w:t>
            </w:r>
            <w:proofErr w:type="spellEnd"/>
            <w:r w:rsidRPr="001F403F">
              <w:rPr>
                <w:rFonts w:ascii="HGPｺﾞｼｯｸE" w:eastAsia="HGPｺﾞｼｯｸE" w:hAnsi="HGPｺﾞｼｯｸE"/>
                <w:sz w:val="18"/>
                <w:szCs w:val="18"/>
              </w:rPr>
              <w:t xml:space="preserve"> (e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in</w:t>
            </w:r>
          </w:p>
          <w:p w14:paraId="5CEC9063"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lastRenderedPageBreak/>
              <w:t xml:space="preserve">    if ( </w:t>
            </w:r>
            <w:proofErr w:type="spellStart"/>
            <w:r w:rsidRPr="001F403F">
              <w:rPr>
                <w:rFonts w:ascii="HGPｺﾞｼｯｸE" w:eastAsia="HGPｺﾞｼｯｸE" w:hAnsi="HGPｺﾞｼｯｸE"/>
                <w:sz w:val="18"/>
                <w:szCs w:val="18"/>
              </w:rPr>
              <w:t>Expr.is_numeral</w:t>
            </w:r>
            <w:proofErr w:type="spellEnd"/>
            <w:r w:rsidRPr="001F403F">
              <w:rPr>
                <w:rFonts w:ascii="HGPｺﾞｼｯｸE" w:eastAsia="HGPｺﾞｼｯｸE" w:hAnsi="HGPｺﾞｼｯｸE"/>
                <w:sz w:val="18"/>
                <w:szCs w:val="18"/>
              </w:rPr>
              <w:t xml:space="preserve"> (e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 then</w:t>
            </w:r>
          </w:p>
          <w:p w14:paraId="7A6C0E1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print_all_variable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elem_list</w:t>
            </w:r>
            <w:proofErr w:type="spellEnd"/>
          </w:p>
          <w:p w14:paraId="1E665AC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else</w:t>
            </w:r>
          </w:p>
          <w:p w14:paraId="57B67CC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let </w:t>
            </w:r>
            <w:proofErr w:type="spellStart"/>
            <w:r w:rsidRPr="001F403F">
              <w:rPr>
                <w:rFonts w:ascii="HGPｺﾞｼｯｸE" w:eastAsia="HGPｺﾞｼｯｸE" w:hAnsi="HGPｺﾞｼｯｸE"/>
                <w:sz w:val="18"/>
                <w:szCs w:val="18"/>
              </w:rPr>
              <w:t>getArgs_e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 </w:t>
            </w:r>
            <w:proofErr w:type="spellStart"/>
            <w:r w:rsidRPr="001F403F">
              <w:rPr>
                <w:rFonts w:ascii="HGPｺﾞｼｯｸE" w:eastAsia="HGPｺﾞｼｯｸE" w:hAnsi="HGPｺﾞｼｯｸE"/>
                <w:sz w:val="18"/>
                <w:szCs w:val="18"/>
              </w:rPr>
              <w:t>Expr.get_args</w:t>
            </w:r>
            <w:proofErr w:type="spellEnd"/>
            <w:r w:rsidRPr="001F403F">
              <w:rPr>
                <w:rFonts w:ascii="HGPｺﾞｼｯｸE" w:eastAsia="HGPｺﾞｼｯｸE" w:hAnsi="HGPｺﾞｼｯｸE"/>
                <w:sz w:val="18"/>
                <w:szCs w:val="18"/>
              </w:rPr>
              <w:t xml:space="preserve"> (e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in *)</w:t>
            </w:r>
          </w:p>
          <w:p w14:paraId="0EDEE13A"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if (</w:t>
            </w:r>
            <w:proofErr w:type="spellStart"/>
            <w:r w:rsidRPr="001F403F">
              <w:rPr>
                <w:rFonts w:ascii="HGPｺﾞｼｯｸE" w:eastAsia="HGPｺﾞｼｯｸE" w:hAnsi="HGPｺﾞｼｯｸE"/>
                <w:sz w:val="18"/>
                <w:szCs w:val="18"/>
              </w:rPr>
              <w:t>List.length</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getArgs_e</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&gt; 0) then begin</w:t>
            </w:r>
          </w:p>
          <w:p w14:paraId="17732140"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print_all_variable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getArgs_e</w:t>
            </w:r>
            <w:proofErr w:type="spellEnd"/>
            <w:r w:rsidRPr="001F403F">
              <w:rPr>
                <w:rFonts w:ascii="HGPｺﾞｼｯｸE" w:eastAsia="HGPｺﾞｼｯｸE" w:hAnsi="HGPｺﾞｼｯｸE"/>
                <w:sz w:val="18"/>
                <w:szCs w:val="18"/>
              </w:rPr>
              <w:t>;</w:t>
            </w:r>
          </w:p>
          <w:p w14:paraId="36CF4A0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print_all_variable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elem_list</w:t>
            </w:r>
            <w:proofErr w:type="spellEnd"/>
          </w:p>
          <w:p w14:paraId="4958983C"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end</w:t>
            </w:r>
          </w:p>
          <w:p w14:paraId="66D50285"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else</w:t>
            </w:r>
          </w:p>
          <w:p w14:paraId="14CEA886"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Printf.printf</w:t>
            </w:r>
            <w:proofErr w:type="spellEnd"/>
            <w:r w:rsidRPr="001F403F">
              <w:rPr>
                <w:rFonts w:ascii="HGPｺﾞｼｯｸE" w:eastAsia="HGPｺﾞｼｯｸE" w:hAnsi="HGPｺﾞｼｯｸE"/>
                <w:sz w:val="18"/>
                <w:szCs w:val="18"/>
              </w:rPr>
              <w:t xml:space="preserve"> "variable : %s\n" ( </w:t>
            </w:r>
            <w:proofErr w:type="spellStart"/>
            <w:r w:rsidRPr="001F403F">
              <w:rPr>
                <w:rFonts w:ascii="HGPｺﾞｼｯｸE" w:eastAsia="HGPｺﾞｼｯｸE" w:hAnsi="HGPｺﾞｼｯｸE"/>
                <w:sz w:val="18"/>
                <w:szCs w:val="18"/>
              </w:rPr>
              <w:t>Expr.to_string</w:t>
            </w:r>
            <w:proofErr w:type="spellEnd"/>
            <w:r w:rsidRPr="001F403F">
              <w:rPr>
                <w:rFonts w:ascii="HGPｺﾞｼｯｸE" w:eastAsia="HGPｺﾞｼｯｸE" w:hAnsi="HGPｺﾞｼｯｸE"/>
                <w:sz w:val="18"/>
                <w:szCs w:val="18"/>
              </w:rPr>
              <w:t xml:space="preserve"> (e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w:t>
            </w:r>
          </w:p>
          <w:p w14:paraId="5723C7FD" w14:textId="77777777" w:rsidR="001F403F" w:rsidRPr="001F403F" w:rsidRDefault="001F403F" w:rsidP="001F403F">
            <w:pPr>
              <w:jc w:val="left"/>
              <w:rPr>
                <w:rFonts w:ascii="HGPｺﾞｼｯｸE" w:eastAsia="HGPｺﾞｼｯｸE" w:hAnsi="HGPｺﾞｼｯｸE"/>
                <w:sz w:val="18"/>
                <w:szCs w:val="18"/>
              </w:rPr>
            </w:pPr>
          </w:p>
          <w:p w14:paraId="12BC0E4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rec </w:t>
            </w:r>
            <w:proofErr w:type="spellStart"/>
            <w:r w:rsidRPr="001F403F">
              <w:rPr>
                <w:rFonts w:ascii="HGPｺﾞｼｯｸE" w:eastAsia="HGPｺﾞｼｯｸE" w:hAnsi="HGPｺﾞｼｯｸE"/>
                <w:sz w:val="18"/>
                <w:szCs w:val="18"/>
              </w:rPr>
              <w:t>print_astvec</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res_channel</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out_channel</w:t>
            </w:r>
            <w:proofErr w:type="spellEnd"/>
            <w:r w:rsidRPr="001F403F">
              <w:rPr>
                <w:rFonts w:ascii="HGPｺﾞｼｯｸE" w:eastAsia="HGPｺﾞｼｯｸE" w:hAnsi="HGPｺﾞｼｯｸE"/>
                <w:sz w:val="18"/>
                <w:szCs w:val="18"/>
              </w:rPr>
              <w:t>)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 unit =</w:t>
            </w:r>
          </w:p>
          <w:p w14:paraId="537D6E3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match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 xml:space="preserve"> with</w:t>
            </w:r>
          </w:p>
          <w:p w14:paraId="0DF96649"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-&gt; ()</w:t>
            </w:r>
          </w:p>
          <w:p w14:paraId="33D5A42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expr ::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 xml:space="preserve"> -&gt;</w:t>
            </w:r>
          </w:p>
          <w:p w14:paraId="26068D3C"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args_of_expr</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Expr.get_args</w:t>
            </w:r>
            <w:proofErr w:type="spellEnd"/>
            <w:r w:rsidRPr="001F403F">
              <w:rPr>
                <w:rFonts w:ascii="HGPｺﾞｼｯｸE" w:eastAsia="HGPｺﾞｼｯｸE" w:hAnsi="HGPｺﾞｼｯｸE"/>
                <w:sz w:val="18"/>
                <w:szCs w:val="18"/>
              </w:rPr>
              <w:t xml:space="preserve"> expr in</w:t>
            </w:r>
          </w:p>
          <w:p w14:paraId="64650B50"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res_expr_list</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 </w:t>
            </w:r>
            <w:proofErr w:type="spellStart"/>
            <w:r w:rsidRPr="001F403F">
              <w:rPr>
                <w:rFonts w:ascii="HGPｺﾞｼｯｸE" w:eastAsia="HGPｺﾞｼｯｸE" w:hAnsi="HGPｺﾞｼｯｸE"/>
                <w:sz w:val="18"/>
                <w:szCs w:val="18"/>
              </w:rPr>
              <w:t>get_all_variable</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args_of_expr</w:t>
            </w:r>
            <w:proofErr w:type="spellEnd"/>
            <w:r w:rsidRPr="001F403F">
              <w:rPr>
                <w:rFonts w:ascii="HGPｺﾞｼｯｸE" w:eastAsia="HGPｺﾞｼｯｸE" w:hAnsi="HGPｺﾞｼｯｸE"/>
                <w:sz w:val="18"/>
                <w:szCs w:val="18"/>
              </w:rPr>
              <w:t xml:space="preserve"> in</w:t>
            </w:r>
          </w:p>
          <w:p w14:paraId="136FF81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print_exprs</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res_expr_list</w:t>
            </w:r>
            <w:proofErr w:type="spellEnd"/>
            <w:r w:rsidRPr="001F403F">
              <w:rPr>
                <w:rFonts w:ascii="HGPｺﾞｼｯｸE" w:eastAsia="HGPｺﾞｼｯｸE" w:hAnsi="HGPｺﾞｼｯｸE"/>
                <w:sz w:val="18"/>
                <w:szCs w:val="18"/>
              </w:rPr>
              <w:t>);</w:t>
            </w:r>
          </w:p>
          <w:p w14:paraId="498C959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output_string</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res_channel</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to_string_exprs</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res_expr_list</w:t>
            </w:r>
            <w:proofErr w:type="spellEnd"/>
            <w:r w:rsidRPr="001F403F">
              <w:rPr>
                <w:rFonts w:ascii="HGPｺﾞｼｯｸE" w:eastAsia="HGPｺﾞｼｯｸE" w:hAnsi="HGPｺﾞｼｯｸE"/>
                <w:sz w:val="18"/>
                <w:szCs w:val="18"/>
              </w:rPr>
              <w:t>));</w:t>
            </w:r>
          </w:p>
          <w:p w14:paraId="3154A863"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print_astvec</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res_channel</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expr_list</w:t>
            </w:r>
            <w:proofErr w:type="spellEnd"/>
          </w:p>
          <w:p w14:paraId="17CCBD93" w14:textId="77777777" w:rsidR="001F403F" w:rsidRPr="001F403F" w:rsidRDefault="001F403F" w:rsidP="001F403F">
            <w:pPr>
              <w:jc w:val="left"/>
              <w:rPr>
                <w:rFonts w:ascii="HGPｺﾞｼｯｸE" w:eastAsia="HGPｺﾞｼｯｸE" w:hAnsi="HGPｺﾞｼｯｸE"/>
                <w:sz w:val="18"/>
                <w:szCs w:val="18"/>
              </w:rPr>
            </w:pPr>
          </w:p>
          <w:p w14:paraId="2491818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rec </w:t>
            </w:r>
            <w:proofErr w:type="spellStart"/>
            <w:r w:rsidRPr="001F403F">
              <w:rPr>
                <w:rFonts w:ascii="HGPｺﾞｼｯｸE" w:eastAsia="HGPｺﾞｼｯｸE" w:hAnsi="HGPｺﾞｼｯｸE"/>
                <w:sz w:val="18"/>
                <w:szCs w:val="18"/>
              </w:rPr>
              <w:t>is_already_exist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 node list) (e : string ) : bool =</w:t>
            </w:r>
          </w:p>
          <w:p w14:paraId="7D23CD3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match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with</w:t>
            </w:r>
          </w:p>
          <w:p w14:paraId="6183E23C"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-&gt; false</w:t>
            </w:r>
          </w:p>
          <w:p w14:paraId="1B8B075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n ::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-&gt;</w:t>
            </w:r>
          </w:p>
          <w:p w14:paraId="3FA6666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if (</w:t>
            </w:r>
            <w:proofErr w:type="spellStart"/>
            <w:r w:rsidRPr="001F403F">
              <w:rPr>
                <w:rFonts w:ascii="HGPｺﾞｼｯｸE" w:eastAsia="HGPｺﾞｼｯｸE" w:hAnsi="HGPｺﾞｼｯｸE"/>
                <w:sz w:val="18"/>
                <w:szCs w:val="18"/>
              </w:rPr>
              <w:t>String.compare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n.label</w:t>
            </w:r>
            <w:proofErr w:type="spellEnd"/>
            <w:r w:rsidRPr="001F403F">
              <w:rPr>
                <w:rFonts w:ascii="HGPｺﾞｼｯｸE" w:eastAsia="HGPｺﾞｼｯｸE" w:hAnsi="HGPｺﾞｼｯｸE"/>
                <w:sz w:val="18"/>
                <w:szCs w:val="18"/>
              </w:rPr>
              <w:t xml:space="preserve"> e = 0) then</w:t>
            </w:r>
          </w:p>
          <w:p w14:paraId="6DB29125"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true</w:t>
            </w:r>
          </w:p>
          <w:p w14:paraId="76772695"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else</w:t>
            </w:r>
          </w:p>
          <w:p w14:paraId="541022E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is_already_exist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e</w:t>
            </w:r>
          </w:p>
          <w:p w14:paraId="0A18E798" w14:textId="77777777" w:rsidR="001F403F" w:rsidRPr="001F403F" w:rsidRDefault="001F403F" w:rsidP="001F403F">
            <w:pPr>
              <w:jc w:val="left"/>
              <w:rPr>
                <w:rFonts w:ascii="HGPｺﾞｼｯｸE" w:eastAsia="HGPｺﾞｼｯｸE" w:hAnsi="HGPｺﾞｼｯｸE"/>
                <w:sz w:val="18"/>
                <w:szCs w:val="18"/>
              </w:rPr>
            </w:pPr>
          </w:p>
          <w:p w14:paraId="7879719B"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rec </w:t>
            </w:r>
            <w:proofErr w:type="spellStart"/>
            <w:r w:rsidRPr="001F403F">
              <w:rPr>
                <w:rFonts w:ascii="HGPｺﾞｼｯｸE" w:eastAsia="HGPｺﾞｼｯｸE" w:hAnsi="HGPｺﾞｼｯｸE"/>
                <w:sz w:val="18"/>
                <w:szCs w:val="18"/>
              </w:rPr>
              <w:t>set_node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res_list</w:t>
            </w:r>
            <w:proofErr w:type="spellEnd"/>
            <w:r w:rsidRPr="001F403F">
              <w:rPr>
                <w:rFonts w:ascii="HGPｺﾞｼｯｸE" w:eastAsia="HGPｺﾞｼｯｸE" w:hAnsi="HGPｺﾞｼｯｸE"/>
                <w:sz w:val="18"/>
                <w:szCs w:val="18"/>
              </w:rPr>
              <w:t xml:space="preserve"> : node list) (</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 xml:space="preserve"> : int)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 node list =</w:t>
            </w:r>
          </w:p>
          <w:p w14:paraId="66083AC5"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match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 xml:space="preserve"> with</w:t>
            </w:r>
          </w:p>
          <w:p w14:paraId="64C3945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-&gt; </w:t>
            </w:r>
            <w:proofErr w:type="spellStart"/>
            <w:r w:rsidRPr="001F403F">
              <w:rPr>
                <w:rFonts w:ascii="HGPｺﾞｼｯｸE" w:eastAsia="HGPｺﾞｼｯｸE" w:hAnsi="HGPｺﾞｼｯｸE"/>
                <w:sz w:val="18"/>
                <w:szCs w:val="18"/>
              </w:rPr>
              <w:t>res_list</w:t>
            </w:r>
            <w:proofErr w:type="spellEnd"/>
          </w:p>
          <w:p w14:paraId="3E1DF830"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expr ::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 xml:space="preserve"> -&gt;</w:t>
            </w:r>
          </w:p>
          <w:p w14:paraId="1EC72095"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if (</w:t>
            </w:r>
            <w:proofErr w:type="spellStart"/>
            <w:r w:rsidRPr="001F403F">
              <w:rPr>
                <w:rFonts w:ascii="HGPｺﾞｼｯｸE" w:eastAsia="HGPｺﾞｼｯｸE" w:hAnsi="HGPｺﾞｼｯｸE"/>
                <w:sz w:val="18"/>
                <w:szCs w:val="18"/>
              </w:rPr>
              <w:t>is_already_exist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Expr.to_string</w:t>
            </w:r>
            <w:proofErr w:type="spellEnd"/>
            <w:r w:rsidRPr="001F403F">
              <w:rPr>
                <w:rFonts w:ascii="HGPｺﾞｼｯｸE" w:eastAsia="HGPｺﾞｼｯｸE" w:hAnsi="HGPｺﾞｼｯｸE"/>
                <w:sz w:val="18"/>
                <w:szCs w:val="18"/>
              </w:rPr>
              <w:t xml:space="preserve"> expr)) then</w:t>
            </w:r>
          </w:p>
          <w:p w14:paraId="5839B11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set_node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expr_list</w:t>
            </w:r>
            <w:proofErr w:type="spellEnd"/>
          </w:p>
          <w:p w14:paraId="384CC68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lastRenderedPageBreak/>
              <w:t xml:space="preserve">    else</w:t>
            </w:r>
          </w:p>
          <w:p w14:paraId="746A1CA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res_node_string</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Expr.to_string</w:t>
            </w:r>
            <w:proofErr w:type="spellEnd"/>
            <w:r w:rsidRPr="001F403F">
              <w:rPr>
                <w:rFonts w:ascii="HGPｺﾞｼｯｸE" w:eastAsia="HGPｺﾞｼｯｸE" w:hAnsi="HGPｺﾞｼｯｸE"/>
                <w:sz w:val="18"/>
                <w:szCs w:val="18"/>
              </w:rPr>
              <w:t xml:space="preserve"> expr in</w:t>
            </w:r>
          </w:p>
          <w:p w14:paraId="25DB6361"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n : node = {id = </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 xml:space="preserve">; label =  </w:t>
            </w:r>
            <w:proofErr w:type="spellStart"/>
            <w:r w:rsidRPr="001F403F">
              <w:rPr>
                <w:rFonts w:ascii="HGPｺﾞｼｯｸE" w:eastAsia="HGPｺﾞｼｯｸE" w:hAnsi="HGPｺﾞｼｯｸE"/>
                <w:sz w:val="18"/>
                <w:szCs w:val="18"/>
              </w:rPr>
              <w:t>res_node_string</w:t>
            </w:r>
            <w:proofErr w:type="spellEnd"/>
            <w:r w:rsidRPr="001F403F">
              <w:rPr>
                <w:rFonts w:ascii="HGPｺﾞｼｯｸE" w:eastAsia="HGPｺﾞｼｯｸE" w:hAnsi="HGPｺﾞｼｯｸE"/>
                <w:sz w:val="18"/>
                <w:szCs w:val="18"/>
              </w:rPr>
              <w:t>} in</w:t>
            </w:r>
          </w:p>
          <w:p w14:paraId="6C80592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after_res_list</w:t>
            </w:r>
            <w:proofErr w:type="spellEnd"/>
            <w:r w:rsidRPr="001F403F">
              <w:rPr>
                <w:rFonts w:ascii="HGPｺﾞｼｯｸE" w:eastAsia="HGPｺﾞｼｯｸE" w:hAnsi="HGPｺﾞｼｯｸE"/>
                <w:sz w:val="18"/>
                <w:szCs w:val="18"/>
              </w:rPr>
              <w:t xml:space="preserve"> : node list = </w:t>
            </w:r>
            <w:proofErr w:type="spellStart"/>
            <w:r w:rsidRPr="001F403F">
              <w:rPr>
                <w:rFonts w:ascii="HGPｺﾞｼｯｸE" w:eastAsia="HGPｺﾞｼｯｸE" w:hAnsi="HGPｺﾞｼｯｸE"/>
                <w:sz w:val="18"/>
                <w:szCs w:val="18"/>
              </w:rPr>
              <w:t>List.append</w:t>
            </w:r>
            <w:proofErr w:type="spellEnd"/>
            <w:r w:rsidRPr="001F403F">
              <w:rPr>
                <w:rFonts w:ascii="HGPｺﾞｼｯｸE" w:eastAsia="HGPｺﾞｼｯｸE" w:hAnsi="HGPｺﾞｼｯｸE"/>
                <w:sz w:val="18"/>
                <w:szCs w:val="18"/>
              </w:rPr>
              <w:t xml:space="preserve"> [n] </w:t>
            </w:r>
            <w:proofErr w:type="spellStart"/>
            <w:r w:rsidRPr="001F403F">
              <w:rPr>
                <w:rFonts w:ascii="HGPｺﾞｼｯｸE" w:eastAsia="HGPｺﾞｼｯｸE" w:hAnsi="HGPｺﾞｼｯｸE"/>
                <w:sz w:val="18"/>
                <w:szCs w:val="18"/>
              </w:rPr>
              <w:t>res_list</w:t>
            </w:r>
            <w:proofErr w:type="spellEnd"/>
            <w:r w:rsidRPr="001F403F">
              <w:rPr>
                <w:rFonts w:ascii="HGPｺﾞｼｯｸE" w:eastAsia="HGPｺﾞｼｯｸE" w:hAnsi="HGPｺﾞｼｯｸE"/>
                <w:sz w:val="18"/>
                <w:szCs w:val="18"/>
              </w:rPr>
              <w:t xml:space="preserve"> in</w:t>
            </w:r>
          </w:p>
          <w:p w14:paraId="12EA047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set_node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after_res_list</w:t>
            </w:r>
            <w:proofErr w:type="spellEnd"/>
            <w:r w:rsidRPr="001F403F">
              <w:rPr>
                <w:rFonts w:ascii="HGPｺﾞｼｯｸE" w:eastAsia="HGPｺﾞｼｯｸE" w:hAnsi="HGPｺﾞｼｯｸE"/>
                <w:sz w:val="18"/>
                <w:szCs w:val="18"/>
              </w:rPr>
              <w:t xml:space="preserve"> (i+1) </w:t>
            </w:r>
            <w:proofErr w:type="spellStart"/>
            <w:r w:rsidRPr="001F403F">
              <w:rPr>
                <w:rFonts w:ascii="HGPｺﾞｼｯｸE" w:eastAsia="HGPｺﾞｼｯｸE" w:hAnsi="HGPｺﾞｼｯｸE"/>
                <w:sz w:val="18"/>
                <w:szCs w:val="18"/>
              </w:rPr>
              <w:t>expr_list</w:t>
            </w:r>
            <w:proofErr w:type="spellEnd"/>
          </w:p>
          <w:p w14:paraId="36BB140A" w14:textId="77777777" w:rsidR="001F403F" w:rsidRPr="001F403F" w:rsidRDefault="001F403F" w:rsidP="001F403F">
            <w:pPr>
              <w:jc w:val="left"/>
              <w:rPr>
                <w:rFonts w:ascii="HGPｺﾞｼｯｸE" w:eastAsia="HGPｺﾞｼｯｸE" w:hAnsi="HGPｺﾞｼｯｸE"/>
                <w:sz w:val="18"/>
                <w:szCs w:val="18"/>
              </w:rPr>
            </w:pPr>
          </w:p>
          <w:p w14:paraId="41FC9B4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rec </w:t>
            </w:r>
            <w:proofErr w:type="spellStart"/>
            <w:r w:rsidRPr="001F403F">
              <w:rPr>
                <w:rFonts w:ascii="HGPｺﾞｼｯｸE" w:eastAsia="HGPｺﾞｼｯｸE" w:hAnsi="HGPｺﾞｼｯｸE"/>
                <w:sz w:val="18"/>
                <w:szCs w:val="18"/>
              </w:rPr>
              <w:t>get_node_list</w:t>
            </w:r>
            <w:proofErr w:type="spellEnd"/>
            <w:r w:rsidRPr="001F403F">
              <w:rPr>
                <w:rFonts w:ascii="HGPｺﾞｼｯｸE" w:eastAsia="HGPｺﾞｼｯｸE" w:hAnsi="HGPｺﾞｼｯｸE"/>
                <w:sz w:val="18"/>
                <w:szCs w:val="18"/>
              </w:rPr>
              <w:t xml:space="preserve"> (res : node list) (</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 xml:space="preserve"> : int)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 node list =</w:t>
            </w:r>
          </w:p>
          <w:p w14:paraId="12DEA06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match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 xml:space="preserve"> with</w:t>
            </w:r>
          </w:p>
          <w:p w14:paraId="01BB870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-&gt; res</w:t>
            </w:r>
          </w:p>
          <w:p w14:paraId="1238C116"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expr ::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 xml:space="preserve"> -&gt;</w:t>
            </w:r>
          </w:p>
          <w:p w14:paraId="265427C9"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args_of_expr</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Expr.get_args</w:t>
            </w:r>
            <w:proofErr w:type="spellEnd"/>
            <w:r w:rsidRPr="001F403F">
              <w:rPr>
                <w:rFonts w:ascii="HGPｺﾞｼｯｸE" w:eastAsia="HGPｺﾞｼｯｸE" w:hAnsi="HGPｺﾞｼｯｸE"/>
                <w:sz w:val="18"/>
                <w:szCs w:val="18"/>
              </w:rPr>
              <w:t xml:space="preserve"> expr in</w:t>
            </w:r>
          </w:p>
          <w:p w14:paraId="05871CB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res_expr_list</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 </w:t>
            </w:r>
            <w:proofErr w:type="spellStart"/>
            <w:r w:rsidRPr="001F403F">
              <w:rPr>
                <w:rFonts w:ascii="HGPｺﾞｼｯｸE" w:eastAsia="HGPｺﾞｼｯｸE" w:hAnsi="HGPｺﾞｼｯｸE"/>
                <w:sz w:val="18"/>
                <w:szCs w:val="18"/>
              </w:rPr>
              <w:t>get_all_variable</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args_of_expr</w:t>
            </w:r>
            <w:proofErr w:type="spellEnd"/>
            <w:r w:rsidRPr="001F403F">
              <w:rPr>
                <w:rFonts w:ascii="HGPｺﾞｼｯｸE" w:eastAsia="HGPｺﾞｼｯｸE" w:hAnsi="HGPｺﾞｼｯｸE"/>
                <w:sz w:val="18"/>
                <w:szCs w:val="18"/>
              </w:rPr>
              <w:t xml:space="preserve"> in</w:t>
            </w:r>
          </w:p>
          <w:p w14:paraId="2B666CE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if (</w:t>
            </w:r>
            <w:proofErr w:type="spellStart"/>
            <w:r w:rsidRPr="001F403F">
              <w:rPr>
                <w:rFonts w:ascii="HGPｺﾞｼｯｸE" w:eastAsia="HGPｺﾞｼｯｸE" w:hAnsi="HGPｺﾞｼｯｸE"/>
                <w:sz w:val="18"/>
                <w:szCs w:val="18"/>
              </w:rPr>
              <w:t>List.length</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res_expr_list</w:t>
            </w:r>
            <w:proofErr w:type="spellEnd"/>
            <w:r w:rsidRPr="001F403F">
              <w:rPr>
                <w:rFonts w:ascii="HGPｺﾞｼｯｸE" w:eastAsia="HGPｺﾞｼｯｸE" w:hAnsi="HGPｺﾞｼｯｸE"/>
                <w:sz w:val="18"/>
                <w:szCs w:val="18"/>
              </w:rPr>
              <w:t xml:space="preserve"> &gt; 1) then begin         (*set node info from variables*)</w:t>
            </w:r>
          </w:p>
          <w:p w14:paraId="136BD500"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res_node_list</w:t>
            </w:r>
            <w:proofErr w:type="spellEnd"/>
            <w:r w:rsidRPr="001F403F">
              <w:rPr>
                <w:rFonts w:ascii="HGPｺﾞｼｯｸE" w:eastAsia="HGPｺﾞｼｯｸE" w:hAnsi="HGPｺﾞｼｯｸE"/>
                <w:sz w:val="18"/>
                <w:szCs w:val="18"/>
              </w:rPr>
              <w:t xml:space="preserve"> : node list = </w:t>
            </w:r>
            <w:proofErr w:type="spellStart"/>
            <w:r w:rsidRPr="001F403F">
              <w:rPr>
                <w:rFonts w:ascii="HGPｺﾞｼｯｸE" w:eastAsia="HGPｺﾞｼｯｸE" w:hAnsi="HGPｺﾞｼｯｸE"/>
                <w:sz w:val="18"/>
                <w:szCs w:val="18"/>
              </w:rPr>
              <w:t>set_node</w:t>
            </w:r>
            <w:proofErr w:type="spellEnd"/>
            <w:r w:rsidRPr="001F403F">
              <w:rPr>
                <w:rFonts w:ascii="HGPｺﾞｼｯｸE" w:eastAsia="HGPｺﾞｼｯｸE" w:hAnsi="HGPｺﾞｼｯｸE"/>
                <w:sz w:val="18"/>
                <w:szCs w:val="18"/>
              </w:rPr>
              <w:t xml:space="preserve"> res </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res_expr_list</w:t>
            </w:r>
            <w:proofErr w:type="spellEnd"/>
            <w:r w:rsidRPr="001F403F">
              <w:rPr>
                <w:rFonts w:ascii="HGPｺﾞｼｯｸE" w:eastAsia="HGPｺﾞｼｯｸE" w:hAnsi="HGPｺﾞｼｯｸE"/>
                <w:sz w:val="18"/>
                <w:szCs w:val="18"/>
              </w:rPr>
              <w:t xml:space="preserve"> in</w:t>
            </w:r>
          </w:p>
          <w:p w14:paraId="2AD70BA3"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get_node_list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res_node_list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List.length</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res_node_list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expr_list</w:t>
            </w:r>
            <w:proofErr w:type="spellEnd"/>
          </w:p>
          <w:p w14:paraId="16E62D41"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end</w:t>
            </w:r>
          </w:p>
          <w:p w14:paraId="1762E391"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else</w:t>
            </w:r>
          </w:p>
          <w:p w14:paraId="47C0FA0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get_node_list</w:t>
            </w:r>
            <w:proofErr w:type="spellEnd"/>
            <w:r w:rsidRPr="001F403F">
              <w:rPr>
                <w:rFonts w:ascii="HGPｺﾞｼｯｸE" w:eastAsia="HGPｺﾞｼｯｸE" w:hAnsi="HGPｺﾞｼｯｸE"/>
                <w:sz w:val="18"/>
                <w:szCs w:val="18"/>
              </w:rPr>
              <w:t xml:space="preserve"> res </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expr_list</w:t>
            </w:r>
            <w:proofErr w:type="spellEnd"/>
          </w:p>
          <w:p w14:paraId="5145D6C2" w14:textId="77777777" w:rsidR="001F403F" w:rsidRPr="001F403F" w:rsidRDefault="001F403F" w:rsidP="001F403F">
            <w:pPr>
              <w:jc w:val="left"/>
              <w:rPr>
                <w:rFonts w:ascii="HGPｺﾞｼｯｸE" w:eastAsia="HGPｺﾞｼｯｸE" w:hAnsi="HGPｺﾞｼｯｸE"/>
                <w:sz w:val="18"/>
                <w:szCs w:val="18"/>
              </w:rPr>
            </w:pPr>
          </w:p>
          <w:p w14:paraId="7F4CAAF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rec </w:t>
            </w:r>
            <w:proofErr w:type="spellStart"/>
            <w:r w:rsidRPr="001F403F">
              <w:rPr>
                <w:rFonts w:ascii="HGPｺﾞｼｯｸE" w:eastAsia="HGPｺﾞｼｯｸE" w:hAnsi="HGPｺﾞｼｯｸE"/>
                <w:sz w:val="18"/>
                <w:szCs w:val="18"/>
              </w:rPr>
              <w:t>get_id</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 node list) (l : string) : int =</w:t>
            </w:r>
          </w:p>
          <w:p w14:paraId="3B4895E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match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with</w:t>
            </w:r>
          </w:p>
          <w:p w14:paraId="6AACCC8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-&gt; (-1)</w:t>
            </w:r>
          </w:p>
          <w:p w14:paraId="023088E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n ::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-&gt;</w:t>
            </w:r>
          </w:p>
          <w:p w14:paraId="1AFFEE0A"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if(</w:t>
            </w:r>
            <w:proofErr w:type="spellStart"/>
            <w:r w:rsidRPr="001F403F">
              <w:rPr>
                <w:rFonts w:ascii="HGPｺﾞｼｯｸE" w:eastAsia="HGPｺﾞｼｯｸE" w:hAnsi="HGPｺﾞｼｯｸE"/>
                <w:sz w:val="18"/>
                <w:szCs w:val="18"/>
              </w:rPr>
              <w:t>String.compare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n.label</w:t>
            </w:r>
            <w:proofErr w:type="spellEnd"/>
            <w:r w:rsidRPr="001F403F">
              <w:rPr>
                <w:rFonts w:ascii="HGPｺﾞｼｯｸE" w:eastAsia="HGPｺﾞｼｯｸE" w:hAnsi="HGPｺﾞｼｯｸE"/>
                <w:sz w:val="18"/>
                <w:szCs w:val="18"/>
              </w:rPr>
              <w:t xml:space="preserve"> l = 0) then</w:t>
            </w:r>
          </w:p>
          <w:p w14:paraId="675BC85B"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n.id</w:t>
            </w:r>
          </w:p>
          <w:p w14:paraId="472229EB"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else</w:t>
            </w:r>
          </w:p>
          <w:p w14:paraId="04AEF491"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get_id</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l</w:t>
            </w:r>
          </w:p>
          <w:p w14:paraId="46E90A22" w14:textId="77777777" w:rsidR="001F403F" w:rsidRPr="001F403F" w:rsidRDefault="001F403F" w:rsidP="001F403F">
            <w:pPr>
              <w:jc w:val="left"/>
              <w:rPr>
                <w:rFonts w:ascii="HGPｺﾞｼｯｸE" w:eastAsia="HGPｺﾞｼｯｸE" w:hAnsi="HGPｺﾞｼｯｸE"/>
                <w:sz w:val="18"/>
                <w:szCs w:val="18"/>
              </w:rPr>
            </w:pPr>
          </w:p>
          <w:p w14:paraId="7536A1A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rec </w:t>
            </w:r>
            <w:proofErr w:type="spellStart"/>
            <w:r w:rsidRPr="001F403F">
              <w:rPr>
                <w:rFonts w:ascii="HGPｺﾞｼｯｸE" w:eastAsia="HGPｺﾞｼｯｸE" w:hAnsi="HGPｺﾞｼｯｸE"/>
                <w:sz w:val="18"/>
                <w:szCs w:val="18"/>
              </w:rPr>
              <w:t>get_var_of_node_id</w:t>
            </w:r>
            <w:proofErr w:type="spellEnd"/>
            <w:r w:rsidRPr="001F403F">
              <w:rPr>
                <w:rFonts w:ascii="HGPｺﾞｼｯｸE" w:eastAsia="HGPｺﾞｼｯｸE" w:hAnsi="HGPｺﾞｼｯｸE"/>
                <w:sz w:val="18"/>
                <w:szCs w:val="18"/>
              </w:rPr>
              <w:t xml:space="preserve"> (res : int list)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 node list) (</w:t>
            </w:r>
            <w:proofErr w:type="spellStart"/>
            <w:r w:rsidRPr="001F403F">
              <w:rPr>
                <w:rFonts w:ascii="HGPｺﾞｼｯｸE" w:eastAsia="HGPｺﾞｼｯｸE" w:hAnsi="HGPｺﾞｼｯｸE"/>
                <w:sz w:val="18"/>
                <w:szCs w:val="18"/>
              </w:rPr>
              <w:t>var_list</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 int list =</w:t>
            </w:r>
          </w:p>
          <w:p w14:paraId="4BE5563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match </w:t>
            </w:r>
            <w:proofErr w:type="spellStart"/>
            <w:r w:rsidRPr="001F403F">
              <w:rPr>
                <w:rFonts w:ascii="HGPｺﾞｼｯｸE" w:eastAsia="HGPｺﾞｼｯｸE" w:hAnsi="HGPｺﾞｼｯｸE"/>
                <w:sz w:val="18"/>
                <w:szCs w:val="18"/>
              </w:rPr>
              <w:t>var_list</w:t>
            </w:r>
            <w:proofErr w:type="spellEnd"/>
            <w:r w:rsidRPr="001F403F">
              <w:rPr>
                <w:rFonts w:ascii="HGPｺﾞｼｯｸE" w:eastAsia="HGPｺﾞｼｯｸE" w:hAnsi="HGPｺﾞｼｯｸE"/>
                <w:sz w:val="18"/>
                <w:szCs w:val="18"/>
              </w:rPr>
              <w:t xml:space="preserve"> with</w:t>
            </w:r>
          </w:p>
          <w:p w14:paraId="382888D1"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-&gt; res</w:t>
            </w:r>
          </w:p>
          <w:p w14:paraId="06158CC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var :: </w:t>
            </w:r>
            <w:proofErr w:type="spellStart"/>
            <w:r w:rsidRPr="001F403F">
              <w:rPr>
                <w:rFonts w:ascii="HGPｺﾞｼｯｸE" w:eastAsia="HGPｺﾞｼｯｸE" w:hAnsi="HGPｺﾞｼｯｸE"/>
                <w:sz w:val="18"/>
                <w:szCs w:val="18"/>
              </w:rPr>
              <w:t>var_list</w:t>
            </w:r>
            <w:proofErr w:type="spellEnd"/>
            <w:r w:rsidRPr="001F403F">
              <w:rPr>
                <w:rFonts w:ascii="HGPｺﾞｼｯｸE" w:eastAsia="HGPｺﾞｼｯｸE" w:hAnsi="HGPｺﾞｼｯｸE"/>
                <w:sz w:val="18"/>
                <w:szCs w:val="18"/>
              </w:rPr>
              <w:t xml:space="preserve"> -&gt;</w:t>
            </w:r>
          </w:p>
          <w:p w14:paraId="03C743E8"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res_ = </w:t>
            </w:r>
            <w:proofErr w:type="spellStart"/>
            <w:r w:rsidRPr="001F403F">
              <w:rPr>
                <w:rFonts w:ascii="HGPｺﾞｼｯｸE" w:eastAsia="HGPｺﾞｼｯｸE" w:hAnsi="HGPｺﾞｼｯｸE"/>
                <w:sz w:val="18"/>
                <w:szCs w:val="18"/>
              </w:rPr>
              <w:t>List.append</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get_id</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Expr.to_string</w:t>
            </w:r>
            <w:proofErr w:type="spellEnd"/>
            <w:r w:rsidRPr="001F403F">
              <w:rPr>
                <w:rFonts w:ascii="HGPｺﾞｼｯｸE" w:eastAsia="HGPｺﾞｼｯｸE" w:hAnsi="HGPｺﾞｼｯｸE"/>
                <w:sz w:val="18"/>
                <w:szCs w:val="18"/>
              </w:rPr>
              <w:t xml:space="preserve"> var))] res in</w:t>
            </w:r>
          </w:p>
          <w:p w14:paraId="0E84CDF0"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get_var_of_node_id</w:t>
            </w:r>
            <w:proofErr w:type="spellEnd"/>
            <w:r w:rsidRPr="001F403F">
              <w:rPr>
                <w:rFonts w:ascii="HGPｺﾞｼｯｸE" w:eastAsia="HGPｺﾞｼｯｸE" w:hAnsi="HGPｺﾞｼｯｸE"/>
                <w:sz w:val="18"/>
                <w:szCs w:val="18"/>
              </w:rPr>
              <w:t xml:space="preserve"> res_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var_list</w:t>
            </w:r>
            <w:proofErr w:type="spellEnd"/>
          </w:p>
          <w:p w14:paraId="17DD1B93" w14:textId="77777777" w:rsidR="001F403F" w:rsidRPr="001F403F" w:rsidRDefault="001F403F" w:rsidP="001F403F">
            <w:pPr>
              <w:jc w:val="left"/>
              <w:rPr>
                <w:rFonts w:ascii="HGPｺﾞｼｯｸE" w:eastAsia="HGPｺﾞｼｯｸE" w:hAnsi="HGPｺﾞｼｯｸE"/>
                <w:sz w:val="18"/>
                <w:szCs w:val="18"/>
              </w:rPr>
            </w:pPr>
          </w:p>
          <w:p w14:paraId="18779066"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rec </w:t>
            </w:r>
            <w:proofErr w:type="spellStart"/>
            <w:r w:rsidRPr="001F403F">
              <w:rPr>
                <w:rFonts w:ascii="HGPｺﾞｼｯｸE" w:eastAsia="HGPｺﾞｼｯｸE" w:hAnsi="HGPｺﾞｼｯｸE"/>
                <w:sz w:val="18"/>
                <w:szCs w:val="18"/>
              </w:rPr>
              <w:t>put_edge</w:t>
            </w:r>
            <w:proofErr w:type="spellEnd"/>
            <w:r w:rsidRPr="001F403F">
              <w:rPr>
                <w:rFonts w:ascii="HGPｺﾞｼｯｸE" w:eastAsia="HGPｺﾞｼｯｸE" w:hAnsi="HGPｺﾞｼｯｸE"/>
                <w:sz w:val="18"/>
                <w:szCs w:val="18"/>
              </w:rPr>
              <w:t xml:space="preserve"> (matrix : int array array) (</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 xml:space="preserve"> : int) (</w:t>
            </w:r>
            <w:proofErr w:type="spellStart"/>
            <w:r w:rsidRPr="001F403F">
              <w:rPr>
                <w:rFonts w:ascii="HGPｺﾞｼｯｸE" w:eastAsia="HGPｺﾞｼｯｸE" w:hAnsi="HGPｺﾞｼｯｸE"/>
                <w:sz w:val="18"/>
                <w:szCs w:val="18"/>
              </w:rPr>
              <w:t>node_id</w:t>
            </w:r>
            <w:proofErr w:type="spellEnd"/>
            <w:r w:rsidRPr="001F403F">
              <w:rPr>
                <w:rFonts w:ascii="HGPｺﾞｼｯｸE" w:eastAsia="HGPｺﾞｼｯｸE" w:hAnsi="HGPｺﾞｼｯｸE"/>
                <w:sz w:val="18"/>
                <w:szCs w:val="18"/>
              </w:rPr>
              <w:t xml:space="preserve"> : int list) : int array </w:t>
            </w:r>
            <w:proofErr w:type="spellStart"/>
            <w:r w:rsidRPr="001F403F">
              <w:rPr>
                <w:rFonts w:ascii="HGPｺﾞｼｯｸE" w:eastAsia="HGPｺﾞｼｯｸE" w:hAnsi="HGPｺﾞｼｯｸE"/>
                <w:sz w:val="18"/>
                <w:szCs w:val="18"/>
              </w:rPr>
              <w:t>array</w:t>
            </w:r>
            <w:proofErr w:type="spellEnd"/>
            <w:r w:rsidRPr="001F403F">
              <w:rPr>
                <w:rFonts w:ascii="HGPｺﾞｼｯｸE" w:eastAsia="HGPｺﾞｼｯｸE" w:hAnsi="HGPｺﾞｼｯｸE"/>
                <w:sz w:val="18"/>
                <w:szCs w:val="18"/>
              </w:rPr>
              <w:t xml:space="preserve"> =</w:t>
            </w:r>
          </w:p>
          <w:p w14:paraId="3DEB6329"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lastRenderedPageBreak/>
              <w:t xml:space="preserve">  match </w:t>
            </w:r>
            <w:proofErr w:type="spellStart"/>
            <w:r w:rsidRPr="001F403F">
              <w:rPr>
                <w:rFonts w:ascii="HGPｺﾞｼｯｸE" w:eastAsia="HGPｺﾞｼｯｸE" w:hAnsi="HGPｺﾞｼｯｸE"/>
                <w:sz w:val="18"/>
                <w:szCs w:val="18"/>
              </w:rPr>
              <w:t>node_id</w:t>
            </w:r>
            <w:proofErr w:type="spellEnd"/>
            <w:r w:rsidRPr="001F403F">
              <w:rPr>
                <w:rFonts w:ascii="HGPｺﾞｼｯｸE" w:eastAsia="HGPｺﾞｼｯｸE" w:hAnsi="HGPｺﾞｼｯｸE"/>
                <w:sz w:val="18"/>
                <w:szCs w:val="18"/>
              </w:rPr>
              <w:t xml:space="preserve"> with</w:t>
            </w:r>
          </w:p>
          <w:p w14:paraId="0A47E806"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-&gt; matrix</w:t>
            </w:r>
          </w:p>
          <w:p w14:paraId="039CF6A4"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j :: </w:t>
            </w:r>
            <w:proofErr w:type="spellStart"/>
            <w:r w:rsidRPr="001F403F">
              <w:rPr>
                <w:rFonts w:ascii="HGPｺﾞｼｯｸE" w:eastAsia="HGPｺﾞｼｯｸE" w:hAnsi="HGPｺﾞｼｯｸE"/>
                <w:sz w:val="18"/>
                <w:szCs w:val="18"/>
              </w:rPr>
              <w:t>node_id</w:t>
            </w:r>
            <w:proofErr w:type="spellEnd"/>
            <w:r w:rsidRPr="001F403F">
              <w:rPr>
                <w:rFonts w:ascii="HGPｺﾞｼｯｸE" w:eastAsia="HGPｺﾞｼｯｸE" w:hAnsi="HGPｺﾞｼｯｸE"/>
                <w:sz w:val="18"/>
                <w:szCs w:val="18"/>
              </w:rPr>
              <w:t xml:space="preserve"> -&gt;</w:t>
            </w:r>
          </w:p>
          <w:p w14:paraId="37AE977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matrix.(</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).(j) &lt;- 1;</w:t>
            </w:r>
          </w:p>
          <w:p w14:paraId="3FF6932B"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put_edge</w:t>
            </w:r>
            <w:proofErr w:type="spellEnd"/>
            <w:r w:rsidRPr="001F403F">
              <w:rPr>
                <w:rFonts w:ascii="HGPｺﾞｼｯｸE" w:eastAsia="HGPｺﾞｼｯｸE" w:hAnsi="HGPｺﾞｼｯｸE"/>
                <w:sz w:val="18"/>
                <w:szCs w:val="18"/>
              </w:rPr>
              <w:t xml:space="preserve"> matrix </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node_id</w:t>
            </w:r>
            <w:proofErr w:type="spellEnd"/>
          </w:p>
          <w:p w14:paraId="71789CA7" w14:textId="77777777" w:rsidR="001F403F" w:rsidRPr="001F403F" w:rsidRDefault="001F403F" w:rsidP="001F403F">
            <w:pPr>
              <w:jc w:val="left"/>
              <w:rPr>
                <w:rFonts w:ascii="HGPｺﾞｼｯｸE" w:eastAsia="HGPｺﾞｼｯｸE" w:hAnsi="HGPｺﾞｼｯｸE"/>
                <w:sz w:val="18"/>
                <w:szCs w:val="18"/>
              </w:rPr>
            </w:pPr>
          </w:p>
          <w:p w14:paraId="3B1EB02C"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rec </w:t>
            </w:r>
            <w:proofErr w:type="spellStart"/>
            <w:r w:rsidRPr="001F403F">
              <w:rPr>
                <w:rFonts w:ascii="HGPｺﾞｼｯｸE" w:eastAsia="HGPｺﾞｼｯｸE" w:hAnsi="HGPｺﾞｼｯｸE"/>
                <w:sz w:val="18"/>
                <w:szCs w:val="18"/>
              </w:rPr>
              <w:t>set_edge</w:t>
            </w:r>
            <w:proofErr w:type="spellEnd"/>
            <w:r w:rsidRPr="001F403F">
              <w:rPr>
                <w:rFonts w:ascii="HGPｺﾞｼｯｸE" w:eastAsia="HGPｺﾞｼｯｸE" w:hAnsi="HGPｺﾞｼｯｸE"/>
                <w:sz w:val="18"/>
                <w:szCs w:val="18"/>
              </w:rPr>
              <w:t xml:space="preserve"> (matrix : int array array) (</w:t>
            </w:r>
            <w:proofErr w:type="spellStart"/>
            <w:r w:rsidRPr="001F403F">
              <w:rPr>
                <w:rFonts w:ascii="HGPｺﾞｼｯｸE" w:eastAsia="HGPｺﾞｼｯｸE" w:hAnsi="HGPｺﾞｼｯｸE"/>
                <w:sz w:val="18"/>
                <w:szCs w:val="18"/>
              </w:rPr>
              <w:t>node_id</w:t>
            </w:r>
            <w:proofErr w:type="spellEnd"/>
            <w:r w:rsidRPr="001F403F">
              <w:rPr>
                <w:rFonts w:ascii="HGPｺﾞｼｯｸE" w:eastAsia="HGPｺﾞｼｯｸE" w:hAnsi="HGPｺﾞｼｯｸE"/>
                <w:sz w:val="18"/>
                <w:szCs w:val="18"/>
              </w:rPr>
              <w:t xml:space="preserve"> : int list) : int array </w:t>
            </w:r>
            <w:proofErr w:type="spellStart"/>
            <w:r w:rsidRPr="001F403F">
              <w:rPr>
                <w:rFonts w:ascii="HGPｺﾞｼｯｸE" w:eastAsia="HGPｺﾞｼｯｸE" w:hAnsi="HGPｺﾞｼｯｸE"/>
                <w:sz w:val="18"/>
                <w:szCs w:val="18"/>
              </w:rPr>
              <w:t>array</w:t>
            </w:r>
            <w:proofErr w:type="spellEnd"/>
            <w:r w:rsidRPr="001F403F">
              <w:rPr>
                <w:rFonts w:ascii="HGPｺﾞｼｯｸE" w:eastAsia="HGPｺﾞｼｯｸE" w:hAnsi="HGPｺﾞｼｯｸE"/>
                <w:sz w:val="18"/>
                <w:szCs w:val="18"/>
              </w:rPr>
              <w:t xml:space="preserve"> =</w:t>
            </w:r>
          </w:p>
          <w:p w14:paraId="23596B6B"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match </w:t>
            </w:r>
            <w:proofErr w:type="spellStart"/>
            <w:r w:rsidRPr="001F403F">
              <w:rPr>
                <w:rFonts w:ascii="HGPｺﾞｼｯｸE" w:eastAsia="HGPｺﾞｼｯｸE" w:hAnsi="HGPｺﾞｼｯｸE"/>
                <w:sz w:val="18"/>
                <w:szCs w:val="18"/>
              </w:rPr>
              <w:t>node_id</w:t>
            </w:r>
            <w:proofErr w:type="spellEnd"/>
            <w:r w:rsidRPr="001F403F">
              <w:rPr>
                <w:rFonts w:ascii="HGPｺﾞｼｯｸE" w:eastAsia="HGPｺﾞｼｯｸE" w:hAnsi="HGPｺﾞｼｯｸE"/>
                <w:sz w:val="18"/>
                <w:szCs w:val="18"/>
              </w:rPr>
              <w:t xml:space="preserve"> with</w:t>
            </w:r>
          </w:p>
          <w:p w14:paraId="387A9CC5"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-&gt; matrix</w:t>
            </w:r>
          </w:p>
          <w:p w14:paraId="52DD148C"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node_id</w:t>
            </w:r>
            <w:proofErr w:type="spellEnd"/>
            <w:r w:rsidRPr="001F403F">
              <w:rPr>
                <w:rFonts w:ascii="HGPｺﾞｼｯｸE" w:eastAsia="HGPｺﾞｼｯｸE" w:hAnsi="HGPｺﾞｼｯｸE"/>
                <w:sz w:val="18"/>
                <w:szCs w:val="18"/>
              </w:rPr>
              <w:t xml:space="preserve"> -&gt;</w:t>
            </w:r>
          </w:p>
          <w:p w14:paraId="066A16A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matrix_ = </w:t>
            </w:r>
            <w:proofErr w:type="spellStart"/>
            <w:r w:rsidRPr="001F403F">
              <w:rPr>
                <w:rFonts w:ascii="HGPｺﾞｼｯｸE" w:eastAsia="HGPｺﾞｼｯｸE" w:hAnsi="HGPｺﾞｼｯｸE"/>
                <w:sz w:val="18"/>
                <w:szCs w:val="18"/>
              </w:rPr>
              <w:t>put_edge</w:t>
            </w:r>
            <w:proofErr w:type="spellEnd"/>
            <w:r w:rsidRPr="001F403F">
              <w:rPr>
                <w:rFonts w:ascii="HGPｺﾞｼｯｸE" w:eastAsia="HGPｺﾞｼｯｸE" w:hAnsi="HGPｺﾞｼｯｸE"/>
                <w:sz w:val="18"/>
                <w:szCs w:val="18"/>
              </w:rPr>
              <w:t xml:space="preserve"> matrix </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node_id</w:t>
            </w:r>
            <w:proofErr w:type="spellEnd"/>
            <w:r w:rsidRPr="001F403F">
              <w:rPr>
                <w:rFonts w:ascii="HGPｺﾞｼｯｸE" w:eastAsia="HGPｺﾞｼｯｸE" w:hAnsi="HGPｺﾞｼｯｸE"/>
                <w:sz w:val="18"/>
                <w:szCs w:val="18"/>
              </w:rPr>
              <w:t xml:space="preserve"> in</w:t>
            </w:r>
          </w:p>
          <w:p w14:paraId="2EF4C031"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set_edge</w:t>
            </w:r>
            <w:proofErr w:type="spellEnd"/>
            <w:r w:rsidRPr="001F403F">
              <w:rPr>
                <w:rFonts w:ascii="HGPｺﾞｼｯｸE" w:eastAsia="HGPｺﾞｼｯｸE" w:hAnsi="HGPｺﾞｼｯｸE"/>
                <w:sz w:val="18"/>
                <w:szCs w:val="18"/>
              </w:rPr>
              <w:t xml:space="preserve"> matrix_ </w:t>
            </w:r>
            <w:proofErr w:type="spellStart"/>
            <w:r w:rsidRPr="001F403F">
              <w:rPr>
                <w:rFonts w:ascii="HGPｺﾞｼｯｸE" w:eastAsia="HGPｺﾞｼｯｸE" w:hAnsi="HGPｺﾞｼｯｸE"/>
                <w:sz w:val="18"/>
                <w:szCs w:val="18"/>
              </w:rPr>
              <w:t>node_id</w:t>
            </w:r>
            <w:proofErr w:type="spellEnd"/>
          </w:p>
          <w:p w14:paraId="7E7DED5E" w14:textId="77777777" w:rsidR="001F403F" w:rsidRPr="001F403F" w:rsidRDefault="001F403F" w:rsidP="001F403F">
            <w:pPr>
              <w:jc w:val="left"/>
              <w:rPr>
                <w:rFonts w:ascii="HGPｺﾞｼｯｸE" w:eastAsia="HGPｺﾞｼｯｸE" w:hAnsi="HGPｺﾞｼｯｸE"/>
                <w:sz w:val="18"/>
                <w:szCs w:val="18"/>
              </w:rPr>
            </w:pPr>
          </w:p>
          <w:p w14:paraId="4008199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rec </w:t>
            </w:r>
            <w:proofErr w:type="spellStart"/>
            <w:r w:rsidRPr="001F403F">
              <w:rPr>
                <w:rFonts w:ascii="HGPｺﾞｼｯｸE" w:eastAsia="HGPｺﾞｼｯｸE" w:hAnsi="HGPｺﾞｼｯｸE"/>
                <w:sz w:val="18"/>
                <w:szCs w:val="18"/>
              </w:rPr>
              <w:t>set_matrix</w:t>
            </w:r>
            <w:proofErr w:type="spellEnd"/>
            <w:r w:rsidRPr="001F403F">
              <w:rPr>
                <w:rFonts w:ascii="HGPｺﾞｼｯｸE" w:eastAsia="HGPｺﾞｼｯｸE" w:hAnsi="HGPｺﾞｼｯｸE"/>
                <w:sz w:val="18"/>
                <w:szCs w:val="18"/>
              </w:rPr>
              <w:t xml:space="preserve"> (matrix : int array array)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 node list)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:int array </w:t>
            </w:r>
            <w:proofErr w:type="spellStart"/>
            <w:r w:rsidRPr="001F403F">
              <w:rPr>
                <w:rFonts w:ascii="HGPｺﾞｼｯｸE" w:eastAsia="HGPｺﾞｼｯｸE" w:hAnsi="HGPｺﾞｼｯｸE"/>
                <w:sz w:val="18"/>
                <w:szCs w:val="18"/>
              </w:rPr>
              <w:t>array</w:t>
            </w:r>
            <w:proofErr w:type="spellEnd"/>
            <w:r w:rsidRPr="001F403F">
              <w:rPr>
                <w:rFonts w:ascii="HGPｺﾞｼｯｸE" w:eastAsia="HGPｺﾞｼｯｸE" w:hAnsi="HGPｺﾞｼｯｸE"/>
                <w:sz w:val="18"/>
                <w:szCs w:val="18"/>
              </w:rPr>
              <w:t xml:space="preserve"> =</w:t>
            </w:r>
          </w:p>
          <w:p w14:paraId="11CBC6F3"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match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 xml:space="preserve"> with</w:t>
            </w:r>
          </w:p>
          <w:p w14:paraId="519C181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-&gt; matrix</w:t>
            </w:r>
          </w:p>
          <w:p w14:paraId="6C56077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expr :: </w:t>
            </w:r>
            <w:proofErr w:type="spellStart"/>
            <w:r w:rsidRPr="001F403F">
              <w:rPr>
                <w:rFonts w:ascii="HGPｺﾞｼｯｸE" w:eastAsia="HGPｺﾞｼｯｸE" w:hAnsi="HGPｺﾞｼｯｸE"/>
                <w:sz w:val="18"/>
                <w:szCs w:val="18"/>
              </w:rPr>
              <w:t>expr_list</w:t>
            </w:r>
            <w:proofErr w:type="spellEnd"/>
            <w:r w:rsidRPr="001F403F">
              <w:rPr>
                <w:rFonts w:ascii="HGPｺﾞｼｯｸE" w:eastAsia="HGPｺﾞｼｯｸE" w:hAnsi="HGPｺﾞｼｯｸE"/>
                <w:sz w:val="18"/>
                <w:szCs w:val="18"/>
              </w:rPr>
              <w:t xml:space="preserve"> -&gt;</w:t>
            </w:r>
          </w:p>
          <w:p w14:paraId="3B68845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args_of_expr</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Expr.get_args</w:t>
            </w:r>
            <w:proofErr w:type="spellEnd"/>
            <w:r w:rsidRPr="001F403F">
              <w:rPr>
                <w:rFonts w:ascii="HGPｺﾞｼｯｸE" w:eastAsia="HGPｺﾞｼｯｸE" w:hAnsi="HGPｺﾞｼｯｸE"/>
                <w:sz w:val="18"/>
                <w:szCs w:val="18"/>
              </w:rPr>
              <w:t xml:space="preserve"> expr in</w:t>
            </w:r>
          </w:p>
          <w:p w14:paraId="33AAEFFA"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res_expr_list</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 </w:t>
            </w:r>
            <w:proofErr w:type="spellStart"/>
            <w:r w:rsidRPr="001F403F">
              <w:rPr>
                <w:rFonts w:ascii="HGPｺﾞｼｯｸE" w:eastAsia="HGPｺﾞｼｯｸE" w:hAnsi="HGPｺﾞｼｯｸE"/>
                <w:sz w:val="18"/>
                <w:szCs w:val="18"/>
              </w:rPr>
              <w:t>get_all_variable</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args_of_expr</w:t>
            </w:r>
            <w:proofErr w:type="spellEnd"/>
            <w:r w:rsidRPr="001F403F">
              <w:rPr>
                <w:rFonts w:ascii="HGPｺﾞｼｯｸE" w:eastAsia="HGPｺﾞｼｯｸE" w:hAnsi="HGPｺﾞｼｯｸE"/>
                <w:sz w:val="18"/>
                <w:szCs w:val="18"/>
              </w:rPr>
              <w:t xml:space="preserve"> in</w:t>
            </w:r>
          </w:p>
          <w:p w14:paraId="3FC51DE4"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if (</w:t>
            </w:r>
            <w:proofErr w:type="spellStart"/>
            <w:r w:rsidRPr="001F403F">
              <w:rPr>
                <w:rFonts w:ascii="HGPｺﾞｼｯｸE" w:eastAsia="HGPｺﾞｼｯｸE" w:hAnsi="HGPｺﾞｼｯｸE"/>
                <w:sz w:val="18"/>
                <w:szCs w:val="18"/>
              </w:rPr>
              <w:t>List.length</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res_expr_list</w:t>
            </w:r>
            <w:proofErr w:type="spellEnd"/>
            <w:r w:rsidRPr="001F403F">
              <w:rPr>
                <w:rFonts w:ascii="HGPｺﾞｼｯｸE" w:eastAsia="HGPｺﾞｼｯｸE" w:hAnsi="HGPｺﾞｼｯｸE"/>
                <w:sz w:val="18"/>
                <w:szCs w:val="18"/>
              </w:rPr>
              <w:t xml:space="preserve"> &gt; 1) then (*if there is edge*)</w:t>
            </w:r>
          </w:p>
          <w:p w14:paraId="08188607"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node_id</w:t>
            </w:r>
            <w:proofErr w:type="spellEnd"/>
            <w:r w:rsidRPr="001F403F">
              <w:rPr>
                <w:rFonts w:ascii="HGPｺﾞｼｯｸE" w:eastAsia="HGPｺﾞｼｯｸE" w:hAnsi="HGPｺﾞｼｯｸE"/>
                <w:sz w:val="18"/>
                <w:szCs w:val="18"/>
              </w:rPr>
              <w:t xml:space="preserve"> : int list = </w:t>
            </w:r>
            <w:proofErr w:type="spellStart"/>
            <w:r w:rsidRPr="001F403F">
              <w:rPr>
                <w:rFonts w:ascii="HGPｺﾞｼｯｸE" w:eastAsia="HGPｺﾞｼｯｸE" w:hAnsi="HGPｺﾞｼｯｸE"/>
                <w:sz w:val="18"/>
                <w:szCs w:val="18"/>
              </w:rPr>
              <w:t>get_var_of_node_id</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res_expr_list</w:t>
            </w:r>
            <w:proofErr w:type="spellEnd"/>
            <w:r w:rsidRPr="001F403F">
              <w:rPr>
                <w:rFonts w:ascii="HGPｺﾞｼｯｸE" w:eastAsia="HGPｺﾞｼｯｸE" w:hAnsi="HGPｺﾞｼｯｸE"/>
                <w:sz w:val="18"/>
                <w:szCs w:val="18"/>
              </w:rPr>
              <w:t xml:space="preserve"> in</w:t>
            </w:r>
          </w:p>
          <w:p w14:paraId="2FDA77FC"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added_matrix</w:t>
            </w:r>
            <w:proofErr w:type="spellEnd"/>
            <w:r w:rsidRPr="001F403F">
              <w:rPr>
                <w:rFonts w:ascii="HGPｺﾞｼｯｸE" w:eastAsia="HGPｺﾞｼｯｸE" w:hAnsi="HGPｺﾞｼｯｸE"/>
                <w:sz w:val="18"/>
                <w:szCs w:val="18"/>
              </w:rPr>
              <w:t xml:space="preserve"> : int array </w:t>
            </w:r>
            <w:proofErr w:type="spellStart"/>
            <w:r w:rsidRPr="001F403F">
              <w:rPr>
                <w:rFonts w:ascii="HGPｺﾞｼｯｸE" w:eastAsia="HGPｺﾞｼｯｸE" w:hAnsi="HGPｺﾞｼｯｸE"/>
                <w:sz w:val="18"/>
                <w:szCs w:val="18"/>
              </w:rPr>
              <w:t>array</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set_edge</w:t>
            </w:r>
            <w:proofErr w:type="spellEnd"/>
            <w:r w:rsidRPr="001F403F">
              <w:rPr>
                <w:rFonts w:ascii="HGPｺﾞｼｯｸE" w:eastAsia="HGPｺﾞｼｯｸE" w:hAnsi="HGPｺﾞｼｯｸE"/>
                <w:sz w:val="18"/>
                <w:szCs w:val="18"/>
              </w:rPr>
              <w:t xml:space="preserve"> matrix </w:t>
            </w:r>
            <w:proofErr w:type="spellStart"/>
            <w:r w:rsidRPr="001F403F">
              <w:rPr>
                <w:rFonts w:ascii="HGPｺﾞｼｯｸE" w:eastAsia="HGPｺﾞｼｯｸE" w:hAnsi="HGPｺﾞｼｯｸE"/>
                <w:sz w:val="18"/>
                <w:szCs w:val="18"/>
              </w:rPr>
              <w:t>node_id</w:t>
            </w:r>
            <w:proofErr w:type="spellEnd"/>
            <w:r w:rsidRPr="001F403F">
              <w:rPr>
                <w:rFonts w:ascii="HGPｺﾞｼｯｸE" w:eastAsia="HGPｺﾞｼｯｸE" w:hAnsi="HGPｺﾞｼｯｸE"/>
                <w:sz w:val="18"/>
                <w:szCs w:val="18"/>
              </w:rPr>
              <w:t xml:space="preserve"> in</w:t>
            </w:r>
          </w:p>
          <w:p w14:paraId="6B39D649"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set_matrix</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added_matrix</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expr_list</w:t>
            </w:r>
            <w:proofErr w:type="spellEnd"/>
          </w:p>
          <w:p w14:paraId="24DEA343"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else</w:t>
            </w:r>
          </w:p>
          <w:p w14:paraId="0C29F4D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set_matrix</w:t>
            </w:r>
            <w:proofErr w:type="spellEnd"/>
            <w:r w:rsidRPr="001F403F">
              <w:rPr>
                <w:rFonts w:ascii="HGPｺﾞｼｯｸE" w:eastAsia="HGPｺﾞｼｯｸE" w:hAnsi="HGPｺﾞｼｯｸE"/>
                <w:sz w:val="18"/>
                <w:szCs w:val="18"/>
              </w:rPr>
              <w:t xml:space="preserve"> matrix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expr_list</w:t>
            </w:r>
            <w:proofErr w:type="spellEnd"/>
          </w:p>
          <w:p w14:paraId="40A1C799" w14:textId="77777777" w:rsidR="001F403F" w:rsidRPr="001F403F" w:rsidRDefault="001F403F" w:rsidP="001F403F">
            <w:pPr>
              <w:jc w:val="left"/>
              <w:rPr>
                <w:rFonts w:ascii="HGPｺﾞｼｯｸE" w:eastAsia="HGPｺﾞｼｯｸE" w:hAnsi="HGPｺﾞｼｯｸE"/>
                <w:sz w:val="18"/>
                <w:szCs w:val="18"/>
              </w:rPr>
            </w:pPr>
          </w:p>
          <w:p w14:paraId="197311F9"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rec </w:t>
            </w:r>
            <w:proofErr w:type="spellStart"/>
            <w:r w:rsidRPr="001F403F">
              <w:rPr>
                <w:rFonts w:ascii="HGPｺﾞｼｯｸE" w:eastAsia="HGPｺﾞｼｯｸE" w:hAnsi="HGPｺﾞｼｯｸE"/>
                <w:sz w:val="18"/>
                <w:szCs w:val="18"/>
              </w:rPr>
              <w:t>print_edge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res_edge_channel</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out_channel</w:t>
            </w:r>
            <w:proofErr w:type="spellEnd"/>
            <w:r w:rsidRPr="001F403F">
              <w:rPr>
                <w:rFonts w:ascii="HGPｺﾞｼｯｸE" w:eastAsia="HGPｺﾞｼｯｸE" w:hAnsi="HGPｺﾞｼｯｸE"/>
                <w:sz w:val="18"/>
                <w:szCs w:val="18"/>
              </w:rPr>
              <w:t>) (</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 xml:space="preserve"> : int) (j : int) (</w:t>
            </w:r>
            <w:proofErr w:type="spellStart"/>
            <w:r w:rsidRPr="001F403F">
              <w:rPr>
                <w:rFonts w:ascii="HGPｺﾞｼｯｸE" w:eastAsia="HGPｺﾞｼｯｸE" w:hAnsi="HGPｺﾞｼｯｸE"/>
                <w:sz w:val="18"/>
                <w:szCs w:val="18"/>
              </w:rPr>
              <w:t>num_of_node</w:t>
            </w:r>
            <w:proofErr w:type="spellEnd"/>
            <w:r w:rsidRPr="001F403F">
              <w:rPr>
                <w:rFonts w:ascii="HGPｺﾞｼｯｸE" w:eastAsia="HGPｺﾞｼｯｸE" w:hAnsi="HGPｺﾞｼｯｸE"/>
                <w:sz w:val="18"/>
                <w:szCs w:val="18"/>
              </w:rPr>
              <w:t xml:space="preserve"> : int) (matrix : int array array) : unit =</w:t>
            </w:r>
          </w:p>
          <w:p w14:paraId="6E854BA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if(j = </w:t>
            </w:r>
            <w:proofErr w:type="spellStart"/>
            <w:r w:rsidRPr="001F403F">
              <w:rPr>
                <w:rFonts w:ascii="HGPｺﾞｼｯｸE" w:eastAsia="HGPｺﾞｼｯｸE" w:hAnsi="HGPｺﾞｼｯｸE"/>
                <w:sz w:val="18"/>
                <w:szCs w:val="18"/>
              </w:rPr>
              <w:t>num_of_node</w:t>
            </w:r>
            <w:proofErr w:type="spellEnd"/>
            <w:r w:rsidRPr="001F403F">
              <w:rPr>
                <w:rFonts w:ascii="HGPｺﾞｼｯｸE" w:eastAsia="HGPｺﾞｼｯｸE" w:hAnsi="HGPｺﾞｼｯｸE"/>
                <w:sz w:val="18"/>
                <w:szCs w:val="18"/>
              </w:rPr>
              <w:t>)then</w:t>
            </w:r>
          </w:p>
          <w:p w14:paraId="0AB54455"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
          <w:p w14:paraId="670B1691"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else begin</w:t>
            </w:r>
          </w:p>
          <w:p w14:paraId="2F6DA087"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if(matrix.(</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).(j) = 1) then begin</w:t>
            </w:r>
          </w:p>
          <w:p w14:paraId="1BB42B7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output_string</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res_edge_channel</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Printf.sprintf</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d,%d</w:t>
            </w:r>
            <w:proofErr w:type="spellEnd"/>
            <w:r w:rsidRPr="001F403F">
              <w:rPr>
                <w:rFonts w:ascii="HGPｺﾞｼｯｸE" w:eastAsia="HGPｺﾞｼｯｸE" w:hAnsi="HGPｺﾞｼｯｸE"/>
                <w:sz w:val="18"/>
                <w:szCs w:val="18"/>
              </w:rPr>
              <w:t xml:space="preserve">\n" </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 xml:space="preserve"> j);</w:t>
            </w:r>
          </w:p>
          <w:p w14:paraId="69F36411"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print_edge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res_edge_channel</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 xml:space="preserve"> (j+1) </w:t>
            </w:r>
            <w:proofErr w:type="spellStart"/>
            <w:r w:rsidRPr="001F403F">
              <w:rPr>
                <w:rFonts w:ascii="HGPｺﾞｼｯｸE" w:eastAsia="HGPｺﾞｼｯｸE" w:hAnsi="HGPｺﾞｼｯｸE"/>
                <w:sz w:val="18"/>
                <w:szCs w:val="18"/>
              </w:rPr>
              <w:t>num_of_node</w:t>
            </w:r>
            <w:proofErr w:type="spellEnd"/>
            <w:r w:rsidRPr="001F403F">
              <w:rPr>
                <w:rFonts w:ascii="HGPｺﾞｼｯｸE" w:eastAsia="HGPｺﾞｼｯｸE" w:hAnsi="HGPｺﾞｼｯｸE"/>
                <w:sz w:val="18"/>
                <w:szCs w:val="18"/>
              </w:rPr>
              <w:t xml:space="preserve"> matrix</w:t>
            </w:r>
          </w:p>
          <w:p w14:paraId="3952CE19"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end</w:t>
            </w:r>
          </w:p>
          <w:p w14:paraId="38B95A77"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lastRenderedPageBreak/>
              <w:t xml:space="preserve">    else</w:t>
            </w:r>
          </w:p>
          <w:p w14:paraId="39D068B6"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print_edge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res_edge_channel</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i</w:t>
            </w:r>
            <w:proofErr w:type="spellEnd"/>
            <w:r w:rsidRPr="001F403F">
              <w:rPr>
                <w:rFonts w:ascii="HGPｺﾞｼｯｸE" w:eastAsia="HGPｺﾞｼｯｸE" w:hAnsi="HGPｺﾞｼｯｸE"/>
                <w:sz w:val="18"/>
                <w:szCs w:val="18"/>
              </w:rPr>
              <w:t xml:space="preserve"> (j+1) </w:t>
            </w:r>
            <w:proofErr w:type="spellStart"/>
            <w:r w:rsidRPr="001F403F">
              <w:rPr>
                <w:rFonts w:ascii="HGPｺﾞｼｯｸE" w:eastAsia="HGPｺﾞｼｯｸE" w:hAnsi="HGPｺﾞｼｯｸE"/>
                <w:sz w:val="18"/>
                <w:szCs w:val="18"/>
              </w:rPr>
              <w:t>num_of_node</w:t>
            </w:r>
            <w:proofErr w:type="spellEnd"/>
            <w:r w:rsidRPr="001F403F">
              <w:rPr>
                <w:rFonts w:ascii="HGPｺﾞｼｯｸE" w:eastAsia="HGPｺﾞｼｯｸE" w:hAnsi="HGPｺﾞｼｯｸE"/>
                <w:sz w:val="18"/>
                <w:szCs w:val="18"/>
              </w:rPr>
              <w:t xml:space="preserve"> matrix</w:t>
            </w:r>
          </w:p>
          <w:p w14:paraId="0B4DF406"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end</w:t>
            </w:r>
          </w:p>
          <w:p w14:paraId="48973EDB" w14:textId="77777777" w:rsidR="001F403F" w:rsidRPr="001F403F" w:rsidRDefault="001F403F" w:rsidP="001F403F">
            <w:pPr>
              <w:jc w:val="left"/>
              <w:rPr>
                <w:rFonts w:ascii="HGPｺﾞｼｯｸE" w:eastAsia="HGPｺﾞｼｯｸE" w:hAnsi="HGPｺﾞｼｯｸE"/>
                <w:sz w:val="18"/>
                <w:szCs w:val="18"/>
              </w:rPr>
            </w:pPr>
          </w:p>
          <w:p w14:paraId="6D5325A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rec </w:t>
            </w:r>
            <w:proofErr w:type="spellStart"/>
            <w:r w:rsidRPr="001F403F">
              <w:rPr>
                <w:rFonts w:ascii="HGPｺﾞｼｯｸE" w:eastAsia="HGPｺﾞｼｯｸE" w:hAnsi="HGPｺﾞｼｯｸE"/>
                <w:sz w:val="18"/>
                <w:szCs w:val="18"/>
              </w:rPr>
              <w:t>call_print_edge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res_edge_channel</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out_channel</w:t>
            </w:r>
            <w:proofErr w:type="spellEnd"/>
            <w:r w:rsidRPr="001F403F">
              <w:rPr>
                <w:rFonts w:ascii="HGPｺﾞｼｯｸE" w:eastAsia="HGPｺﾞｼｯｸE" w:hAnsi="HGPｺﾞｼｯｸE"/>
                <w:sz w:val="18"/>
                <w:szCs w:val="18"/>
              </w:rPr>
              <w:t>) (</w:t>
            </w:r>
            <w:proofErr w:type="spellStart"/>
            <w:r w:rsidRPr="001F403F">
              <w:rPr>
                <w:rFonts w:ascii="HGPｺﾞｼｯｸE" w:eastAsia="HGPｺﾞｼｯｸE" w:hAnsi="HGPｺﾞｼｯｸE"/>
                <w:sz w:val="18"/>
                <w:szCs w:val="18"/>
              </w:rPr>
              <w:t>gyou_i</w:t>
            </w:r>
            <w:proofErr w:type="spellEnd"/>
            <w:r w:rsidRPr="001F403F">
              <w:rPr>
                <w:rFonts w:ascii="HGPｺﾞｼｯｸE" w:eastAsia="HGPｺﾞｼｯｸE" w:hAnsi="HGPｺﾞｼｯｸE"/>
                <w:sz w:val="18"/>
                <w:szCs w:val="18"/>
              </w:rPr>
              <w:t xml:space="preserve"> : int) (</w:t>
            </w:r>
            <w:proofErr w:type="spellStart"/>
            <w:r w:rsidRPr="001F403F">
              <w:rPr>
                <w:rFonts w:ascii="HGPｺﾞｼｯｸE" w:eastAsia="HGPｺﾞｼｯｸE" w:hAnsi="HGPｺﾞｼｯｸE"/>
                <w:sz w:val="18"/>
                <w:szCs w:val="18"/>
              </w:rPr>
              <w:t>num_of_node</w:t>
            </w:r>
            <w:proofErr w:type="spellEnd"/>
            <w:r w:rsidRPr="001F403F">
              <w:rPr>
                <w:rFonts w:ascii="HGPｺﾞｼｯｸE" w:eastAsia="HGPｺﾞｼｯｸE" w:hAnsi="HGPｺﾞｼｯｸE"/>
                <w:sz w:val="18"/>
                <w:szCs w:val="18"/>
              </w:rPr>
              <w:t xml:space="preserve"> : int) (matrix : int array array) : unit =</w:t>
            </w:r>
          </w:p>
          <w:p w14:paraId="29D79C08"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if(</w:t>
            </w:r>
            <w:proofErr w:type="spellStart"/>
            <w:r w:rsidRPr="001F403F">
              <w:rPr>
                <w:rFonts w:ascii="HGPｺﾞｼｯｸE" w:eastAsia="HGPｺﾞｼｯｸE" w:hAnsi="HGPｺﾞｼｯｸE"/>
                <w:sz w:val="18"/>
                <w:szCs w:val="18"/>
              </w:rPr>
              <w:t>gyou_i</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num_of_node</w:t>
            </w:r>
            <w:proofErr w:type="spellEnd"/>
            <w:r w:rsidRPr="001F403F">
              <w:rPr>
                <w:rFonts w:ascii="HGPｺﾞｼｯｸE" w:eastAsia="HGPｺﾞｼｯｸE" w:hAnsi="HGPｺﾞｼｯｸE"/>
                <w:sz w:val="18"/>
                <w:szCs w:val="18"/>
              </w:rPr>
              <w:t>) then</w:t>
            </w:r>
          </w:p>
          <w:p w14:paraId="4F89B333"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
          <w:p w14:paraId="70AC92A0"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else begin</w:t>
            </w:r>
          </w:p>
          <w:p w14:paraId="278201E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print_edge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res_edge_channel</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gyou_i</w:t>
            </w:r>
            <w:proofErr w:type="spellEnd"/>
            <w:r w:rsidRPr="001F403F">
              <w:rPr>
                <w:rFonts w:ascii="HGPｺﾞｼｯｸE" w:eastAsia="HGPｺﾞｼｯｸE" w:hAnsi="HGPｺﾞｼｯｸE"/>
                <w:sz w:val="18"/>
                <w:szCs w:val="18"/>
              </w:rPr>
              <w:t xml:space="preserve"> 0 </w:t>
            </w:r>
            <w:proofErr w:type="spellStart"/>
            <w:r w:rsidRPr="001F403F">
              <w:rPr>
                <w:rFonts w:ascii="HGPｺﾞｼｯｸE" w:eastAsia="HGPｺﾞｼｯｸE" w:hAnsi="HGPｺﾞｼｯｸE"/>
                <w:sz w:val="18"/>
                <w:szCs w:val="18"/>
              </w:rPr>
              <w:t>num_of_node</w:t>
            </w:r>
            <w:proofErr w:type="spellEnd"/>
            <w:r w:rsidRPr="001F403F">
              <w:rPr>
                <w:rFonts w:ascii="HGPｺﾞｼｯｸE" w:eastAsia="HGPｺﾞｼｯｸE" w:hAnsi="HGPｺﾞｼｯｸE"/>
                <w:sz w:val="18"/>
                <w:szCs w:val="18"/>
              </w:rPr>
              <w:t xml:space="preserve"> matrix;</w:t>
            </w:r>
          </w:p>
          <w:p w14:paraId="4190E067"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call_print_edge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res_edge_channel</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gyou_i</w:t>
            </w:r>
            <w:proofErr w:type="spellEnd"/>
            <w:r w:rsidRPr="001F403F">
              <w:rPr>
                <w:rFonts w:ascii="HGPｺﾞｼｯｸE" w:eastAsia="HGPｺﾞｼｯｸE" w:hAnsi="HGPｺﾞｼｯｸE"/>
                <w:sz w:val="18"/>
                <w:szCs w:val="18"/>
              </w:rPr>
              <w:t xml:space="preserve"> + 1) </w:t>
            </w:r>
            <w:proofErr w:type="spellStart"/>
            <w:r w:rsidRPr="001F403F">
              <w:rPr>
                <w:rFonts w:ascii="HGPｺﾞｼｯｸE" w:eastAsia="HGPｺﾞｼｯｸE" w:hAnsi="HGPｺﾞｼｯｸE"/>
                <w:sz w:val="18"/>
                <w:szCs w:val="18"/>
              </w:rPr>
              <w:t>num_of_node</w:t>
            </w:r>
            <w:proofErr w:type="spellEnd"/>
            <w:r w:rsidRPr="001F403F">
              <w:rPr>
                <w:rFonts w:ascii="HGPｺﾞｼｯｸE" w:eastAsia="HGPｺﾞｼｯｸE" w:hAnsi="HGPｺﾞｼｯｸE"/>
                <w:sz w:val="18"/>
                <w:szCs w:val="18"/>
              </w:rPr>
              <w:t xml:space="preserve"> matrix</w:t>
            </w:r>
          </w:p>
          <w:p w14:paraId="6DFD9A3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end</w:t>
            </w:r>
          </w:p>
          <w:p w14:paraId="351154A5" w14:textId="77777777" w:rsidR="001F403F" w:rsidRPr="001F403F" w:rsidRDefault="001F403F" w:rsidP="001F403F">
            <w:pPr>
              <w:jc w:val="left"/>
              <w:rPr>
                <w:rFonts w:ascii="HGPｺﾞｼｯｸE" w:eastAsia="HGPｺﾞｼｯｸE" w:hAnsi="HGPｺﾞｼｯｸE"/>
                <w:sz w:val="18"/>
                <w:szCs w:val="18"/>
              </w:rPr>
            </w:pPr>
          </w:p>
          <w:p w14:paraId="74E907B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rec </w:t>
            </w:r>
            <w:proofErr w:type="spellStart"/>
            <w:r w:rsidRPr="001F403F">
              <w:rPr>
                <w:rFonts w:ascii="HGPｺﾞｼｯｸE" w:eastAsia="HGPｺﾞｼｯｸE" w:hAnsi="HGPｺﾞｼｯｸE"/>
                <w:sz w:val="18"/>
                <w:szCs w:val="18"/>
              </w:rPr>
              <w:t>print_node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res_node_channel</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out_channel</w:t>
            </w:r>
            <w:proofErr w:type="spellEnd"/>
            <w:r w:rsidRPr="001F403F">
              <w:rPr>
                <w:rFonts w:ascii="HGPｺﾞｼｯｸE" w:eastAsia="HGPｺﾞｼｯｸE" w:hAnsi="HGPｺﾞｼｯｸE"/>
                <w:sz w:val="18"/>
                <w:szCs w:val="18"/>
              </w:rPr>
              <w:t>)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 node list) : unit =</w:t>
            </w:r>
          </w:p>
          <w:p w14:paraId="2ADB0101"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match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with</w:t>
            </w:r>
          </w:p>
          <w:p w14:paraId="2EC25C4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-&gt; ()</w:t>
            </w:r>
          </w:p>
          <w:p w14:paraId="715BE71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 n ::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-&gt;</w:t>
            </w:r>
          </w:p>
          <w:p w14:paraId="6DBE2803"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output_string</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res_node_channel</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Printf.sprintf</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s,%s</w:t>
            </w:r>
            <w:proofErr w:type="spellEnd"/>
            <w:r w:rsidRPr="001F403F">
              <w:rPr>
                <w:rFonts w:ascii="HGPｺﾞｼｯｸE" w:eastAsia="HGPｺﾞｼｯｸE" w:hAnsi="HGPｺﾞｼｯｸE"/>
                <w:sz w:val="18"/>
                <w:szCs w:val="18"/>
              </w:rPr>
              <w:t>\n" (</w:t>
            </w:r>
            <w:proofErr w:type="spellStart"/>
            <w:r w:rsidRPr="001F403F">
              <w:rPr>
                <w:rFonts w:ascii="HGPｺﾞｼｯｸE" w:eastAsia="HGPｺﾞｼｯｸE" w:hAnsi="HGPｺﾞｼｯｸE"/>
                <w:sz w:val="18"/>
                <w:szCs w:val="18"/>
              </w:rPr>
              <w:t>string_of_int</w:t>
            </w:r>
            <w:proofErr w:type="spellEnd"/>
            <w:r w:rsidRPr="001F403F">
              <w:rPr>
                <w:rFonts w:ascii="HGPｺﾞｼｯｸE" w:eastAsia="HGPｺﾞｼｯｸE" w:hAnsi="HGPｺﾞｼｯｸE"/>
                <w:sz w:val="18"/>
                <w:szCs w:val="18"/>
              </w:rPr>
              <w:t xml:space="preserve"> n.id) </w:t>
            </w:r>
            <w:proofErr w:type="spellStart"/>
            <w:r w:rsidRPr="001F403F">
              <w:rPr>
                <w:rFonts w:ascii="HGPｺﾞｼｯｸE" w:eastAsia="HGPｺﾞｼｯｸE" w:hAnsi="HGPｺﾞｼｯｸE"/>
                <w:sz w:val="18"/>
                <w:szCs w:val="18"/>
              </w:rPr>
              <w:t>n.label</w:t>
            </w:r>
            <w:proofErr w:type="spellEnd"/>
            <w:r w:rsidRPr="001F403F">
              <w:rPr>
                <w:rFonts w:ascii="HGPｺﾞｼｯｸE" w:eastAsia="HGPｺﾞｼｯｸE" w:hAnsi="HGPｺﾞｼｯｸE"/>
                <w:sz w:val="18"/>
                <w:szCs w:val="18"/>
              </w:rPr>
              <w:t>);</w:t>
            </w:r>
          </w:p>
          <w:p w14:paraId="3311EB4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print_node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res_node_channel</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node_list</w:t>
            </w:r>
            <w:proofErr w:type="spellEnd"/>
          </w:p>
          <w:p w14:paraId="517B19AB" w14:textId="77777777" w:rsidR="001F403F" w:rsidRPr="001F403F" w:rsidRDefault="001F403F" w:rsidP="001F403F">
            <w:pPr>
              <w:jc w:val="left"/>
              <w:rPr>
                <w:rFonts w:ascii="HGPｺﾞｼｯｸE" w:eastAsia="HGPｺﾞｼｯｸE" w:hAnsi="HGPｺﾞｼｯｸE"/>
                <w:sz w:val="18"/>
                <w:szCs w:val="18"/>
              </w:rPr>
            </w:pPr>
          </w:p>
          <w:p w14:paraId="7A949507"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let </w:t>
            </w:r>
            <w:proofErr w:type="spellStart"/>
            <w:r w:rsidRPr="001F403F">
              <w:rPr>
                <w:rFonts w:ascii="HGPｺﾞｼｯｸE" w:eastAsia="HGPｺﾞｼｯｸE" w:hAnsi="HGPｺﾞｼｯｸE"/>
                <w:sz w:val="18"/>
                <w:szCs w:val="18"/>
              </w:rPr>
              <w:t>convert_to_cnf</w:t>
            </w:r>
            <w:proofErr w:type="spellEnd"/>
            <w:r w:rsidRPr="001F403F">
              <w:rPr>
                <w:rFonts w:ascii="HGPｺﾞｼｯｸE" w:eastAsia="HGPｺﾞｼｯｸE" w:hAnsi="HGPｺﾞｼｯｸE"/>
                <w:sz w:val="18"/>
                <w:szCs w:val="18"/>
              </w:rPr>
              <w:t xml:space="preserve"> (ctx:Z3.context) (</w:t>
            </w:r>
            <w:proofErr w:type="spellStart"/>
            <w:r w:rsidRPr="001F403F">
              <w:rPr>
                <w:rFonts w:ascii="HGPｺﾞｼｯｸE" w:eastAsia="HGPｺﾞｼｯｸE" w:hAnsi="HGPｺﾞｼｯｸE"/>
                <w:sz w:val="18"/>
                <w:szCs w:val="18"/>
              </w:rPr>
              <w:t>exprs</w:t>
            </w:r>
            <w:proofErr w:type="spellEnd"/>
            <w:r w:rsidRPr="001F403F">
              <w:rPr>
                <w:rFonts w:ascii="HGPｺﾞｼｯｸE" w:eastAsia="HGPｺﾞｼｯｸE" w:hAnsi="HGPｺﾞｼｯｸE"/>
                <w:sz w:val="18"/>
                <w:szCs w:val="18"/>
              </w:rPr>
              <w:t xml:space="preserve"> : Z3.Expr.expr list) : Z3.Expr.expr list =</w:t>
            </w:r>
          </w:p>
          <w:p w14:paraId="31261A91"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goal = Z3.Goal.mk_goal </w:t>
            </w:r>
            <w:proofErr w:type="spellStart"/>
            <w:r w:rsidRPr="001F403F">
              <w:rPr>
                <w:rFonts w:ascii="HGPｺﾞｼｯｸE" w:eastAsia="HGPｺﾞｼｯｸE" w:hAnsi="HGPｺﾞｼｯｸE"/>
                <w:sz w:val="18"/>
                <w:szCs w:val="18"/>
              </w:rPr>
              <w:t>ctx</w:t>
            </w:r>
            <w:proofErr w:type="spellEnd"/>
            <w:r w:rsidRPr="001F403F">
              <w:rPr>
                <w:rFonts w:ascii="HGPｺﾞｼｯｸE" w:eastAsia="HGPｺﾞｼｯｸE" w:hAnsi="HGPｺﾞｼｯｸE"/>
                <w:sz w:val="18"/>
                <w:szCs w:val="18"/>
              </w:rPr>
              <w:t xml:space="preserve"> false </w:t>
            </w:r>
            <w:proofErr w:type="spellStart"/>
            <w:r w:rsidRPr="001F403F">
              <w:rPr>
                <w:rFonts w:ascii="HGPｺﾞｼｯｸE" w:eastAsia="HGPｺﾞｼｯｸE" w:hAnsi="HGPｺﾞｼｯｸE"/>
                <w:sz w:val="18"/>
                <w:szCs w:val="18"/>
              </w:rPr>
              <w:t>false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false</w:t>
            </w:r>
            <w:proofErr w:type="spellEnd"/>
            <w:r w:rsidRPr="001F403F">
              <w:rPr>
                <w:rFonts w:ascii="HGPｺﾞｼｯｸE" w:eastAsia="HGPｺﾞｼｯｸE" w:hAnsi="HGPｺﾞｼｯｸE"/>
                <w:sz w:val="18"/>
                <w:szCs w:val="18"/>
              </w:rPr>
              <w:t xml:space="preserve"> in</w:t>
            </w:r>
          </w:p>
          <w:p w14:paraId="1DD5EB3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Z3.Goal.add goal </w:t>
            </w:r>
            <w:proofErr w:type="spellStart"/>
            <w:r w:rsidRPr="001F403F">
              <w:rPr>
                <w:rFonts w:ascii="HGPｺﾞｼｯｸE" w:eastAsia="HGPｺﾞｼｯｸE" w:hAnsi="HGPｺﾞｼｯｸE"/>
                <w:sz w:val="18"/>
                <w:szCs w:val="18"/>
              </w:rPr>
              <w:t>exprs</w:t>
            </w:r>
            <w:proofErr w:type="spellEnd"/>
            <w:r w:rsidRPr="001F403F">
              <w:rPr>
                <w:rFonts w:ascii="HGPｺﾞｼｯｸE" w:eastAsia="HGPｺﾞｼｯｸE" w:hAnsi="HGPｺﾞｼｯｸE"/>
                <w:sz w:val="18"/>
                <w:szCs w:val="18"/>
              </w:rPr>
              <w:t>;</w:t>
            </w:r>
          </w:p>
          <w:p w14:paraId="32AE76B3"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tseitin_tactic</w:t>
            </w:r>
            <w:proofErr w:type="spellEnd"/>
            <w:r w:rsidRPr="001F403F">
              <w:rPr>
                <w:rFonts w:ascii="HGPｺﾞｼｯｸE" w:eastAsia="HGPｺﾞｼｯｸE" w:hAnsi="HGPｺﾞｼｯｸE"/>
                <w:sz w:val="18"/>
                <w:szCs w:val="18"/>
              </w:rPr>
              <w:t xml:space="preserve"> = Z3.Tactic.mk_tactic </w:t>
            </w:r>
            <w:proofErr w:type="spellStart"/>
            <w:r w:rsidRPr="001F403F">
              <w:rPr>
                <w:rFonts w:ascii="HGPｺﾞｼｯｸE" w:eastAsia="HGPｺﾞｼｯｸE" w:hAnsi="HGPｺﾞｼｯｸE"/>
                <w:sz w:val="18"/>
                <w:szCs w:val="18"/>
              </w:rPr>
              <w:t>ctx</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tseitin-cnf</w:t>
            </w:r>
            <w:proofErr w:type="spellEnd"/>
            <w:r w:rsidRPr="001F403F">
              <w:rPr>
                <w:rFonts w:ascii="HGPｺﾞｼｯｸE" w:eastAsia="HGPｺﾞｼｯｸE" w:hAnsi="HGPｺﾞｼｯｸE"/>
                <w:sz w:val="18"/>
                <w:szCs w:val="18"/>
              </w:rPr>
              <w:t>" in</w:t>
            </w:r>
          </w:p>
          <w:p w14:paraId="6A0C8E50"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apply_result</w:t>
            </w:r>
            <w:proofErr w:type="spellEnd"/>
            <w:r w:rsidRPr="001F403F">
              <w:rPr>
                <w:rFonts w:ascii="HGPｺﾞｼｯｸE" w:eastAsia="HGPｺﾞｼｯｸE" w:hAnsi="HGPｺﾞｼｯｸE"/>
                <w:sz w:val="18"/>
                <w:szCs w:val="18"/>
              </w:rPr>
              <w:t xml:space="preserve"> : Z3.Tactic.ApplyResult.apply_result =  Z3.Tactic.apply </w:t>
            </w:r>
            <w:proofErr w:type="spellStart"/>
            <w:r w:rsidRPr="001F403F">
              <w:rPr>
                <w:rFonts w:ascii="HGPｺﾞｼｯｸE" w:eastAsia="HGPｺﾞｼｯｸE" w:hAnsi="HGPｺﾞｼｯｸE"/>
                <w:sz w:val="18"/>
                <w:szCs w:val="18"/>
              </w:rPr>
              <w:t>tseitin_tactic</w:t>
            </w:r>
            <w:proofErr w:type="spellEnd"/>
            <w:r w:rsidRPr="001F403F">
              <w:rPr>
                <w:rFonts w:ascii="HGPｺﾞｼｯｸE" w:eastAsia="HGPｺﾞｼｯｸE" w:hAnsi="HGPｺﾞｼｯｸE"/>
                <w:sz w:val="18"/>
                <w:szCs w:val="18"/>
              </w:rPr>
              <w:t xml:space="preserve"> goal None in</w:t>
            </w:r>
          </w:p>
          <w:p w14:paraId="7EBC725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Printf.printf</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num_of_subgoals</w:t>
            </w:r>
            <w:proofErr w:type="spellEnd"/>
            <w:r w:rsidRPr="001F403F">
              <w:rPr>
                <w:rFonts w:ascii="HGPｺﾞｼｯｸE" w:eastAsia="HGPｺﾞｼｯｸE" w:hAnsi="HGPｺﾞｼｯｸE"/>
                <w:sz w:val="18"/>
                <w:szCs w:val="18"/>
              </w:rPr>
              <w:t xml:space="preserve"> = %d\n" (Z3.Tactic.ApplyResult.get_num_subgoals </w:t>
            </w:r>
            <w:proofErr w:type="spellStart"/>
            <w:r w:rsidRPr="001F403F">
              <w:rPr>
                <w:rFonts w:ascii="HGPｺﾞｼｯｸE" w:eastAsia="HGPｺﾞｼｯｸE" w:hAnsi="HGPｺﾞｼｯｸE"/>
                <w:sz w:val="18"/>
                <w:szCs w:val="18"/>
              </w:rPr>
              <w:t>apply_result</w:t>
            </w:r>
            <w:proofErr w:type="spellEnd"/>
            <w:r w:rsidRPr="001F403F">
              <w:rPr>
                <w:rFonts w:ascii="HGPｺﾞｼｯｸE" w:eastAsia="HGPｺﾞｼｯｸE" w:hAnsi="HGPｺﾞｼｯｸE"/>
                <w:sz w:val="18"/>
                <w:szCs w:val="18"/>
              </w:rPr>
              <w:t>);</w:t>
            </w:r>
          </w:p>
          <w:p w14:paraId="1E7C8227"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goal_ : Z3.Goal.goal = Z3.Tactic.ApplyResult.get_subgoal </w:t>
            </w:r>
            <w:proofErr w:type="spellStart"/>
            <w:r w:rsidRPr="001F403F">
              <w:rPr>
                <w:rFonts w:ascii="HGPｺﾞｼｯｸE" w:eastAsia="HGPｺﾞｼｯｸE" w:hAnsi="HGPｺﾞｼｯｸE"/>
                <w:sz w:val="18"/>
                <w:szCs w:val="18"/>
              </w:rPr>
              <w:t>apply_result</w:t>
            </w:r>
            <w:proofErr w:type="spellEnd"/>
            <w:r w:rsidRPr="001F403F">
              <w:rPr>
                <w:rFonts w:ascii="HGPｺﾞｼｯｸE" w:eastAsia="HGPｺﾞｼｯｸE" w:hAnsi="HGPｺﾞｼｯｸE"/>
                <w:sz w:val="18"/>
                <w:szCs w:val="18"/>
              </w:rPr>
              <w:t xml:space="preserve"> 0 in</w:t>
            </w:r>
          </w:p>
          <w:p w14:paraId="2999CB57"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Z3.Goal.get_formulas goal_</w:t>
            </w:r>
          </w:p>
          <w:p w14:paraId="0C1A92CA" w14:textId="77777777" w:rsidR="001F403F" w:rsidRPr="001F403F" w:rsidRDefault="001F403F" w:rsidP="001F403F">
            <w:pPr>
              <w:jc w:val="left"/>
              <w:rPr>
                <w:rFonts w:ascii="HGPｺﾞｼｯｸE" w:eastAsia="HGPｺﾞｼｯｸE" w:hAnsi="HGPｺﾞｼｯｸE"/>
                <w:sz w:val="18"/>
                <w:szCs w:val="18"/>
              </w:rPr>
            </w:pPr>
          </w:p>
          <w:p w14:paraId="727DFC1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let _ =</w:t>
            </w:r>
          </w:p>
          <w:p w14:paraId="663DCF3B"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ctx</w:t>
            </w:r>
            <w:proofErr w:type="spellEnd"/>
            <w:r w:rsidRPr="001F403F">
              <w:rPr>
                <w:rFonts w:ascii="HGPｺﾞｼｯｸE" w:eastAsia="HGPｺﾞｼｯｸE" w:hAnsi="HGPｺﾞｼｯｸE"/>
                <w:sz w:val="18"/>
                <w:szCs w:val="18"/>
              </w:rPr>
              <w:t xml:space="preserve"> = Z3.mk_context [("model", "true");("</w:t>
            </w:r>
            <w:proofErr w:type="spellStart"/>
            <w:r w:rsidRPr="001F403F">
              <w:rPr>
                <w:rFonts w:ascii="HGPｺﾞｼｯｸE" w:eastAsia="HGPｺﾞｼｯｸE" w:hAnsi="HGPｺﾞｼｯｸE"/>
                <w:sz w:val="18"/>
                <w:szCs w:val="18"/>
              </w:rPr>
              <w:t>proof","true</w:t>
            </w:r>
            <w:proofErr w:type="spellEnd"/>
            <w:r w:rsidRPr="001F403F">
              <w:rPr>
                <w:rFonts w:ascii="HGPｺﾞｼｯｸE" w:eastAsia="HGPｺﾞｼｯｸE" w:hAnsi="HGPｺﾞｼｯｸE"/>
                <w:sz w:val="18"/>
                <w:szCs w:val="18"/>
              </w:rPr>
              <w:t>")] in</w:t>
            </w:r>
          </w:p>
          <w:p w14:paraId="6C43FD72"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argument1 =</w:t>
            </w:r>
          </w:p>
          <w:p w14:paraId="075EF7A7"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try </w:t>
            </w:r>
            <w:proofErr w:type="spellStart"/>
            <w:r w:rsidRPr="001F403F">
              <w:rPr>
                <w:rFonts w:ascii="HGPｺﾞｼｯｸE" w:eastAsia="HGPｺﾞｼｯｸE" w:hAnsi="HGPｺﾞｼｯｸE"/>
                <w:sz w:val="18"/>
                <w:szCs w:val="18"/>
              </w:rPr>
              <w:t>List.hd</w:t>
            </w:r>
            <w:proofErr w:type="spellEnd"/>
            <w:r w:rsidRPr="001F403F">
              <w:rPr>
                <w:rFonts w:ascii="HGPｺﾞｼｯｸE" w:eastAsia="HGPｺﾞｼｯｸE" w:hAnsi="HGPｺﾞｼｯｸE"/>
                <w:sz w:val="18"/>
                <w:szCs w:val="18"/>
              </w:rPr>
              <w:t xml:space="preserve"> (List.tl (</w:t>
            </w:r>
            <w:proofErr w:type="spellStart"/>
            <w:r w:rsidRPr="001F403F">
              <w:rPr>
                <w:rFonts w:ascii="HGPｺﾞｼｯｸE" w:eastAsia="HGPｺﾞｼｯｸE" w:hAnsi="HGPｺﾞｼｯｸE"/>
                <w:sz w:val="18"/>
                <w:szCs w:val="18"/>
              </w:rPr>
              <w:t>Array.to_list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Sys.argv</w:t>
            </w:r>
            <w:proofErr w:type="spellEnd"/>
            <w:r w:rsidRPr="001F403F">
              <w:rPr>
                <w:rFonts w:ascii="HGPｺﾞｼｯｸE" w:eastAsia="HGPｺﾞｼｯｸE" w:hAnsi="HGPｺﾞｼｯｸE"/>
                <w:sz w:val="18"/>
                <w:szCs w:val="18"/>
              </w:rPr>
              <w:t>))  with</w:t>
            </w:r>
          </w:p>
          <w:p w14:paraId="614F713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Failure _ -&gt; (</w:t>
            </w:r>
            <w:proofErr w:type="spellStart"/>
            <w:r w:rsidRPr="001F403F">
              <w:rPr>
                <w:rFonts w:ascii="HGPｺﾞｼｯｸE" w:eastAsia="HGPｺﾞｼｯｸE" w:hAnsi="HGPｺﾞｼｯｸE"/>
                <w:sz w:val="18"/>
                <w:szCs w:val="18"/>
              </w:rPr>
              <w:t>Printf.printf</w:t>
            </w:r>
            <w:proofErr w:type="spellEnd"/>
            <w:r w:rsidRPr="001F403F">
              <w:rPr>
                <w:rFonts w:ascii="HGPｺﾞｼｯｸE" w:eastAsia="HGPｺﾞｼｯｸE" w:hAnsi="HGPｺﾞｼｯｸE"/>
                <w:sz w:val="18"/>
                <w:szCs w:val="18"/>
              </w:rPr>
              <w:t xml:space="preserve"> "Usage:./</w:t>
            </w:r>
            <w:proofErr w:type="spellStart"/>
            <w:r w:rsidRPr="001F403F">
              <w:rPr>
                <w:rFonts w:ascii="HGPｺﾞｼｯｸE" w:eastAsia="HGPｺﾞｼｯｸE" w:hAnsi="HGPｺﾞｼｯｸE"/>
                <w:sz w:val="18"/>
                <w:szCs w:val="18"/>
              </w:rPr>
              <w:t>a.out</w:t>
            </w:r>
            <w:proofErr w:type="spellEnd"/>
            <w:r w:rsidRPr="001F403F">
              <w:rPr>
                <w:rFonts w:ascii="HGPｺﾞｼｯｸE" w:eastAsia="HGPｺﾞｼｯｸE" w:hAnsi="HGPｺﾞｼｯｸE"/>
                <w:sz w:val="18"/>
                <w:szCs w:val="18"/>
              </w:rPr>
              <w:t xml:space="preserve"> file.smt2\n"); exit 1</w:t>
            </w:r>
          </w:p>
          <w:p w14:paraId="3FB864D7"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in</w:t>
            </w:r>
          </w:p>
          <w:p w14:paraId="2001559D"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astvec</w:t>
            </w:r>
            <w:proofErr w:type="spellEnd"/>
            <w:r w:rsidRPr="001F403F">
              <w:rPr>
                <w:rFonts w:ascii="HGPｺﾞｼｯｸE" w:eastAsia="HGPｺﾞｼｯｸE" w:hAnsi="HGPｺﾞｼｯｸE"/>
                <w:sz w:val="18"/>
                <w:szCs w:val="18"/>
              </w:rPr>
              <w:t xml:space="preserve"> =  SMT.parse_smtlib2_file </w:t>
            </w:r>
            <w:proofErr w:type="spellStart"/>
            <w:r w:rsidRPr="001F403F">
              <w:rPr>
                <w:rFonts w:ascii="HGPｺﾞｼｯｸE" w:eastAsia="HGPｺﾞｼｯｸE" w:hAnsi="HGPｺﾞｼｯｸE"/>
                <w:sz w:val="18"/>
                <w:szCs w:val="18"/>
              </w:rPr>
              <w:t>ctx</w:t>
            </w:r>
            <w:proofErr w:type="spellEnd"/>
            <w:r w:rsidRPr="001F403F">
              <w:rPr>
                <w:rFonts w:ascii="HGPｺﾞｼｯｸE" w:eastAsia="HGPｺﾞｼｯｸE" w:hAnsi="HGPｺﾞｼｯｸE"/>
                <w:sz w:val="18"/>
                <w:szCs w:val="18"/>
              </w:rPr>
              <w:t xml:space="preserve"> argument1 [] [] [] [] in</w:t>
            </w:r>
          </w:p>
          <w:p w14:paraId="6E3E22C7" w14:textId="77777777" w:rsidR="001F403F" w:rsidRPr="001F403F" w:rsidRDefault="001F403F" w:rsidP="001F403F">
            <w:pPr>
              <w:jc w:val="left"/>
              <w:rPr>
                <w:rFonts w:ascii="HGPｺﾞｼｯｸE" w:eastAsia="HGPｺﾞｼｯｸE" w:hAnsi="HGPｺﾞｼｯｸE"/>
                <w:sz w:val="18"/>
                <w:szCs w:val="18"/>
              </w:rPr>
            </w:pPr>
          </w:p>
          <w:p w14:paraId="60C915B7"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w:t>
            </w:r>
          </w:p>
          <w:p w14:paraId="1D52FD33"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astVecString</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AST.ASTVector.to_string</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astvec</w:t>
            </w:r>
            <w:proofErr w:type="spellEnd"/>
            <w:r w:rsidRPr="001F403F">
              <w:rPr>
                <w:rFonts w:ascii="HGPｺﾞｼｯｸE" w:eastAsia="HGPｺﾞｼｯｸE" w:hAnsi="HGPｺﾞｼｯｸE"/>
                <w:sz w:val="18"/>
                <w:szCs w:val="18"/>
              </w:rPr>
              <w:t xml:space="preserve"> in</w:t>
            </w:r>
          </w:p>
          <w:p w14:paraId="13C860B3"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Printf.printf</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astVecString</w:t>
            </w:r>
            <w:proofErr w:type="spellEnd"/>
            <w:r w:rsidRPr="001F403F">
              <w:rPr>
                <w:rFonts w:ascii="HGPｺﾞｼｯｸE" w:eastAsia="HGPｺﾞｼｯｸE" w:hAnsi="HGPｺﾞｼｯｸE"/>
                <w:sz w:val="18"/>
                <w:szCs w:val="18"/>
              </w:rPr>
              <w:t xml:space="preserve"> %s\n" </w:t>
            </w:r>
            <w:proofErr w:type="spellStart"/>
            <w:r w:rsidRPr="001F403F">
              <w:rPr>
                <w:rFonts w:ascii="HGPｺﾞｼｯｸE" w:eastAsia="HGPｺﾞｼｯｸE" w:hAnsi="HGPｺﾞｼｯｸE"/>
                <w:sz w:val="18"/>
                <w:szCs w:val="18"/>
              </w:rPr>
              <w:t>astVecString</w:t>
            </w:r>
            <w:proofErr w:type="spellEnd"/>
            <w:r w:rsidRPr="001F403F">
              <w:rPr>
                <w:rFonts w:ascii="HGPｺﾞｼｯｸE" w:eastAsia="HGPｺﾞｼｯｸE" w:hAnsi="HGPｺﾞｼｯｸE"/>
                <w:sz w:val="18"/>
                <w:szCs w:val="18"/>
              </w:rPr>
              <w:t>;</w:t>
            </w:r>
          </w:p>
          <w:p w14:paraId="09327E55"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w:t>
            </w:r>
          </w:p>
          <w:p w14:paraId="71254B68" w14:textId="77777777" w:rsidR="001F403F" w:rsidRPr="001F403F" w:rsidRDefault="001F403F" w:rsidP="001F403F">
            <w:pPr>
              <w:jc w:val="left"/>
              <w:rPr>
                <w:rFonts w:ascii="HGPｺﾞｼｯｸE" w:eastAsia="HGPｺﾞｼｯｸE" w:hAnsi="HGPｺﾞｼｯｸE"/>
                <w:sz w:val="18"/>
                <w:szCs w:val="18"/>
              </w:rPr>
            </w:pPr>
          </w:p>
          <w:p w14:paraId="3ECACE64"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exprList_of_astvec</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 </w:t>
            </w:r>
            <w:proofErr w:type="spellStart"/>
            <w:r w:rsidRPr="001F403F">
              <w:rPr>
                <w:rFonts w:ascii="HGPｺﾞｼｯｸE" w:eastAsia="HGPｺﾞｼｯｸE" w:hAnsi="HGPｺﾞｼｯｸE"/>
                <w:sz w:val="18"/>
                <w:szCs w:val="18"/>
              </w:rPr>
              <w:t>AST.ASTVector.to_expr_list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astvec</w:t>
            </w:r>
            <w:proofErr w:type="spellEnd"/>
            <w:r w:rsidRPr="001F403F">
              <w:rPr>
                <w:rFonts w:ascii="HGPｺﾞｼｯｸE" w:eastAsia="HGPｺﾞｼｯｸE" w:hAnsi="HGPｺﾞｼｯｸE"/>
                <w:sz w:val="18"/>
                <w:szCs w:val="18"/>
              </w:rPr>
              <w:t xml:space="preserve"> in</w:t>
            </w:r>
          </w:p>
          <w:p w14:paraId="055CA4AE"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exprList_after_tseitin</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Expr.expr</w:t>
            </w:r>
            <w:proofErr w:type="spellEnd"/>
            <w:r w:rsidRPr="001F403F">
              <w:rPr>
                <w:rFonts w:ascii="HGPｺﾞｼｯｸE" w:eastAsia="HGPｺﾞｼｯｸE" w:hAnsi="HGPｺﾞｼｯｸE"/>
                <w:sz w:val="18"/>
                <w:szCs w:val="18"/>
              </w:rPr>
              <w:t xml:space="preserve"> list = </w:t>
            </w:r>
            <w:proofErr w:type="spellStart"/>
            <w:r w:rsidRPr="001F403F">
              <w:rPr>
                <w:rFonts w:ascii="HGPｺﾞｼｯｸE" w:eastAsia="HGPｺﾞｼｯｸE" w:hAnsi="HGPｺﾞｼｯｸE"/>
                <w:sz w:val="18"/>
                <w:szCs w:val="18"/>
              </w:rPr>
              <w:t>convert_to_cnf</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ctx</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exprList_of_astvec</w:t>
            </w:r>
            <w:proofErr w:type="spellEnd"/>
            <w:r w:rsidRPr="001F403F">
              <w:rPr>
                <w:rFonts w:ascii="HGPｺﾞｼｯｸE" w:eastAsia="HGPｺﾞｼｯｸE" w:hAnsi="HGPｺﾞｼｯｸE"/>
                <w:sz w:val="18"/>
                <w:szCs w:val="18"/>
              </w:rPr>
              <w:t xml:space="preserve"> in</w:t>
            </w:r>
          </w:p>
          <w:p w14:paraId="4E264C3A" w14:textId="77777777" w:rsidR="001F403F" w:rsidRPr="001F403F" w:rsidRDefault="001F403F" w:rsidP="001F403F">
            <w:pPr>
              <w:jc w:val="left"/>
              <w:rPr>
                <w:rFonts w:ascii="HGPｺﾞｼｯｸE" w:eastAsia="HGPｺﾞｼｯｸE" w:hAnsi="HGPｺﾞｼｯｸE"/>
                <w:sz w:val="18"/>
                <w:szCs w:val="18"/>
              </w:rPr>
            </w:pPr>
          </w:p>
          <w:p w14:paraId="2E471C92" w14:textId="77777777" w:rsidR="001F403F" w:rsidRPr="001F403F" w:rsidRDefault="001F403F" w:rsidP="001F403F">
            <w:pPr>
              <w:jc w:val="left"/>
              <w:rPr>
                <w:rFonts w:ascii="HGPｺﾞｼｯｸE" w:eastAsia="HGPｺﾞｼｯｸE" w:hAnsi="HGPｺﾞｼｯｸE"/>
                <w:sz w:val="18"/>
                <w:szCs w:val="18"/>
              </w:rPr>
            </w:pPr>
          </w:p>
          <w:p w14:paraId="791FDC29"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w:t>
            </w:r>
          </w:p>
          <w:p w14:paraId="564E09E7"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res_channel</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out_channel</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open_out</w:t>
            </w:r>
            <w:proofErr w:type="spellEnd"/>
            <w:r w:rsidRPr="001F403F">
              <w:rPr>
                <w:rFonts w:ascii="HGPｺﾞｼｯｸE" w:eastAsia="HGPｺﾞｼｯｸE" w:hAnsi="HGPｺﾞｼｯｸE"/>
                <w:sz w:val="18"/>
                <w:szCs w:val="18"/>
              </w:rPr>
              <w:t xml:space="preserve"> "res_variable.csv" in</w:t>
            </w:r>
          </w:p>
          <w:p w14:paraId="0ADECA3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print_astvec</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res_channel</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exprList_of_astvec</w:t>
            </w:r>
            <w:proofErr w:type="spellEnd"/>
            <w:r w:rsidRPr="001F403F">
              <w:rPr>
                <w:rFonts w:ascii="HGPｺﾞｼｯｸE" w:eastAsia="HGPｺﾞｼｯｸE" w:hAnsi="HGPｺﾞｼｯｸE"/>
                <w:sz w:val="18"/>
                <w:szCs w:val="18"/>
              </w:rPr>
              <w:t>;</w:t>
            </w:r>
          </w:p>
          <w:p w14:paraId="200198D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w:t>
            </w:r>
          </w:p>
          <w:p w14:paraId="78526F83" w14:textId="77777777" w:rsidR="001F403F" w:rsidRPr="001F403F" w:rsidRDefault="001F403F" w:rsidP="001F403F">
            <w:pPr>
              <w:jc w:val="left"/>
              <w:rPr>
                <w:rFonts w:ascii="HGPｺﾞｼｯｸE" w:eastAsia="HGPｺﾞｼｯｸE" w:hAnsi="HGPｺﾞｼｯｸE"/>
                <w:sz w:val="18"/>
                <w:szCs w:val="18"/>
              </w:rPr>
            </w:pPr>
          </w:p>
          <w:p w14:paraId="0D8CDFE4"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 node list = </w:t>
            </w:r>
            <w:proofErr w:type="spellStart"/>
            <w:r w:rsidRPr="001F403F">
              <w:rPr>
                <w:rFonts w:ascii="HGPｺﾞｼｯｸE" w:eastAsia="HGPｺﾞｼｯｸE" w:hAnsi="HGPｺﾞｼｯｸE"/>
                <w:sz w:val="18"/>
                <w:szCs w:val="18"/>
              </w:rPr>
              <w:t>get_node_list</w:t>
            </w:r>
            <w:proofErr w:type="spellEnd"/>
            <w:r w:rsidRPr="001F403F">
              <w:rPr>
                <w:rFonts w:ascii="HGPｺﾞｼｯｸE" w:eastAsia="HGPｺﾞｼｯｸE" w:hAnsi="HGPｺﾞｼｯｸE"/>
                <w:sz w:val="18"/>
                <w:szCs w:val="18"/>
              </w:rPr>
              <w:t xml:space="preserve"> [] 0 </w:t>
            </w:r>
            <w:proofErr w:type="spellStart"/>
            <w:r w:rsidRPr="001F403F">
              <w:rPr>
                <w:rFonts w:ascii="HGPｺﾞｼｯｸE" w:eastAsia="HGPｺﾞｼｯｸE" w:hAnsi="HGPｺﾞｼｯｸE"/>
                <w:sz w:val="18"/>
                <w:szCs w:val="18"/>
              </w:rPr>
              <w:t>exprList_after_tseitin</w:t>
            </w:r>
            <w:proofErr w:type="spellEnd"/>
            <w:r w:rsidRPr="001F403F">
              <w:rPr>
                <w:rFonts w:ascii="HGPｺﾞｼｯｸE" w:eastAsia="HGPｺﾞｼｯｸE" w:hAnsi="HGPｺﾞｼｯｸE"/>
                <w:sz w:val="18"/>
                <w:szCs w:val="18"/>
              </w:rPr>
              <w:t xml:space="preserve"> in</w:t>
            </w:r>
          </w:p>
          <w:p w14:paraId="7075E57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num_of_node</w:t>
            </w:r>
            <w:proofErr w:type="spellEnd"/>
            <w:r w:rsidRPr="001F403F">
              <w:rPr>
                <w:rFonts w:ascii="HGPｺﾞｼｯｸE" w:eastAsia="HGPｺﾞｼｯｸE" w:hAnsi="HGPｺﾞｼｯｸE"/>
                <w:sz w:val="18"/>
                <w:szCs w:val="18"/>
              </w:rPr>
              <w:t xml:space="preserve"> : int = </w:t>
            </w:r>
            <w:proofErr w:type="spellStart"/>
            <w:r w:rsidRPr="001F403F">
              <w:rPr>
                <w:rFonts w:ascii="HGPｺﾞｼｯｸE" w:eastAsia="HGPｺﾞｼｯｸE" w:hAnsi="HGPｺﾞｼｯｸE"/>
                <w:sz w:val="18"/>
                <w:szCs w:val="18"/>
              </w:rPr>
              <w:t>List.length</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in</w:t>
            </w:r>
          </w:p>
          <w:p w14:paraId="75F237C3"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Printf.printf</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num_of_node</w:t>
            </w:r>
            <w:proofErr w:type="spellEnd"/>
            <w:r w:rsidRPr="001F403F">
              <w:rPr>
                <w:rFonts w:ascii="HGPｺﾞｼｯｸE" w:eastAsia="HGPｺﾞｼｯｸE" w:hAnsi="HGPｺﾞｼｯｸE"/>
                <w:sz w:val="18"/>
                <w:szCs w:val="18"/>
              </w:rPr>
              <w:t xml:space="preserve"> = %d\n" </w:t>
            </w:r>
            <w:proofErr w:type="spellStart"/>
            <w:r w:rsidRPr="001F403F">
              <w:rPr>
                <w:rFonts w:ascii="HGPｺﾞｼｯｸE" w:eastAsia="HGPｺﾞｼｯｸE" w:hAnsi="HGPｺﾞｼｯｸE"/>
                <w:sz w:val="18"/>
                <w:szCs w:val="18"/>
              </w:rPr>
              <w:t>num_of_node</w:t>
            </w:r>
            <w:proofErr w:type="spellEnd"/>
            <w:r w:rsidRPr="001F403F">
              <w:rPr>
                <w:rFonts w:ascii="HGPｺﾞｼｯｸE" w:eastAsia="HGPｺﾞｼｯｸE" w:hAnsi="HGPｺﾞｼｯｸE"/>
                <w:sz w:val="18"/>
                <w:szCs w:val="18"/>
              </w:rPr>
              <w:t>;</w:t>
            </w:r>
          </w:p>
          <w:p w14:paraId="68523324"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inited_matrix</w:t>
            </w:r>
            <w:proofErr w:type="spellEnd"/>
            <w:r w:rsidRPr="001F403F">
              <w:rPr>
                <w:rFonts w:ascii="HGPｺﾞｼｯｸE" w:eastAsia="HGPｺﾞｼｯｸE" w:hAnsi="HGPｺﾞｼｯｸE"/>
                <w:sz w:val="18"/>
                <w:szCs w:val="18"/>
              </w:rPr>
              <w:t xml:space="preserve"> :int array </w:t>
            </w:r>
            <w:proofErr w:type="spellStart"/>
            <w:r w:rsidRPr="001F403F">
              <w:rPr>
                <w:rFonts w:ascii="HGPｺﾞｼｯｸE" w:eastAsia="HGPｺﾞｼｯｸE" w:hAnsi="HGPｺﾞｼｯｸE"/>
                <w:sz w:val="18"/>
                <w:szCs w:val="18"/>
              </w:rPr>
              <w:t>array</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Array.make_matrix</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num_of_node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num_of_node</w:t>
            </w:r>
            <w:proofErr w:type="spellEnd"/>
            <w:r w:rsidRPr="001F403F">
              <w:rPr>
                <w:rFonts w:ascii="HGPｺﾞｼｯｸE" w:eastAsia="HGPｺﾞｼｯｸE" w:hAnsi="HGPｺﾞｼｯｸE"/>
                <w:sz w:val="18"/>
                <w:szCs w:val="18"/>
              </w:rPr>
              <w:t xml:space="preserve"> 0 in</w:t>
            </w:r>
          </w:p>
          <w:p w14:paraId="3480DD4C"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res_matrix</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set_matrix</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inited_matrix</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node_list</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exprList_after_tseitin</w:t>
            </w:r>
            <w:proofErr w:type="spellEnd"/>
            <w:r w:rsidRPr="001F403F">
              <w:rPr>
                <w:rFonts w:ascii="HGPｺﾞｼｯｸE" w:eastAsia="HGPｺﾞｼｯｸE" w:hAnsi="HGPｺﾞｼｯｸE"/>
                <w:sz w:val="18"/>
                <w:szCs w:val="18"/>
              </w:rPr>
              <w:t xml:space="preserve"> in</w:t>
            </w:r>
          </w:p>
          <w:p w14:paraId="4EB671B1"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res_edge_channel</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out_channel</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open_out</w:t>
            </w:r>
            <w:proofErr w:type="spellEnd"/>
            <w:r w:rsidRPr="001F403F">
              <w:rPr>
                <w:rFonts w:ascii="HGPｺﾞｼｯｸE" w:eastAsia="HGPｺﾞｼｯｸE" w:hAnsi="HGPｺﾞｼｯｸE"/>
                <w:sz w:val="18"/>
                <w:szCs w:val="18"/>
              </w:rPr>
              <w:t xml:space="preserve"> "res_edge.csv" in</w:t>
            </w:r>
          </w:p>
          <w:p w14:paraId="48347F46"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output_string</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res_edge_channel</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Source,Target</w:t>
            </w:r>
            <w:proofErr w:type="spellEnd"/>
            <w:r w:rsidRPr="001F403F">
              <w:rPr>
                <w:rFonts w:ascii="HGPｺﾞｼｯｸE" w:eastAsia="HGPｺﾞｼｯｸE" w:hAnsi="HGPｺﾞｼｯｸE"/>
                <w:sz w:val="18"/>
                <w:szCs w:val="18"/>
              </w:rPr>
              <w:t>\n";</w:t>
            </w:r>
          </w:p>
          <w:p w14:paraId="21037075"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call_print_edge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res_edge_channel</w:t>
            </w:r>
            <w:proofErr w:type="spellEnd"/>
            <w:r w:rsidRPr="001F403F">
              <w:rPr>
                <w:rFonts w:ascii="HGPｺﾞｼｯｸE" w:eastAsia="HGPｺﾞｼｯｸE" w:hAnsi="HGPｺﾞｼｯｸE"/>
                <w:sz w:val="18"/>
                <w:szCs w:val="18"/>
              </w:rPr>
              <w:t xml:space="preserve"> 0 </w:t>
            </w:r>
            <w:proofErr w:type="spellStart"/>
            <w:r w:rsidRPr="001F403F">
              <w:rPr>
                <w:rFonts w:ascii="HGPｺﾞｼｯｸE" w:eastAsia="HGPｺﾞｼｯｸE" w:hAnsi="HGPｺﾞｼｯｸE"/>
                <w:sz w:val="18"/>
                <w:szCs w:val="18"/>
              </w:rPr>
              <w:t>num_of_node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res_matrix</w:t>
            </w:r>
            <w:proofErr w:type="spellEnd"/>
            <w:r w:rsidRPr="001F403F">
              <w:rPr>
                <w:rFonts w:ascii="HGPｺﾞｼｯｸE" w:eastAsia="HGPｺﾞｼｯｸE" w:hAnsi="HGPｺﾞｼｯｸE"/>
                <w:sz w:val="18"/>
                <w:szCs w:val="18"/>
              </w:rPr>
              <w:t>;</w:t>
            </w:r>
          </w:p>
          <w:p w14:paraId="1BFDEBA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let </w:t>
            </w:r>
            <w:proofErr w:type="spellStart"/>
            <w:r w:rsidRPr="001F403F">
              <w:rPr>
                <w:rFonts w:ascii="HGPｺﾞｼｯｸE" w:eastAsia="HGPｺﾞｼｯｸE" w:hAnsi="HGPｺﾞｼｯｸE"/>
                <w:sz w:val="18"/>
                <w:szCs w:val="18"/>
              </w:rPr>
              <w:t>res_node_channel</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out_channel</w:t>
            </w:r>
            <w:proofErr w:type="spellEnd"/>
            <w:r w:rsidRPr="001F403F">
              <w:rPr>
                <w:rFonts w:ascii="HGPｺﾞｼｯｸE" w:eastAsia="HGPｺﾞｼｯｸE" w:hAnsi="HGPｺﾞｼｯｸE"/>
                <w:sz w:val="18"/>
                <w:szCs w:val="18"/>
              </w:rPr>
              <w:t xml:space="preserve"> = </w:t>
            </w:r>
            <w:proofErr w:type="spellStart"/>
            <w:r w:rsidRPr="001F403F">
              <w:rPr>
                <w:rFonts w:ascii="HGPｺﾞｼｯｸE" w:eastAsia="HGPｺﾞｼｯｸE" w:hAnsi="HGPｺﾞｼｯｸE"/>
                <w:sz w:val="18"/>
                <w:szCs w:val="18"/>
              </w:rPr>
              <w:t>open_out</w:t>
            </w:r>
            <w:proofErr w:type="spellEnd"/>
            <w:r w:rsidRPr="001F403F">
              <w:rPr>
                <w:rFonts w:ascii="HGPｺﾞｼｯｸE" w:eastAsia="HGPｺﾞｼｯｸE" w:hAnsi="HGPｺﾞｼｯｸE"/>
                <w:sz w:val="18"/>
                <w:szCs w:val="18"/>
              </w:rPr>
              <w:t xml:space="preserve"> "res_node.csv" in</w:t>
            </w:r>
          </w:p>
          <w:p w14:paraId="77474E5F" w14:textId="77777777" w:rsidR="001F403F" w:rsidRPr="001F403F" w:rsidRDefault="001F403F" w:rsidP="001F403F">
            <w:pPr>
              <w:jc w:val="left"/>
              <w:rPr>
                <w:rFonts w:ascii="HGPｺﾞｼｯｸE" w:eastAsia="HGPｺﾞｼｯｸE" w:hAnsi="HGPｺﾞｼｯｸE"/>
                <w:sz w:val="18"/>
                <w:szCs w:val="18"/>
              </w:rPr>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output_string</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res_node_channel</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Id,Label</w:t>
            </w:r>
            <w:proofErr w:type="spellEnd"/>
            <w:r w:rsidRPr="001F403F">
              <w:rPr>
                <w:rFonts w:ascii="HGPｺﾞｼｯｸE" w:eastAsia="HGPｺﾞｼｯｸE" w:hAnsi="HGPｺﾞｼｯｸE"/>
                <w:sz w:val="18"/>
                <w:szCs w:val="18"/>
              </w:rPr>
              <w:t>\n";</w:t>
            </w:r>
          </w:p>
          <w:p w14:paraId="22D9C118" w14:textId="05967C64" w:rsidR="001F403F" w:rsidRDefault="001F403F" w:rsidP="001F403F">
            <w:pPr>
              <w:jc w:val="left"/>
            </w:pPr>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print_node</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res_node_channel</w:t>
            </w:r>
            <w:proofErr w:type="spellEnd"/>
            <w:r w:rsidRPr="001F403F">
              <w:rPr>
                <w:rFonts w:ascii="HGPｺﾞｼｯｸE" w:eastAsia="HGPｺﾞｼｯｸE" w:hAnsi="HGPｺﾞｼｯｸE"/>
                <w:sz w:val="18"/>
                <w:szCs w:val="18"/>
              </w:rPr>
              <w:t xml:space="preserve"> </w:t>
            </w:r>
            <w:proofErr w:type="spellStart"/>
            <w:r w:rsidRPr="001F403F">
              <w:rPr>
                <w:rFonts w:ascii="HGPｺﾞｼｯｸE" w:eastAsia="HGPｺﾞｼｯｸE" w:hAnsi="HGPｺﾞｼｯｸE"/>
                <w:sz w:val="18"/>
                <w:szCs w:val="18"/>
              </w:rPr>
              <w:t>node_list</w:t>
            </w:r>
            <w:proofErr w:type="spellEnd"/>
          </w:p>
        </w:tc>
      </w:tr>
    </w:tbl>
    <w:p w14:paraId="313B92D3" w14:textId="77777777" w:rsidR="002A26C8" w:rsidRPr="00845BA9" w:rsidRDefault="002A26C8" w:rsidP="00845BA9">
      <w:pPr>
        <w:jc w:val="left"/>
      </w:pPr>
    </w:p>
    <w:sectPr w:rsidR="002A26C8" w:rsidRPr="00845BA9" w:rsidSect="002D311A">
      <w:footerReference w:type="default" r:id="rId18"/>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A00F1" w14:textId="77777777" w:rsidR="009B253D" w:rsidRDefault="009B253D" w:rsidP="005D2C9D">
      <w:r>
        <w:separator/>
      </w:r>
    </w:p>
  </w:endnote>
  <w:endnote w:type="continuationSeparator" w:id="0">
    <w:p w14:paraId="684144A8" w14:textId="77777777" w:rsidR="009B253D" w:rsidRDefault="009B253D" w:rsidP="005D2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GPｺﾞｼｯｸE">
    <w:panose1 w:val="020B0900000000000000"/>
    <w:charset w:val="80"/>
    <w:family w:val="modern"/>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44FD8" w14:textId="77777777" w:rsidR="002D311A" w:rsidRDefault="002D311A">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1710218"/>
      <w:docPartObj>
        <w:docPartGallery w:val="Page Numbers (Bottom of Page)"/>
        <w:docPartUnique/>
      </w:docPartObj>
    </w:sdtPr>
    <w:sdtEndPr/>
    <w:sdtContent>
      <w:p w14:paraId="33B9924F" w14:textId="25C8D390" w:rsidR="002D311A" w:rsidRDefault="002D311A">
        <w:pPr>
          <w:pStyle w:val="ad"/>
          <w:jc w:val="right"/>
        </w:pPr>
        <w:r>
          <w:fldChar w:fldCharType="begin"/>
        </w:r>
        <w:r>
          <w:instrText>PAGE   \* MERGEFORMAT</w:instrText>
        </w:r>
        <w:r>
          <w:fldChar w:fldCharType="separate"/>
        </w:r>
        <w:r>
          <w:rPr>
            <w:lang w:val="ja-JP"/>
          </w:rPr>
          <w:t>2</w:t>
        </w:r>
        <w:r>
          <w:fldChar w:fldCharType="end"/>
        </w:r>
      </w:p>
    </w:sdtContent>
  </w:sdt>
  <w:p w14:paraId="601EF697" w14:textId="77777777" w:rsidR="002D311A" w:rsidRDefault="002D311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2C0C3" w14:textId="77777777" w:rsidR="009B253D" w:rsidRDefault="009B253D" w:rsidP="005D2C9D">
      <w:r>
        <w:separator/>
      </w:r>
    </w:p>
  </w:footnote>
  <w:footnote w:type="continuationSeparator" w:id="0">
    <w:p w14:paraId="303A7568" w14:textId="77777777" w:rsidR="009B253D" w:rsidRDefault="009B253D" w:rsidP="005D2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84269"/>
    <w:multiLevelType w:val="hybridMultilevel"/>
    <w:tmpl w:val="43A2F064"/>
    <w:lvl w:ilvl="0" w:tplc="6C1C0482">
      <w:start w:val="1"/>
      <w:numFmt w:val="decimalFullWidth"/>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A597A3C"/>
    <w:multiLevelType w:val="hybridMultilevel"/>
    <w:tmpl w:val="BA7E21D2"/>
    <w:lvl w:ilvl="0" w:tplc="E7E4BB44">
      <w:start w:val="1"/>
      <w:numFmt w:val="decimal"/>
      <w:lvlText w:val="(%1)"/>
      <w:lvlJc w:val="left"/>
      <w:pPr>
        <w:ind w:left="1211" w:hanging="360"/>
      </w:pPr>
      <w:rPr>
        <w:rFonts w:hint="default"/>
      </w:r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2" w15:restartNumberingAfterBreak="0">
    <w:nsid w:val="1BC91997"/>
    <w:multiLevelType w:val="hybridMultilevel"/>
    <w:tmpl w:val="FD44AB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A440CEF"/>
    <w:multiLevelType w:val="hybridMultilevel"/>
    <w:tmpl w:val="BA7E21D2"/>
    <w:lvl w:ilvl="0" w:tplc="E7E4BB44">
      <w:start w:val="1"/>
      <w:numFmt w:val="decimal"/>
      <w:lvlText w:val="(%1)"/>
      <w:lvlJc w:val="left"/>
      <w:pPr>
        <w:ind w:left="1211" w:hanging="360"/>
      </w:pPr>
      <w:rPr>
        <w:rFonts w:hint="default"/>
      </w:r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4" w15:restartNumberingAfterBreak="0">
    <w:nsid w:val="5E3A34A2"/>
    <w:multiLevelType w:val="hybridMultilevel"/>
    <w:tmpl w:val="B6849590"/>
    <w:lvl w:ilvl="0" w:tplc="C144FD66">
      <w:start w:val="1"/>
      <w:numFmt w:val="decimalFullWidth"/>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B8103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79B4689"/>
    <w:multiLevelType w:val="hybridMultilevel"/>
    <w:tmpl w:val="79A679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C6743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CB33A16"/>
    <w:multiLevelType w:val="hybridMultilevel"/>
    <w:tmpl w:val="61EC2434"/>
    <w:lvl w:ilvl="0" w:tplc="D1C632F6">
      <w:start w:val="1"/>
      <w:numFmt w:val="decimalFullWidth"/>
      <w:lvlText w:val="第%1章"/>
      <w:lvlJc w:val="left"/>
      <w:pPr>
        <w:ind w:left="1600" w:hanging="16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0"/>
  </w:num>
  <w:num w:numId="3">
    <w:abstractNumId w:val="4"/>
  </w:num>
  <w:num w:numId="4">
    <w:abstractNumId w:val="3"/>
  </w:num>
  <w:num w:numId="5">
    <w:abstractNumId w:val="2"/>
  </w:num>
  <w:num w:numId="6">
    <w:abstractNumId w:val="1"/>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EF"/>
    <w:rsid w:val="0001201E"/>
    <w:rsid w:val="0001638D"/>
    <w:rsid w:val="00025723"/>
    <w:rsid w:val="00033666"/>
    <w:rsid w:val="00072D57"/>
    <w:rsid w:val="0007655E"/>
    <w:rsid w:val="000A1473"/>
    <w:rsid w:val="000D5CC8"/>
    <w:rsid w:val="00131445"/>
    <w:rsid w:val="001936E5"/>
    <w:rsid w:val="001F403F"/>
    <w:rsid w:val="0025321B"/>
    <w:rsid w:val="002731AB"/>
    <w:rsid w:val="0028728C"/>
    <w:rsid w:val="002A26C8"/>
    <w:rsid w:val="002B302E"/>
    <w:rsid w:val="002C2CC9"/>
    <w:rsid w:val="002D311A"/>
    <w:rsid w:val="002E7223"/>
    <w:rsid w:val="00312BE0"/>
    <w:rsid w:val="00324EC0"/>
    <w:rsid w:val="003331C0"/>
    <w:rsid w:val="00333C0B"/>
    <w:rsid w:val="00333C6F"/>
    <w:rsid w:val="00372543"/>
    <w:rsid w:val="00395C1F"/>
    <w:rsid w:val="003E27BD"/>
    <w:rsid w:val="00415EF4"/>
    <w:rsid w:val="00433983"/>
    <w:rsid w:val="00462161"/>
    <w:rsid w:val="00476FBB"/>
    <w:rsid w:val="004B14A0"/>
    <w:rsid w:val="004D6055"/>
    <w:rsid w:val="00542FAE"/>
    <w:rsid w:val="0058488F"/>
    <w:rsid w:val="005D2C9D"/>
    <w:rsid w:val="005E2D01"/>
    <w:rsid w:val="006D1D0E"/>
    <w:rsid w:val="006E5CDA"/>
    <w:rsid w:val="006F2466"/>
    <w:rsid w:val="00713BCE"/>
    <w:rsid w:val="00734E3D"/>
    <w:rsid w:val="007B64C1"/>
    <w:rsid w:val="007C7966"/>
    <w:rsid w:val="007F4ED4"/>
    <w:rsid w:val="00817732"/>
    <w:rsid w:val="00845BA9"/>
    <w:rsid w:val="00855610"/>
    <w:rsid w:val="008A2267"/>
    <w:rsid w:val="008E7B0A"/>
    <w:rsid w:val="00901E9F"/>
    <w:rsid w:val="00902308"/>
    <w:rsid w:val="00937B05"/>
    <w:rsid w:val="009623E2"/>
    <w:rsid w:val="009917EF"/>
    <w:rsid w:val="009B14BE"/>
    <w:rsid w:val="009B253D"/>
    <w:rsid w:val="009B413A"/>
    <w:rsid w:val="009C3B08"/>
    <w:rsid w:val="00A06475"/>
    <w:rsid w:val="00A21446"/>
    <w:rsid w:val="00A253BC"/>
    <w:rsid w:val="00A72A3C"/>
    <w:rsid w:val="00B21309"/>
    <w:rsid w:val="00B748CB"/>
    <w:rsid w:val="00B764F8"/>
    <w:rsid w:val="00BA0BFE"/>
    <w:rsid w:val="00BC4CC2"/>
    <w:rsid w:val="00C31C80"/>
    <w:rsid w:val="00C5381F"/>
    <w:rsid w:val="00C56FC8"/>
    <w:rsid w:val="00D4132F"/>
    <w:rsid w:val="00DA3742"/>
    <w:rsid w:val="00DB6085"/>
    <w:rsid w:val="00DD2950"/>
    <w:rsid w:val="00DE7E82"/>
    <w:rsid w:val="00E22DD8"/>
    <w:rsid w:val="00E549C6"/>
    <w:rsid w:val="00E8602A"/>
    <w:rsid w:val="00E90249"/>
    <w:rsid w:val="00E97173"/>
    <w:rsid w:val="00EB6D2A"/>
    <w:rsid w:val="00EE1B2C"/>
    <w:rsid w:val="00F37575"/>
    <w:rsid w:val="00F45AEA"/>
    <w:rsid w:val="00F5600D"/>
    <w:rsid w:val="00FA4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E4AE62"/>
  <w15:chartTrackingRefBased/>
  <w15:docId w15:val="{C8EFD8C9-91B5-41F8-95DB-F0323DDD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64C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7EF"/>
    <w:pPr>
      <w:ind w:leftChars="400" w:left="840"/>
    </w:pPr>
  </w:style>
  <w:style w:type="paragraph" w:styleId="a4">
    <w:name w:val="Date"/>
    <w:basedOn w:val="a"/>
    <w:next w:val="a"/>
    <w:link w:val="a5"/>
    <w:uiPriority w:val="99"/>
    <w:semiHidden/>
    <w:unhideWhenUsed/>
    <w:rsid w:val="00DA3742"/>
  </w:style>
  <w:style w:type="character" w:customStyle="1" w:styleId="a5">
    <w:name w:val="日付 (文字)"/>
    <w:basedOn w:val="a0"/>
    <w:link w:val="a4"/>
    <w:uiPriority w:val="99"/>
    <w:semiHidden/>
    <w:rsid w:val="00DA3742"/>
  </w:style>
  <w:style w:type="character" w:styleId="a6">
    <w:name w:val="Placeholder Text"/>
    <w:basedOn w:val="a0"/>
    <w:uiPriority w:val="99"/>
    <w:semiHidden/>
    <w:rsid w:val="00A253BC"/>
    <w:rPr>
      <w:color w:val="808080"/>
    </w:rPr>
  </w:style>
  <w:style w:type="paragraph" w:styleId="Web">
    <w:name w:val="Normal (Web)"/>
    <w:basedOn w:val="a"/>
    <w:uiPriority w:val="99"/>
    <w:semiHidden/>
    <w:unhideWhenUsed/>
    <w:rsid w:val="00F375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Hyperlink"/>
    <w:basedOn w:val="a0"/>
    <w:uiPriority w:val="99"/>
    <w:unhideWhenUsed/>
    <w:rsid w:val="0025321B"/>
    <w:rPr>
      <w:color w:val="0563C1" w:themeColor="hyperlink"/>
      <w:u w:val="single"/>
    </w:rPr>
  </w:style>
  <w:style w:type="character" w:styleId="a8">
    <w:name w:val="Unresolved Mention"/>
    <w:basedOn w:val="a0"/>
    <w:uiPriority w:val="99"/>
    <w:semiHidden/>
    <w:unhideWhenUsed/>
    <w:rsid w:val="0025321B"/>
    <w:rPr>
      <w:color w:val="605E5C"/>
      <w:shd w:val="clear" w:color="auto" w:fill="E1DFDD"/>
    </w:rPr>
  </w:style>
  <w:style w:type="table" w:styleId="a9">
    <w:name w:val="Table Grid"/>
    <w:basedOn w:val="a1"/>
    <w:uiPriority w:val="39"/>
    <w:rsid w:val="00FA4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7B64C1"/>
    <w:rPr>
      <w:rFonts w:asciiTheme="majorHAnsi" w:eastAsiaTheme="majorEastAsia" w:hAnsiTheme="majorHAnsi" w:cstheme="majorBidi"/>
      <w:sz w:val="24"/>
      <w:szCs w:val="24"/>
    </w:rPr>
  </w:style>
  <w:style w:type="paragraph" w:styleId="aa">
    <w:name w:val="TOC Heading"/>
    <w:basedOn w:val="1"/>
    <w:next w:val="a"/>
    <w:uiPriority w:val="39"/>
    <w:unhideWhenUsed/>
    <w:qFormat/>
    <w:rsid w:val="007B64C1"/>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7B64C1"/>
  </w:style>
  <w:style w:type="paragraph" w:styleId="2">
    <w:name w:val="toc 2"/>
    <w:basedOn w:val="a"/>
    <w:next w:val="a"/>
    <w:autoRedefine/>
    <w:uiPriority w:val="39"/>
    <w:unhideWhenUsed/>
    <w:rsid w:val="007B64C1"/>
    <w:pPr>
      <w:ind w:leftChars="100" w:left="210"/>
    </w:pPr>
  </w:style>
  <w:style w:type="paragraph" w:styleId="ab">
    <w:name w:val="header"/>
    <w:basedOn w:val="a"/>
    <w:link w:val="ac"/>
    <w:uiPriority w:val="99"/>
    <w:unhideWhenUsed/>
    <w:rsid w:val="005D2C9D"/>
    <w:pPr>
      <w:tabs>
        <w:tab w:val="center" w:pos="4252"/>
        <w:tab w:val="right" w:pos="8504"/>
      </w:tabs>
      <w:snapToGrid w:val="0"/>
    </w:pPr>
  </w:style>
  <w:style w:type="character" w:customStyle="1" w:styleId="ac">
    <w:name w:val="ヘッダー (文字)"/>
    <w:basedOn w:val="a0"/>
    <w:link w:val="ab"/>
    <w:uiPriority w:val="99"/>
    <w:rsid w:val="005D2C9D"/>
  </w:style>
  <w:style w:type="paragraph" w:styleId="ad">
    <w:name w:val="footer"/>
    <w:basedOn w:val="a"/>
    <w:link w:val="ae"/>
    <w:uiPriority w:val="99"/>
    <w:unhideWhenUsed/>
    <w:rsid w:val="005D2C9D"/>
    <w:pPr>
      <w:tabs>
        <w:tab w:val="center" w:pos="4252"/>
        <w:tab w:val="right" w:pos="8504"/>
      </w:tabs>
      <w:snapToGrid w:val="0"/>
    </w:pPr>
  </w:style>
  <w:style w:type="character" w:customStyle="1" w:styleId="ae">
    <w:name w:val="フッター (文字)"/>
    <w:basedOn w:val="a0"/>
    <w:link w:val="ad"/>
    <w:uiPriority w:val="99"/>
    <w:rsid w:val="005D2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9335">
      <w:bodyDiv w:val="1"/>
      <w:marLeft w:val="0"/>
      <w:marRight w:val="0"/>
      <w:marTop w:val="0"/>
      <w:marBottom w:val="0"/>
      <w:divBdr>
        <w:top w:val="none" w:sz="0" w:space="0" w:color="auto"/>
        <w:left w:val="none" w:sz="0" w:space="0" w:color="auto"/>
        <w:bottom w:val="none" w:sz="0" w:space="0" w:color="auto"/>
        <w:right w:val="none" w:sz="0" w:space="0" w:color="auto"/>
      </w:divBdr>
    </w:div>
    <w:div w:id="22369558">
      <w:bodyDiv w:val="1"/>
      <w:marLeft w:val="0"/>
      <w:marRight w:val="0"/>
      <w:marTop w:val="0"/>
      <w:marBottom w:val="0"/>
      <w:divBdr>
        <w:top w:val="none" w:sz="0" w:space="0" w:color="auto"/>
        <w:left w:val="none" w:sz="0" w:space="0" w:color="auto"/>
        <w:bottom w:val="none" w:sz="0" w:space="0" w:color="auto"/>
        <w:right w:val="none" w:sz="0" w:space="0" w:color="auto"/>
      </w:divBdr>
    </w:div>
    <w:div w:id="39866019">
      <w:bodyDiv w:val="1"/>
      <w:marLeft w:val="0"/>
      <w:marRight w:val="0"/>
      <w:marTop w:val="0"/>
      <w:marBottom w:val="0"/>
      <w:divBdr>
        <w:top w:val="none" w:sz="0" w:space="0" w:color="auto"/>
        <w:left w:val="none" w:sz="0" w:space="0" w:color="auto"/>
        <w:bottom w:val="none" w:sz="0" w:space="0" w:color="auto"/>
        <w:right w:val="none" w:sz="0" w:space="0" w:color="auto"/>
      </w:divBdr>
    </w:div>
    <w:div w:id="61029010">
      <w:bodyDiv w:val="1"/>
      <w:marLeft w:val="0"/>
      <w:marRight w:val="0"/>
      <w:marTop w:val="0"/>
      <w:marBottom w:val="0"/>
      <w:divBdr>
        <w:top w:val="none" w:sz="0" w:space="0" w:color="auto"/>
        <w:left w:val="none" w:sz="0" w:space="0" w:color="auto"/>
        <w:bottom w:val="none" w:sz="0" w:space="0" w:color="auto"/>
        <w:right w:val="none" w:sz="0" w:space="0" w:color="auto"/>
      </w:divBdr>
    </w:div>
    <w:div w:id="69932507">
      <w:bodyDiv w:val="1"/>
      <w:marLeft w:val="0"/>
      <w:marRight w:val="0"/>
      <w:marTop w:val="0"/>
      <w:marBottom w:val="0"/>
      <w:divBdr>
        <w:top w:val="none" w:sz="0" w:space="0" w:color="auto"/>
        <w:left w:val="none" w:sz="0" w:space="0" w:color="auto"/>
        <w:bottom w:val="none" w:sz="0" w:space="0" w:color="auto"/>
        <w:right w:val="none" w:sz="0" w:space="0" w:color="auto"/>
      </w:divBdr>
    </w:div>
    <w:div w:id="87820219">
      <w:bodyDiv w:val="1"/>
      <w:marLeft w:val="0"/>
      <w:marRight w:val="0"/>
      <w:marTop w:val="0"/>
      <w:marBottom w:val="0"/>
      <w:divBdr>
        <w:top w:val="none" w:sz="0" w:space="0" w:color="auto"/>
        <w:left w:val="none" w:sz="0" w:space="0" w:color="auto"/>
        <w:bottom w:val="none" w:sz="0" w:space="0" w:color="auto"/>
        <w:right w:val="none" w:sz="0" w:space="0" w:color="auto"/>
      </w:divBdr>
    </w:div>
    <w:div w:id="97800634">
      <w:bodyDiv w:val="1"/>
      <w:marLeft w:val="0"/>
      <w:marRight w:val="0"/>
      <w:marTop w:val="0"/>
      <w:marBottom w:val="0"/>
      <w:divBdr>
        <w:top w:val="none" w:sz="0" w:space="0" w:color="auto"/>
        <w:left w:val="none" w:sz="0" w:space="0" w:color="auto"/>
        <w:bottom w:val="none" w:sz="0" w:space="0" w:color="auto"/>
        <w:right w:val="none" w:sz="0" w:space="0" w:color="auto"/>
      </w:divBdr>
    </w:div>
    <w:div w:id="106512186">
      <w:bodyDiv w:val="1"/>
      <w:marLeft w:val="0"/>
      <w:marRight w:val="0"/>
      <w:marTop w:val="0"/>
      <w:marBottom w:val="0"/>
      <w:divBdr>
        <w:top w:val="none" w:sz="0" w:space="0" w:color="auto"/>
        <w:left w:val="none" w:sz="0" w:space="0" w:color="auto"/>
        <w:bottom w:val="none" w:sz="0" w:space="0" w:color="auto"/>
        <w:right w:val="none" w:sz="0" w:space="0" w:color="auto"/>
      </w:divBdr>
    </w:div>
    <w:div w:id="110787883">
      <w:bodyDiv w:val="1"/>
      <w:marLeft w:val="0"/>
      <w:marRight w:val="0"/>
      <w:marTop w:val="0"/>
      <w:marBottom w:val="0"/>
      <w:divBdr>
        <w:top w:val="none" w:sz="0" w:space="0" w:color="auto"/>
        <w:left w:val="none" w:sz="0" w:space="0" w:color="auto"/>
        <w:bottom w:val="none" w:sz="0" w:space="0" w:color="auto"/>
        <w:right w:val="none" w:sz="0" w:space="0" w:color="auto"/>
      </w:divBdr>
    </w:div>
    <w:div w:id="112092175">
      <w:bodyDiv w:val="1"/>
      <w:marLeft w:val="0"/>
      <w:marRight w:val="0"/>
      <w:marTop w:val="0"/>
      <w:marBottom w:val="0"/>
      <w:divBdr>
        <w:top w:val="none" w:sz="0" w:space="0" w:color="auto"/>
        <w:left w:val="none" w:sz="0" w:space="0" w:color="auto"/>
        <w:bottom w:val="none" w:sz="0" w:space="0" w:color="auto"/>
        <w:right w:val="none" w:sz="0" w:space="0" w:color="auto"/>
      </w:divBdr>
    </w:div>
    <w:div w:id="125894777">
      <w:bodyDiv w:val="1"/>
      <w:marLeft w:val="0"/>
      <w:marRight w:val="0"/>
      <w:marTop w:val="0"/>
      <w:marBottom w:val="0"/>
      <w:divBdr>
        <w:top w:val="none" w:sz="0" w:space="0" w:color="auto"/>
        <w:left w:val="none" w:sz="0" w:space="0" w:color="auto"/>
        <w:bottom w:val="none" w:sz="0" w:space="0" w:color="auto"/>
        <w:right w:val="none" w:sz="0" w:space="0" w:color="auto"/>
      </w:divBdr>
    </w:div>
    <w:div w:id="203059510">
      <w:bodyDiv w:val="1"/>
      <w:marLeft w:val="0"/>
      <w:marRight w:val="0"/>
      <w:marTop w:val="0"/>
      <w:marBottom w:val="0"/>
      <w:divBdr>
        <w:top w:val="none" w:sz="0" w:space="0" w:color="auto"/>
        <w:left w:val="none" w:sz="0" w:space="0" w:color="auto"/>
        <w:bottom w:val="none" w:sz="0" w:space="0" w:color="auto"/>
        <w:right w:val="none" w:sz="0" w:space="0" w:color="auto"/>
      </w:divBdr>
    </w:div>
    <w:div w:id="225191079">
      <w:bodyDiv w:val="1"/>
      <w:marLeft w:val="0"/>
      <w:marRight w:val="0"/>
      <w:marTop w:val="0"/>
      <w:marBottom w:val="0"/>
      <w:divBdr>
        <w:top w:val="none" w:sz="0" w:space="0" w:color="auto"/>
        <w:left w:val="none" w:sz="0" w:space="0" w:color="auto"/>
        <w:bottom w:val="none" w:sz="0" w:space="0" w:color="auto"/>
        <w:right w:val="none" w:sz="0" w:space="0" w:color="auto"/>
      </w:divBdr>
    </w:div>
    <w:div w:id="271058034">
      <w:bodyDiv w:val="1"/>
      <w:marLeft w:val="0"/>
      <w:marRight w:val="0"/>
      <w:marTop w:val="0"/>
      <w:marBottom w:val="0"/>
      <w:divBdr>
        <w:top w:val="none" w:sz="0" w:space="0" w:color="auto"/>
        <w:left w:val="none" w:sz="0" w:space="0" w:color="auto"/>
        <w:bottom w:val="none" w:sz="0" w:space="0" w:color="auto"/>
        <w:right w:val="none" w:sz="0" w:space="0" w:color="auto"/>
      </w:divBdr>
    </w:div>
    <w:div w:id="286666124">
      <w:bodyDiv w:val="1"/>
      <w:marLeft w:val="0"/>
      <w:marRight w:val="0"/>
      <w:marTop w:val="0"/>
      <w:marBottom w:val="0"/>
      <w:divBdr>
        <w:top w:val="none" w:sz="0" w:space="0" w:color="auto"/>
        <w:left w:val="none" w:sz="0" w:space="0" w:color="auto"/>
        <w:bottom w:val="none" w:sz="0" w:space="0" w:color="auto"/>
        <w:right w:val="none" w:sz="0" w:space="0" w:color="auto"/>
      </w:divBdr>
    </w:div>
    <w:div w:id="291139046">
      <w:bodyDiv w:val="1"/>
      <w:marLeft w:val="0"/>
      <w:marRight w:val="0"/>
      <w:marTop w:val="0"/>
      <w:marBottom w:val="0"/>
      <w:divBdr>
        <w:top w:val="none" w:sz="0" w:space="0" w:color="auto"/>
        <w:left w:val="none" w:sz="0" w:space="0" w:color="auto"/>
        <w:bottom w:val="none" w:sz="0" w:space="0" w:color="auto"/>
        <w:right w:val="none" w:sz="0" w:space="0" w:color="auto"/>
      </w:divBdr>
    </w:div>
    <w:div w:id="314183600">
      <w:bodyDiv w:val="1"/>
      <w:marLeft w:val="0"/>
      <w:marRight w:val="0"/>
      <w:marTop w:val="0"/>
      <w:marBottom w:val="0"/>
      <w:divBdr>
        <w:top w:val="none" w:sz="0" w:space="0" w:color="auto"/>
        <w:left w:val="none" w:sz="0" w:space="0" w:color="auto"/>
        <w:bottom w:val="none" w:sz="0" w:space="0" w:color="auto"/>
        <w:right w:val="none" w:sz="0" w:space="0" w:color="auto"/>
      </w:divBdr>
    </w:div>
    <w:div w:id="322240731">
      <w:bodyDiv w:val="1"/>
      <w:marLeft w:val="0"/>
      <w:marRight w:val="0"/>
      <w:marTop w:val="0"/>
      <w:marBottom w:val="0"/>
      <w:divBdr>
        <w:top w:val="none" w:sz="0" w:space="0" w:color="auto"/>
        <w:left w:val="none" w:sz="0" w:space="0" w:color="auto"/>
        <w:bottom w:val="none" w:sz="0" w:space="0" w:color="auto"/>
        <w:right w:val="none" w:sz="0" w:space="0" w:color="auto"/>
      </w:divBdr>
    </w:div>
    <w:div w:id="365519444">
      <w:bodyDiv w:val="1"/>
      <w:marLeft w:val="0"/>
      <w:marRight w:val="0"/>
      <w:marTop w:val="0"/>
      <w:marBottom w:val="0"/>
      <w:divBdr>
        <w:top w:val="none" w:sz="0" w:space="0" w:color="auto"/>
        <w:left w:val="none" w:sz="0" w:space="0" w:color="auto"/>
        <w:bottom w:val="none" w:sz="0" w:space="0" w:color="auto"/>
        <w:right w:val="none" w:sz="0" w:space="0" w:color="auto"/>
      </w:divBdr>
    </w:div>
    <w:div w:id="425267582">
      <w:bodyDiv w:val="1"/>
      <w:marLeft w:val="0"/>
      <w:marRight w:val="0"/>
      <w:marTop w:val="0"/>
      <w:marBottom w:val="0"/>
      <w:divBdr>
        <w:top w:val="none" w:sz="0" w:space="0" w:color="auto"/>
        <w:left w:val="none" w:sz="0" w:space="0" w:color="auto"/>
        <w:bottom w:val="none" w:sz="0" w:space="0" w:color="auto"/>
        <w:right w:val="none" w:sz="0" w:space="0" w:color="auto"/>
      </w:divBdr>
    </w:div>
    <w:div w:id="439574153">
      <w:bodyDiv w:val="1"/>
      <w:marLeft w:val="0"/>
      <w:marRight w:val="0"/>
      <w:marTop w:val="0"/>
      <w:marBottom w:val="0"/>
      <w:divBdr>
        <w:top w:val="none" w:sz="0" w:space="0" w:color="auto"/>
        <w:left w:val="none" w:sz="0" w:space="0" w:color="auto"/>
        <w:bottom w:val="none" w:sz="0" w:space="0" w:color="auto"/>
        <w:right w:val="none" w:sz="0" w:space="0" w:color="auto"/>
      </w:divBdr>
    </w:div>
    <w:div w:id="488518006">
      <w:bodyDiv w:val="1"/>
      <w:marLeft w:val="0"/>
      <w:marRight w:val="0"/>
      <w:marTop w:val="0"/>
      <w:marBottom w:val="0"/>
      <w:divBdr>
        <w:top w:val="none" w:sz="0" w:space="0" w:color="auto"/>
        <w:left w:val="none" w:sz="0" w:space="0" w:color="auto"/>
        <w:bottom w:val="none" w:sz="0" w:space="0" w:color="auto"/>
        <w:right w:val="none" w:sz="0" w:space="0" w:color="auto"/>
      </w:divBdr>
    </w:div>
    <w:div w:id="496308463">
      <w:bodyDiv w:val="1"/>
      <w:marLeft w:val="0"/>
      <w:marRight w:val="0"/>
      <w:marTop w:val="0"/>
      <w:marBottom w:val="0"/>
      <w:divBdr>
        <w:top w:val="none" w:sz="0" w:space="0" w:color="auto"/>
        <w:left w:val="none" w:sz="0" w:space="0" w:color="auto"/>
        <w:bottom w:val="none" w:sz="0" w:space="0" w:color="auto"/>
        <w:right w:val="none" w:sz="0" w:space="0" w:color="auto"/>
      </w:divBdr>
    </w:div>
    <w:div w:id="545068184">
      <w:bodyDiv w:val="1"/>
      <w:marLeft w:val="0"/>
      <w:marRight w:val="0"/>
      <w:marTop w:val="0"/>
      <w:marBottom w:val="0"/>
      <w:divBdr>
        <w:top w:val="none" w:sz="0" w:space="0" w:color="auto"/>
        <w:left w:val="none" w:sz="0" w:space="0" w:color="auto"/>
        <w:bottom w:val="none" w:sz="0" w:space="0" w:color="auto"/>
        <w:right w:val="none" w:sz="0" w:space="0" w:color="auto"/>
      </w:divBdr>
    </w:div>
    <w:div w:id="547497897">
      <w:bodyDiv w:val="1"/>
      <w:marLeft w:val="0"/>
      <w:marRight w:val="0"/>
      <w:marTop w:val="0"/>
      <w:marBottom w:val="0"/>
      <w:divBdr>
        <w:top w:val="none" w:sz="0" w:space="0" w:color="auto"/>
        <w:left w:val="none" w:sz="0" w:space="0" w:color="auto"/>
        <w:bottom w:val="none" w:sz="0" w:space="0" w:color="auto"/>
        <w:right w:val="none" w:sz="0" w:space="0" w:color="auto"/>
      </w:divBdr>
    </w:div>
    <w:div w:id="610627477">
      <w:bodyDiv w:val="1"/>
      <w:marLeft w:val="0"/>
      <w:marRight w:val="0"/>
      <w:marTop w:val="0"/>
      <w:marBottom w:val="0"/>
      <w:divBdr>
        <w:top w:val="none" w:sz="0" w:space="0" w:color="auto"/>
        <w:left w:val="none" w:sz="0" w:space="0" w:color="auto"/>
        <w:bottom w:val="none" w:sz="0" w:space="0" w:color="auto"/>
        <w:right w:val="none" w:sz="0" w:space="0" w:color="auto"/>
      </w:divBdr>
    </w:div>
    <w:div w:id="631250472">
      <w:bodyDiv w:val="1"/>
      <w:marLeft w:val="0"/>
      <w:marRight w:val="0"/>
      <w:marTop w:val="0"/>
      <w:marBottom w:val="0"/>
      <w:divBdr>
        <w:top w:val="none" w:sz="0" w:space="0" w:color="auto"/>
        <w:left w:val="none" w:sz="0" w:space="0" w:color="auto"/>
        <w:bottom w:val="none" w:sz="0" w:space="0" w:color="auto"/>
        <w:right w:val="none" w:sz="0" w:space="0" w:color="auto"/>
      </w:divBdr>
    </w:div>
    <w:div w:id="711031463">
      <w:bodyDiv w:val="1"/>
      <w:marLeft w:val="0"/>
      <w:marRight w:val="0"/>
      <w:marTop w:val="0"/>
      <w:marBottom w:val="0"/>
      <w:divBdr>
        <w:top w:val="none" w:sz="0" w:space="0" w:color="auto"/>
        <w:left w:val="none" w:sz="0" w:space="0" w:color="auto"/>
        <w:bottom w:val="none" w:sz="0" w:space="0" w:color="auto"/>
        <w:right w:val="none" w:sz="0" w:space="0" w:color="auto"/>
      </w:divBdr>
    </w:div>
    <w:div w:id="713315583">
      <w:bodyDiv w:val="1"/>
      <w:marLeft w:val="0"/>
      <w:marRight w:val="0"/>
      <w:marTop w:val="0"/>
      <w:marBottom w:val="0"/>
      <w:divBdr>
        <w:top w:val="none" w:sz="0" w:space="0" w:color="auto"/>
        <w:left w:val="none" w:sz="0" w:space="0" w:color="auto"/>
        <w:bottom w:val="none" w:sz="0" w:space="0" w:color="auto"/>
        <w:right w:val="none" w:sz="0" w:space="0" w:color="auto"/>
      </w:divBdr>
    </w:div>
    <w:div w:id="722294839">
      <w:bodyDiv w:val="1"/>
      <w:marLeft w:val="0"/>
      <w:marRight w:val="0"/>
      <w:marTop w:val="0"/>
      <w:marBottom w:val="0"/>
      <w:divBdr>
        <w:top w:val="none" w:sz="0" w:space="0" w:color="auto"/>
        <w:left w:val="none" w:sz="0" w:space="0" w:color="auto"/>
        <w:bottom w:val="none" w:sz="0" w:space="0" w:color="auto"/>
        <w:right w:val="none" w:sz="0" w:space="0" w:color="auto"/>
      </w:divBdr>
    </w:div>
    <w:div w:id="738020207">
      <w:bodyDiv w:val="1"/>
      <w:marLeft w:val="0"/>
      <w:marRight w:val="0"/>
      <w:marTop w:val="0"/>
      <w:marBottom w:val="0"/>
      <w:divBdr>
        <w:top w:val="none" w:sz="0" w:space="0" w:color="auto"/>
        <w:left w:val="none" w:sz="0" w:space="0" w:color="auto"/>
        <w:bottom w:val="none" w:sz="0" w:space="0" w:color="auto"/>
        <w:right w:val="none" w:sz="0" w:space="0" w:color="auto"/>
      </w:divBdr>
    </w:div>
    <w:div w:id="739643580">
      <w:bodyDiv w:val="1"/>
      <w:marLeft w:val="0"/>
      <w:marRight w:val="0"/>
      <w:marTop w:val="0"/>
      <w:marBottom w:val="0"/>
      <w:divBdr>
        <w:top w:val="none" w:sz="0" w:space="0" w:color="auto"/>
        <w:left w:val="none" w:sz="0" w:space="0" w:color="auto"/>
        <w:bottom w:val="none" w:sz="0" w:space="0" w:color="auto"/>
        <w:right w:val="none" w:sz="0" w:space="0" w:color="auto"/>
      </w:divBdr>
    </w:div>
    <w:div w:id="748234224">
      <w:bodyDiv w:val="1"/>
      <w:marLeft w:val="0"/>
      <w:marRight w:val="0"/>
      <w:marTop w:val="0"/>
      <w:marBottom w:val="0"/>
      <w:divBdr>
        <w:top w:val="none" w:sz="0" w:space="0" w:color="auto"/>
        <w:left w:val="none" w:sz="0" w:space="0" w:color="auto"/>
        <w:bottom w:val="none" w:sz="0" w:space="0" w:color="auto"/>
        <w:right w:val="none" w:sz="0" w:space="0" w:color="auto"/>
      </w:divBdr>
    </w:div>
    <w:div w:id="755437818">
      <w:bodyDiv w:val="1"/>
      <w:marLeft w:val="0"/>
      <w:marRight w:val="0"/>
      <w:marTop w:val="0"/>
      <w:marBottom w:val="0"/>
      <w:divBdr>
        <w:top w:val="none" w:sz="0" w:space="0" w:color="auto"/>
        <w:left w:val="none" w:sz="0" w:space="0" w:color="auto"/>
        <w:bottom w:val="none" w:sz="0" w:space="0" w:color="auto"/>
        <w:right w:val="none" w:sz="0" w:space="0" w:color="auto"/>
      </w:divBdr>
    </w:div>
    <w:div w:id="759372721">
      <w:bodyDiv w:val="1"/>
      <w:marLeft w:val="0"/>
      <w:marRight w:val="0"/>
      <w:marTop w:val="0"/>
      <w:marBottom w:val="0"/>
      <w:divBdr>
        <w:top w:val="none" w:sz="0" w:space="0" w:color="auto"/>
        <w:left w:val="none" w:sz="0" w:space="0" w:color="auto"/>
        <w:bottom w:val="none" w:sz="0" w:space="0" w:color="auto"/>
        <w:right w:val="none" w:sz="0" w:space="0" w:color="auto"/>
      </w:divBdr>
    </w:div>
    <w:div w:id="817574493">
      <w:bodyDiv w:val="1"/>
      <w:marLeft w:val="0"/>
      <w:marRight w:val="0"/>
      <w:marTop w:val="0"/>
      <w:marBottom w:val="0"/>
      <w:divBdr>
        <w:top w:val="none" w:sz="0" w:space="0" w:color="auto"/>
        <w:left w:val="none" w:sz="0" w:space="0" w:color="auto"/>
        <w:bottom w:val="none" w:sz="0" w:space="0" w:color="auto"/>
        <w:right w:val="none" w:sz="0" w:space="0" w:color="auto"/>
      </w:divBdr>
    </w:div>
    <w:div w:id="821655108">
      <w:bodyDiv w:val="1"/>
      <w:marLeft w:val="0"/>
      <w:marRight w:val="0"/>
      <w:marTop w:val="0"/>
      <w:marBottom w:val="0"/>
      <w:divBdr>
        <w:top w:val="none" w:sz="0" w:space="0" w:color="auto"/>
        <w:left w:val="none" w:sz="0" w:space="0" w:color="auto"/>
        <w:bottom w:val="none" w:sz="0" w:space="0" w:color="auto"/>
        <w:right w:val="none" w:sz="0" w:space="0" w:color="auto"/>
      </w:divBdr>
    </w:div>
    <w:div w:id="834028243">
      <w:bodyDiv w:val="1"/>
      <w:marLeft w:val="0"/>
      <w:marRight w:val="0"/>
      <w:marTop w:val="0"/>
      <w:marBottom w:val="0"/>
      <w:divBdr>
        <w:top w:val="none" w:sz="0" w:space="0" w:color="auto"/>
        <w:left w:val="none" w:sz="0" w:space="0" w:color="auto"/>
        <w:bottom w:val="none" w:sz="0" w:space="0" w:color="auto"/>
        <w:right w:val="none" w:sz="0" w:space="0" w:color="auto"/>
      </w:divBdr>
    </w:div>
    <w:div w:id="961837909">
      <w:bodyDiv w:val="1"/>
      <w:marLeft w:val="0"/>
      <w:marRight w:val="0"/>
      <w:marTop w:val="0"/>
      <w:marBottom w:val="0"/>
      <w:divBdr>
        <w:top w:val="none" w:sz="0" w:space="0" w:color="auto"/>
        <w:left w:val="none" w:sz="0" w:space="0" w:color="auto"/>
        <w:bottom w:val="none" w:sz="0" w:space="0" w:color="auto"/>
        <w:right w:val="none" w:sz="0" w:space="0" w:color="auto"/>
      </w:divBdr>
    </w:div>
    <w:div w:id="961880453">
      <w:bodyDiv w:val="1"/>
      <w:marLeft w:val="0"/>
      <w:marRight w:val="0"/>
      <w:marTop w:val="0"/>
      <w:marBottom w:val="0"/>
      <w:divBdr>
        <w:top w:val="none" w:sz="0" w:space="0" w:color="auto"/>
        <w:left w:val="none" w:sz="0" w:space="0" w:color="auto"/>
        <w:bottom w:val="none" w:sz="0" w:space="0" w:color="auto"/>
        <w:right w:val="none" w:sz="0" w:space="0" w:color="auto"/>
      </w:divBdr>
    </w:div>
    <w:div w:id="985665674">
      <w:bodyDiv w:val="1"/>
      <w:marLeft w:val="0"/>
      <w:marRight w:val="0"/>
      <w:marTop w:val="0"/>
      <w:marBottom w:val="0"/>
      <w:divBdr>
        <w:top w:val="none" w:sz="0" w:space="0" w:color="auto"/>
        <w:left w:val="none" w:sz="0" w:space="0" w:color="auto"/>
        <w:bottom w:val="none" w:sz="0" w:space="0" w:color="auto"/>
        <w:right w:val="none" w:sz="0" w:space="0" w:color="auto"/>
      </w:divBdr>
    </w:div>
    <w:div w:id="988285684">
      <w:bodyDiv w:val="1"/>
      <w:marLeft w:val="0"/>
      <w:marRight w:val="0"/>
      <w:marTop w:val="0"/>
      <w:marBottom w:val="0"/>
      <w:divBdr>
        <w:top w:val="none" w:sz="0" w:space="0" w:color="auto"/>
        <w:left w:val="none" w:sz="0" w:space="0" w:color="auto"/>
        <w:bottom w:val="none" w:sz="0" w:space="0" w:color="auto"/>
        <w:right w:val="none" w:sz="0" w:space="0" w:color="auto"/>
      </w:divBdr>
    </w:div>
    <w:div w:id="1080444125">
      <w:bodyDiv w:val="1"/>
      <w:marLeft w:val="0"/>
      <w:marRight w:val="0"/>
      <w:marTop w:val="0"/>
      <w:marBottom w:val="0"/>
      <w:divBdr>
        <w:top w:val="none" w:sz="0" w:space="0" w:color="auto"/>
        <w:left w:val="none" w:sz="0" w:space="0" w:color="auto"/>
        <w:bottom w:val="none" w:sz="0" w:space="0" w:color="auto"/>
        <w:right w:val="none" w:sz="0" w:space="0" w:color="auto"/>
      </w:divBdr>
    </w:div>
    <w:div w:id="1112044927">
      <w:bodyDiv w:val="1"/>
      <w:marLeft w:val="0"/>
      <w:marRight w:val="0"/>
      <w:marTop w:val="0"/>
      <w:marBottom w:val="0"/>
      <w:divBdr>
        <w:top w:val="none" w:sz="0" w:space="0" w:color="auto"/>
        <w:left w:val="none" w:sz="0" w:space="0" w:color="auto"/>
        <w:bottom w:val="none" w:sz="0" w:space="0" w:color="auto"/>
        <w:right w:val="none" w:sz="0" w:space="0" w:color="auto"/>
      </w:divBdr>
    </w:div>
    <w:div w:id="1144152513">
      <w:bodyDiv w:val="1"/>
      <w:marLeft w:val="0"/>
      <w:marRight w:val="0"/>
      <w:marTop w:val="0"/>
      <w:marBottom w:val="0"/>
      <w:divBdr>
        <w:top w:val="none" w:sz="0" w:space="0" w:color="auto"/>
        <w:left w:val="none" w:sz="0" w:space="0" w:color="auto"/>
        <w:bottom w:val="none" w:sz="0" w:space="0" w:color="auto"/>
        <w:right w:val="none" w:sz="0" w:space="0" w:color="auto"/>
      </w:divBdr>
    </w:div>
    <w:div w:id="1157456684">
      <w:bodyDiv w:val="1"/>
      <w:marLeft w:val="0"/>
      <w:marRight w:val="0"/>
      <w:marTop w:val="0"/>
      <w:marBottom w:val="0"/>
      <w:divBdr>
        <w:top w:val="none" w:sz="0" w:space="0" w:color="auto"/>
        <w:left w:val="none" w:sz="0" w:space="0" w:color="auto"/>
        <w:bottom w:val="none" w:sz="0" w:space="0" w:color="auto"/>
        <w:right w:val="none" w:sz="0" w:space="0" w:color="auto"/>
      </w:divBdr>
    </w:div>
    <w:div w:id="1157720506">
      <w:bodyDiv w:val="1"/>
      <w:marLeft w:val="0"/>
      <w:marRight w:val="0"/>
      <w:marTop w:val="0"/>
      <w:marBottom w:val="0"/>
      <w:divBdr>
        <w:top w:val="none" w:sz="0" w:space="0" w:color="auto"/>
        <w:left w:val="none" w:sz="0" w:space="0" w:color="auto"/>
        <w:bottom w:val="none" w:sz="0" w:space="0" w:color="auto"/>
        <w:right w:val="none" w:sz="0" w:space="0" w:color="auto"/>
      </w:divBdr>
    </w:div>
    <w:div w:id="1203787268">
      <w:bodyDiv w:val="1"/>
      <w:marLeft w:val="0"/>
      <w:marRight w:val="0"/>
      <w:marTop w:val="0"/>
      <w:marBottom w:val="0"/>
      <w:divBdr>
        <w:top w:val="none" w:sz="0" w:space="0" w:color="auto"/>
        <w:left w:val="none" w:sz="0" w:space="0" w:color="auto"/>
        <w:bottom w:val="none" w:sz="0" w:space="0" w:color="auto"/>
        <w:right w:val="none" w:sz="0" w:space="0" w:color="auto"/>
      </w:divBdr>
    </w:div>
    <w:div w:id="1225144335">
      <w:bodyDiv w:val="1"/>
      <w:marLeft w:val="0"/>
      <w:marRight w:val="0"/>
      <w:marTop w:val="0"/>
      <w:marBottom w:val="0"/>
      <w:divBdr>
        <w:top w:val="none" w:sz="0" w:space="0" w:color="auto"/>
        <w:left w:val="none" w:sz="0" w:space="0" w:color="auto"/>
        <w:bottom w:val="none" w:sz="0" w:space="0" w:color="auto"/>
        <w:right w:val="none" w:sz="0" w:space="0" w:color="auto"/>
      </w:divBdr>
    </w:div>
    <w:div w:id="1344282485">
      <w:bodyDiv w:val="1"/>
      <w:marLeft w:val="0"/>
      <w:marRight w:val="0"/>
      <w:marTop w:val="0"/>
      <w:marBottom w:val="0"/>
      <w:divBdr>
        <w:top w:val="none" w:sz="0" w:space="0" w:color="auto"/>
        <w:left w:val="none" w:sz="0" w:space="0" w:color="auto"/>
        <w:bottom w:val="none" w:sz="0" w:space="0" w:color="auto"/>
        <w:right w:val="none" w:sz="0" w:space="0" w:color="auto"/>
      </w:divBdr>
    </w:div>
    <w:div w:id="1359505928">
      <w:bodyDiv w:val="1"/>
      <w:marLeft w:val="0"/>
      <w:marRight w:val="0"/>
      <w:marTop w:val="0"/>
      <w:marBottom w:val="0"/>
      <w:divBdr>
        <w:top w:val="none" w:sz="0" w:space="0" w:color="auto"/>
        <w:left w:val="none" w:sz="0" w:space="0" w:color="auto"/>
        <w:bottom w:val="none" w:sz="0" w:space="0" w:color="auto"/>
        <w:right w:val="none" w:sz="0" w:space="0" w:color="auto"/>
      </w:divBdr>
    </w:div>
    <w:div w:id="1364163035">
      <w:bodyDiv w:val="1"/>
      <w:marLeft w:val="0"/>
      <w:marRight w:val="0"/>
      <w:marTop w:val="0"/>
      <w:marBottom w:val="0"/>
      <w:divBdr>
        <w:top w:val="none" w:sz="0" w:space="0" w:color="auto"/>
        <w:left w:val="none" w:sz="0" w:space="0" w:color="auto"/>
        <w:bottom w:val="none" w:sz="0" w:space="0" w:color="auto"/>
        <w:right w:val="none" w:sz="0" w:space="0" w:color="auto"/>
      </w:divBdr>
    </w:div>
    <w:div w:id="1389450204">
      <w:bodyDiv w:val="1"/>
      <w:marLeft w:val="0"/>
      <w:marRight w:val="0"/>
      <w:marTop w:val="0"/>
      <w:marBottom w:val="0"/>
      <w:divBdr>
        <w:top w:val="none" w:sz="0" w:space="0" w:color="auto"/>
        <w:left w:val="none" w:sz="0" w:space="0" w:color="auto"/>
        <w:bottom w:val="none" w:sz="0" w:space="0" w:color="auto"/>
        <w:right w:val="none" w:sz="0" w:space="0" w:color="auto"/>
      </w:divBdr>
    </w:div>
    <w:div w:id="1442607879">
      <w:bodyDiv w:val="1"/>
      <w:marLeft w:val="0"/>
      <w:marRight w:val="0"/>
      <w:marTop w:val="0"/>
      <w:marBottom w:val="0"/>
      <w:divBdr>
        <w:top w:val="none" w:sz="0" w:space="0" w:color="auto"/>
        <w:left w:val="none" w:sz="0" w:space="0" w:color="auto"/>
        <w:bottom w:val="none" w:sz="0" w:space="0" w:color="auto"/>
        <w:right w:val="none" w:sz="0" w:space="0" w:color="auto"/>
      </w:divBdr>
    </w:div>
    <w:div w:id="1483808266">
      <w:bodyDiv w:val="1"/>
      <w:marLeft w:val="0"/>
      <w:marRight w:val="0"/>
      <w:marTop w:val="0"/>
      <w:marBottom w:val="0"/>
      <w:divBdr>
        <w:top w:val="none" w:sz="0" w:space="0" w:color="auto"/>
        <w:left w:val="none" w:sz="0" w:space="0" w:color="auto"/>
        <w:bottom w:val="none" w:sz="0" w:space="0" w:color="auto"/>
        <w:right w:val="none" w:sz="0" w:space="0" w:color="auto"/>
      </w:divBdr>
    </w:div>
    <w:div w:id="1510752071">
      <w:bodyDiv w:val="1"/>
      <w:marLeft w:val="0"/>
      <w:marRight w:val="0"/>
      <w:marTop w:val="0"/>
      <w:marBottom w:val="0"/>
      <w:divBdr>
        <w:top w:val="none" w:sz="0" w:space="0" w:color="auto"/>
        <w:left w:val="none" w:sz="0" w:space="0" w:color="auto"/>
        <w:bottom w:val="none" w:sz="0" w:space="0" w:color="auto"/>
        <w:right w:val="none" w:sz="0" w:space="0" w:color="auto"/>
      </w:divBdr>
    </w:div>
    <w:div w:id="1540629224">
      <w:bodyDiv w:val="1"/>
      <w:marLeft w:val="0"/>
      <w:marRight w:val="0"/>
      <w:marTop w:val="0"/>
      <w:marBottom w:val="0"/>
      <w:divBdr>
        <w:top w:val="none" w:sz="0" w:space="0" w:color="auto"/>
        <w:left w:val="none" w:sz="0" w:space="0" w:color="auto"/>
        <w:bottom w:val="none" w:sz="0" w:space="0" w:color="auto"/>
        <w:right w:val="none" w:sz="0" w:space="0" w:color="auto"/>
      </w:divBdr>
    </w:div>
    <w:div w:id="1558780836">
      <w:bodyDiv w:val="1"/>
      <w:marLeft w:val="0"/>
      <w:marRight w:val="0"/>
      <w:marTop w:val="0"/>
      <w:marBottom w:val="0"/>
      <w:divBdr>
        <w:top w:val="none" w:sz="0" w:space="0" w:color="auto"/>
        <w:left w:val="none" w:sz="0" w:space="0" w:color="auto"/>
        <w:bottom w:val="none" w:sz="0" w:space="0" w:color="auto"/>
        <w:right w:val="none" w:sz="0" w:space="0" w:color="auto"/>
      </w:divBdr>
    </w:div>
    <w:div w:id="1564295468">
      <w:bodyDiv w:val="1"/>
      <w:marLeft w:val="0"/>
      <w:marRight w:val="0"/>
      <w:marTop w:val="0"/>
      <w:marBottom w:val="0"/>
      <w:divBdr>
        <w:top w:val="none" w:sz="0" w:space="0" w:color="auto"/>
        <w:left w:val="none" w:sz="0" w:space="0" w:color="auto"/>
        <w:bottom w:val="none" w:sz="0" w:space="0" w:color="auto"/>
        <w:right w:val="none" w:sz="0" w:space="0" w:color="auto"/>
      </w:divBdr>
    </w:div>
    <w:div w:id="1655722049">
      <w:bodyDiv w:val="1"/>
      <w:marLeft w:val="0"/>
      <w:marRight w:val="0"/>
      <w:marTop w:val="0"/>
      <w:marBottom w:val="0"/>
      <w:divBdr>
        <w:top w:val="none" w:sz="0" w:space="0" w:color="auto"/>
        <w:left w:val="none" w:sz="0" w:space="0" w:color="auto"/>
        <w:bottom w:val="none" w:sz="0" w:space="0" w:color="auto"/>
        <w:right w:val="none" w:sz="0" w:space="0" w:color="auto"/>
      </w:divBdr>
    </w:div>
    <w:div w:id="1730035239">
      <w:bodyDiv w:val="1"/>
      <w:marLeft w:val="0"/>
      <w:marRight w:val="0"/>
      <w:marTop w:val="0"/>
      <w:marBottom w:val="0"/>
      <w:divBdr>
        <w:top w:val="none" w:sz="0" w:space="0" w:color="auto"/>
        <w:left w:val="none" w:sz="0" w:space="0" w:color="auto"/>
        <w:bottom w:val="none" w:sz="0" w:space="0" w:color="auto"/>
        <w:right w:val="none" w:sz="0" w:space="0" w:color="auto"/>
      </w:divBdr>
    </w:div>
    <w:div w:id="1745298856">
      <w:bodyDiv w:val="1"/>
      <w:marLeft w:val="0"/>
      <w:marRight w:val="0"/>
      <w:marTop w:val="0"/>
      <w:marBottom w:val="0"/>
      <w:divBdr>
        <w:top w:val="none" w:sz="0" w:space="0" w:color="auto"/>
        <w:left w:val="none" w:sz="0" w:space="0" w:color="auto"/>
        <w:bottom w:val="none" w:sz="0" w:space="0" w:color="auto"/>
        <w:right w:val="none" w:sz="0" w:space="0" w:color="auto"/>
      </w:divBdr>
    </w:div>
    <w:div w:id="1770464116">
      <w:bodyDiv w:val="1"/>
      <w:marLeft w:val="0"/>
      <w:marRight w:val="0"/>
      <w:marTop w:val="0"/>
      <w:marBottom w:val="0"/>
      <w:divBdr>
        <w:top w:val="none" w:sz="0" w:space="0" w:color="auto"/>
        <w:left w:val="none" w:sz="0" w:space="0" w:color="auto"/>
        <w:bottom w:val="none" w:sz="0" w:space="0" w:color="auto"/>
        <w:right w:val="none" w:sz="0" w:space="0" w:color="auto"/>
      </w:divBdr>
    </w:div>
    <w:div w:id="1784493820">
      <w:bodyDiv w:val="1"/>
      <w:marLeft w:val="0"/>
      <w:marRight w:val="0"/>
      <w:marTop w:val="0"/>
      <w:marBottom w:val="0"/>
      <w:divBdr>
        <w:top w:val="none" w:sz="0" w:space="0" w:color="auto"/>
        <w:left w:val="none" w:sz="0" w:space="0" w:color="auto"/>
        <w:bottom w:val="none" w:sz="0" w:space="0" w:color="auto"/>
        <w:right w:val="none" w:sz="0" w:space="0" w:color="auto"/>
      </w:divBdr>
    </w:div>
    <w:div w:id="1796018353">
      <w:bodyDiv w:val="1"/>
      <w:marLeft w:val="0"/>
      <w:marRight w:val="0"/>
      <w:marTop w:val="0"/>
      <w:marBottom w:val="0"/>
      <w:divBdr>
        <w:top w:val="none" w:sz="0" w:space="0" w:color="auto"/>
        <w:left w:val="none" w:sz="0" w:space="0" w:color="auto"/>
        <w:bottom w:val="none" w:sz="0" w:space="0" w:color="auto"/>
        <w:right w:val="none" w:sz="0" w:space="0" w:color="auto"/>
      </w:divBdr>
    </w:div>
    <w:div w:id="1813211293">
      <w:bodyDiv w:val="1"/>
      <w:marLeft w:val="0"/>
      <w:marRight w:val="0"/>
      <w:marTop w:val="0"/>
      <w:marBottom w:val="0"/>
      <w:divBdr>
        <w:top w:val="none" w:sz="0" w:space="0" w:color="auto"/>
        <w:left w:val="none" w:sz="0" w:space="0" w:color="auto"/>
        <w:bottom w:val="none" w:sz="0" w:space="0" w:color="auto"/>
        <w:right w:val="none" w:sz="0" w:space="0" w:color="auto"/>
      </w:divBdr>
    </w:div>
    <w:div w:id="1816219827">
      <w:bodyDiv w:val="1"/>
      <w:marLeft w:val="0"/>
      <w:marRight w:val="0"/>
      <w:marTop w:val="0"/>
      <w:marBottom w:val="0"/>
      <w:divBdr>
        <w:top w:val="none" w:sz="0" w:space="0" w:color="auto"/>
        <w:left w:val="none" w:sz="0" w:space="0" w:color="auto"/>
        <w:bottom w:val="none" w:sz="0" w:space="0" w:color="auto"/>
        <w:right w:val="none" w:sz="0" w:space="0" w:color="auto"/>
      </w:divBdr>
    </w:div>
    <w:div w:id="1821800913">
      <w:bodyDiv w:val="1"/>
      <w:marLeft w:val="0"/>
      <w:marRight w:val="0"/>
      <w:marTop w:val="0"/>
      <w:marBottom w:val="0"/>
      <w:divBdr>
        <w:top w:val="none" w:sz="0" w:space="0" w:color="auto"/>
        <w:left w:val="none" w:sz="0" w:space="0" w:color="auto"/>
        <w:bottom w:val="none" w:sz="0" w:space="0" w:color="auto"/>
        <w:right w:val="none" w:sz="0" w:space="0" w:color="auto"/>
      </w:divBdr>
    </w:div>
    <w:div w:id="1850945086">
      <w:bodyDiv w:val="1"/>
      <w:marLeft w:val="0"/>
      <w:marRight w:val="0"/>
      <w:marTop w:val="0"/>
      <w:marBottom w:val="0"/>
      <w:divBdr>
        <w:top w:val="none" w:sz="0" w:space="0" w:color="auto"/>
        <w:left w:val="none" w:sz="0" w:space="0" w:color="auto"/>
        <w:bottom w:val="none" w:sz="0" w:space="0" w:color="auto"/>
        <w:right w:val="none" w:sz="0" w:space="0" w:color="auto"/>
      </w:divBdr>
    </w:div>
    <w:div w:id="1892887238">
      <w:bodyDiv w:val="1"/>
      <w:marLeft w:val="0"/>
      <w:marRight w:val="0"/>
      <w:marTop w:val="0"/>
      <w:marBottom w:val="0"/>
      <w:divBdr>
        <w:top w:val="none" w:sz="0" w:space="0" w:color="auto"/>
        <w:left w:val="none" w:sz="0" w:space="0" w:color="auto"/>
        <w:bottom w:val="none" w:sz="0" w:space="0" w:color="auto"/>
        <w:right w:val="none" w:sz="0" w:space="0" w:color="auto"/>
      </w:divBdr>
    </w:div>
    <w:div w:id="1913193847">
      <w:bodyDiv w:val="1"/>
      <w:marLeft w:val="0"/>
      <w:marRight w:val="0"/>
      <w:marTop w:val="0"/>
      <w:marBottom w:val="0"/>
      <w:divBdr>
        <w:top w:val="none" w:sz="0" w:space="0" w:color="auto"/>
        <w:left w:val="none" w:sz="0" w:space="0" w:color="auto"/>
        <w:bottom w:val="none" w:sz="0" w:space="0" w:color="auto"/>
        <w:right w:val="none" w:sz="0" w:space="0" w:color="auto"/>
      </w:divBdr>
    </w:div>
    <w:div w:id="1928035095">
      <w:bodyDiv w:val="1"/>
      <w:marLeft w:val="0"/>
      <w:marRight w:val="0"/>
      <w:marTop w:val="0"/>
      <w:marBottom w:val="0"/>
      <w:divBdr>
        <w:top w:val="none" w:sz="0" w:space="0" w:color="auto"/>
        <w:left w:val="none" w:sz="0" w:space="0" w:color="auto"/>
        <w:bottom w:val="none" w:sz="0" w:space="0" w:color="auto"/>
        <w:right w:val="none" w:sz="0" w:space="0" w:color="auto"/>
      </w:divBdr>
    </w:div>
    <w:div w:id="1935895518">
      <w:bodyDiv w:val="1"/>
      <w:marLeft w:val="0"/>
      <w:marRight w:val="0"/>
      <w:marTop w:val="0"/>
      <w:marBottom w:val="0"/>
      <w:divBdr>
        <w:top w:val="none" w:sz="0" w:space="0" w:color="auto"/>
        <w:left w:val="none" w:sz="0" w:space="0" w:color="auto"/>
        <w:bottom w:val="none" w:sz="0" w:space="0" w:color="auto"/>
        <w:right w:val="none" w:sz="0" w:space="0" w:color="auto"/>
      </w:divBdr>
    </w:div>
    <w:div w:id="1966689042">
      <w:bodyDiv w:val="1"/>
      <w:marLeft w:val="0"/>
      <w:marRight w:val="0"/>
      <w:marTop w:val="0"/>
      <w:marBottom w:val="0"/>
      <w:divBdr>
        <w:top w:val="none" w:sz="0" w:space="0" w:color="auto"/>
        <w:left w:val="none" w:sz="0" w:space="0" w:color="auto"/>
        <w:bottom w:val="none" w:sz="0" w:space="0" w:color="auto"/>
        <w:right w:val="none" w:sz="0" w:space="0" w:color="auto"/>
      </w:divBdr>
    </w:div>
    <w:div w:id="2007320435">
      <w:bodyDiv w:val="1"/>
      <w:marLeft w:val="0"/>
      <w:marRight w:val="0"/>
      <w:marTop w:val="0"/>
      <w:marBottom w:val="0"/>
      <w:divBdr>
        <w:top w:val="none" w:sz="0" w:space="0" w:color="auto"/>
        <w:left w:val="none" w:sz="0" w:space="0" w:color="auto"/>
        <w:bottom w:val="none" w:sz="0" w:space="0" w:color="auto"/>
        <w:right w:val="none" w:sz="0" w:space="0" w:color="auto"/>
      </w:divBdr>
    </w:div>
    <w:div w:id="2037734757">
      <w:bodyDiv w:val="1"/>
      <w:marLeft w:val="0"/>
      <w:marRight w:val="0"/>
      <w:marTop w:val="0"/>
      <w:marBottom w:val="0"/>
      <w:divBdr>
        <w:top w:val="none" w:sz="0" w:space="0" w:color="auto"/>
        <w:left w:val="none" w:sz="0" w:space="0" w:color="auto"/>
        <w:bottom w:val="none" w:sz="0" w:space="0" w:color="auto"/>
        <w:right w:val="none" w:sz="0" w:space="0" w:color="auto"/>
      </w:divBdr>
    </w:div>
    <w:div w:id="2046103590">
      <w:bodyDiv w:val="1"/>
      <w:marLeft w:val="0"/>
      <w:marRight w:val="0"/>
      <w:marTop w:val="0"/>
      <w:marBottom w:val="0"/>
      <w:divBdr>
        <w:top w:val="none" w:sz="0" w:space="0" w:color="auto"/>
        <w:left w:val="none" w:sz="0" w:space="0" w:color="auto"/>
        <w:bottom w:val="none" w:sz="0" w:space="0" w:color="auto"/>
        <w:right w:val="none" w:sz="0" w:space="0" w:color="auto"/>
      </w:divBdr>
    </w:div>
    <w:div w:id="2087650965">
      <w:bodyDiv w:val="1"/>
      <w:marLeft w:val="0"/>
      <w:marRight w:val="0"/>
      <w:marTop w:val="0"/>
      <w:marBottom w:val="0"/>
      <w:divBdr>
        <w:top w:val="none" w:sz="0" w:space="0" w:color="auto"/>
        <w:left w:val="none" w:sz="0" w:space="0" w:color="auto"/>
        <w:bottom w:val="none" w:sz="0" w:space="0" w:color="auto"/>
        <w:right w:val="none" w:sz="0" w:space="0" w:color="auto"/>
      </w:divBdr>
    </w:div>
    <w:div w:id="210857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tamura70.gitlab.io/lect-proplogic/org/proplogic.html" TargetMode="External"/><Relationship Id="rId2" Type="http://schemas.openxmlformats.org/officeDocument/2006/relationships/numbering" Target="numbering.xml"/><Relationship Id="rId16" Type="http://schemas.openxmlformats.org/officeDocument/2006/relationships/hyperlink" Target="https://www.jstage.jst.go.jp/article/jssst/27/3/27_3_3_24/_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slideshare.net/sakai/satsm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utot\Desktop\&#21330;&#26989;&#35542;&#25991;\gephi&#23455;&#39443;\&#35542;&#25991;&#36039;&#26009;\Averest%20o\res_aver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tot\Desktop\&#21330;&#26989;&#35542;&#25991;\gephi&#23455;&#39443;\&#35542;&#25991;&#36039;&#26009;\Averest%20o\res_avere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utot\Desktop\&#21330;&#26989;&#35542;&#25991;\gephi&#23455;&#39443;\&#35542;&#25991;&#36039;&#26009;\Averest%20o\res_averes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974010486996475"/>
          <c:y val="5.0925925925925923E-2"/>
          <c:w val="0.78430598179681887"/>
          <c:h val="0.718588145231846"/>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Sheet1!$B$24:$B$40</c:f>
              <c:numCache>
                <c:formatCode>General</c:formatCode>
                <c:ptCount val="17"/>
                <c:pt idx="0">
                  <c:v>4.2439999999999999E-2</c:v>
                </c:pt>
                <c:pt idx="1">
                  <c:v>6.4374000000000001E-2</c:v>
                </c:pt>
                <c:pt idx="2">
                  <c:v>8.4533999999999998E-2</c:v>
                </c:pt>
                <c:pt idx="3">
                  <c:v>9.9403000000000005E-2</c:v>
                </c:pt>
                <c:pt idx="4">
                  <c:v>0.17749999999999999</c:v>
                </c:pt>
                <c:pt idx="5">
                  <c:v>4.4104999999999998E-2</c:v>
                </c:pt>
                <c:pt idx="6">
                  <c:v>7.1901999999999994E-2</c:v>
                </c:pt>
                <c:pt idx="7">
                  <c:v>9.4551999999999997E-2</c:v>
                </c:pt>
                <c:pt idx="8">
                  <c:v>0.12948299999999999</c:v>
                </c:pt>
                <c:pt idx="9">
                  <c:v>0.160246</c:v>
                </c:pt>
                <c:pt idx="10">
                  <c:v>7.1165000000000006E-2</c:v>
                </c:pt>
                <c:pt idx="11">
                  <c:v>0.116568</c:v>
                </c:pt>
                <c:pt idx="12">
                  <c:v>0.18945699999999999</c:v>
                </c:pt>
                <c:pt idx="13">
                  <c:v>0.24237500000000001</c:v>
                </c:pt>
                <c:pt idx="14">
                  <c:v>0.33720499999999998</c:v>
                </c:pt>
                <c:pt idx="15">
                  <c:v>0.38875900000000002</c:v>
                </c:pt>
                <c:pt idx="16">
                  <c:v>0.55083199999999999</c:v>
                </c:pt>
              </c:numCache>
            </c:numRef>
          </c:xVal>
          <c:yVal>
            <c:numRef>
              <c:f>Sheet1!$C$24:$C$40</c:f>
              <c:numCache>
                <c:formatCode>General</c:formatCode>
                <c:ptCount val="17"/>
                <c:pt idx="0">
                  <c:v>61.9</c:v>
                </c:pt>
                <c:pt idx="1">
                  <c:v>124</c:v>
                </c:pt>
                <c:pt idx="2">
                  <c:v>191</c:v>
                </c:pt>
                <c:pt idx="3">
                  <c:v>193</c:v>
                </c:pt>
                <c:pt idx="4">
                  <c:v>396</c:v>
                </c:pt>
                <c:pt idx="5">
                  <c:v>69.900000000000006</c:v>
                </c:pt>
                <c:pt idx="6">
                  <c:v>136</c:v>
                </c:pt>
                <c:pt idx="7">
                  <c:v>207</c:v>
                </c:pt>
                <c:pt idx="8">
                  <c:v>280</c:v>
                </c:pt>
                <c:pt idx="9">
                  <c:v>350</c:v>
                </c:pt>
                <c:pt idx="10">
                  <c:v>137</c:v>
                </c:pt>
                <c:pt idx="11">
                  <c:v>252</c:v>
                </c:pt>
                <c:pt idx="12">
                  <c:v>390</c:v>
                </c:pt>
                <c:pt idx="13">
                  <c:v>511</c:v>
                </c:pt>
                <c:pt idx="14">
                  <c:v>717</c:v>
                </c:pt>
                <c:pt idx="15">
                  <c:v>834</c:v>
                </c:pt>
                <c:pt idx="16">
                  <c:v>1080</c:v>
                </c:pt>
              </c:numCache>
            </c:numRef>
          </c:yVal>
          <c:smooth val="0"/>
          <c:extLst>
            <c:ext xmlns:c16="http://schemas.microsoft.com/office/drawing/2014/chart" uri="{C3380CC4-5D6E-409C-BE32-E72D297353CC}">
              <c16:uniqueId val="{00000001-43DF-45AB-9360-0024E8D2740E}"/>
            </c:ext>
          </c:extLst>
        </c:ser>
        <c:dLbls>
          <c:showLegendKey val="0"/>
          <c:showVal val="0"/>
          <c:showCatName val="0"/>
          <c:showSerName val="0"/>
          <c:showPercent val="0"/>
          <c:showBubbleSize val="0"/>
        </c:dLbls>
        <c:axId val="468024160"/>
        <c:axId val="316797584"/>
      </c:scatterChart>
      <c:valAx>
        <c:axId val="46802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実行時間 </a:t>
                </a:r>
                <a:r>
                  <a:rPr lang="en-US" altLang="ja-JP"/>
                  <a:t>[s]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6797584"/>
        <c:crosses val="autoZero"/>
        <c:crossBetween val="midCat"/>
      </c:valAx>
      <c:valAx>
        <c:axId val="31679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ベンチマークのデータ量 </a:t>
                </a:r>
                <a:r>
                  <a:rPr lang="en-US" altLang="ja-JP"/>
                  <a:t>[kb]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80241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84033245844269"/>
          <c:y val="5.0925925925925923E-2"/>
          <c:w val="0.81852777777777774"/>
          <c:h val="0.718588145231846"/>
        </c:manualLayout>
      </c:layout>
      <c:scatterChart>
        <c:scatterStyle val="lineMarker"/>
        <c:varyColors val="0"/>
        <c:ser>
          <c:idx val="0"/>
          <c:order val="0"/>
          <c:tx>
            <c:v>測定値</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Sheet1!$E$2:$E$18</c:f>
              <c:numCache>
                <c:formatCode>General</c:formatCode>
                <c:ptCount val="17"/>
                <c:pt idx="0">
                  <c:v>0.68562197092083998</c:v>
                </c:pt>
                <c:pt idx="1">
                  <c:v>0.51914516129032262</c:v>
                </c:pt>
                <c:pt idx="2">
                  <c:v>0.44258638743455492</c:v>
                </c:pt>
                <c:pt idx="3">
                  <c:v>0.51504145077720209</c:v>
                </c:pt>
                <c:pt idx="4">
                  <c:v>0.4482323232323232</c:v>
                </c:pt>
                <c:pt idx="5">
                  <c:v>0.63097281831187402</c:v>
                </c:pt>
                <c:pt idx="6">
                  <c:v>0.52869117647058828</c:v>
                </c:pt>
                <c:pt idx="7">
                  <c:v>0.45677294685990333</c:v>
                </c:pt>
                <c:pt idx="8">
                  <c:v>0.46243928571428566</c:v>
                </c:pt>
                <c:pt idx="9">
                  <c:v>0.4578457142857143</c:v>
                </c:pt>
                <c:pt idx="10">
                  <c:v>0.51945255474452556</c:v>
                </c:pt>
                <c:pt idx="11">
                  <c:v>0.46257142857142863</c:v>
                </c:pt>
                <c:pt idx="12">
                  <c:v>0.48578717948717948</c:v>
                </c:pt>
                <c:pt idx="13">
                  <c:v>0.47431506849315069</c:v>
                </c:pt>
                <c:pt idx="14">
                  <c:v>0.47029986052998601</c:v>
                </c:pt>
                <c:pt idx="15">
                  <c:v>0.46613788968824943</c:v>
                </c:pt>
                <c:pt idx="16">
                  <c:v>0.51002962962962961</c:v>
                </c:pt>
              </c:numCache>
            </c:numRef>
          </c:xVal>
          <c:yVal>
            <c:numRef>
              <c:f>Sheet1!$F$2:$F$18</c:f>
              <c:numCache>
                <c:formatCode>General</c:formatCode>
                <c:ptCount val="17"/>
                <c:pt idx="0">
                  <c:v>0.53</c:v>
                </c:pt>
                <c:pt idx="1">
                  <c:v>0.61899999999999999</c:v>
                </c:pt>
                <c:pt idx="2">
                  <c:v>0.65900000000000003</c:v>
                </c:pt>
                <c:pt idx="3">
                  <c:v>0.67900000000000005</c:v>
                </c:pt>
                <c:pt idx="4">
                  <c:v>0.80600000000000005</c:v>
                </c:pt>
                <c:pt idx="5">
                  <c:v>0.58299999999999996</c:v>
                </c:pt>
                <c:pt idx="6">
                  <c:v>0.65100000000000002</c:v>
                </c:pt>
                <c:pt idx="7">
                  <c:v>0.68100000000000005</c:v>
                </c:pt>
                <c:pt idx="8">
                  <c:v>0.76</c:v>
                </c:pt>
                <c:pt idx="9">
                  <c:v>0.61099999999999999</c:v>
                </c:pt>
                <c:pt idx="10">
                  <c:v>0.624</c:v>
                </c:pt>
                <c:pt idx="11">
                  <c:v>0.72499999999999998</c:v>
                </c:pt>
                <c:pt idx="12">
                  <c:v>0.753</c:v>
                </c:pt>
                <c:pt idx="13">
                  <c:v>0.79800000000000004</c:v>
                </c:pt>
                <c:pt idx="14">
                  <c:v>0.81299999999999994</c:v>
                </c:pt>
                <c:pt idx="15">
                  <c:v>0.81899999999999995</c:v>
                </c:pt>
                <c:pt idx="16">
                  <c:v>0.83699999999999997</c:v>
                </c:pt>
              </c:numCache>
            </c:numRef>
          </c:yVal>
          <c:smooth val="0"/>
          <c:extLst>
            <c:ext xmlns:c16="http://schemas.microsoft.com/office/drawing/2014/chart" uri="{C3380CC4-5D6E-409C-BE32-E72D297353CC}">
              <c16:uniqueId val="{00000001-9486-428B-91E7-124092C15CA0}"/>
            </c:ext>
          </c:extLst>
        </c:ser>
        <c:dLbls>
          <c:showLegendKey val="0"/>
          <c:showVal val="0"/>
          <c:showCatName val="0"/>
          <c:showSerName val="0"/>
          <c:showPercent val="0"/>
          <c:showBubbleSize val="0"/>
        </c:dLbls>
        <c:axId val="317047152"/>
        <c:axId val="317054040"/>
      </c:scatterChart>
      <c:valAx>
        <c:axId val="317047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実行時間</a:t>
                </a:r>
                <a:r>
                  <a:rPr lang="ja-JP" altLang="en-US" baseline="0"/>
                  <a:t> </a:t>
                </a:r>
                <a:r>
                  <a:rPr lang="en-US" altLang="ja-JP" baseline="0"/>
                  <a:t>[s]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7054040"/>
        <c:crosses val="autoZero"/>
        <c:crossBetween val="midCat"/>
      </c:valAx>
      <c:valAx>
        <c:axId val="317054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モジュラリティ</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7047152"/>
        <c:crosses val="autoZero"/>
        <c:crossBetween val="midCat"/>
      </c:valAx>
      <c:spPr>
        <a:noFill/>
        <a:ln>
          <a:noFill/>
        </a:ln>
        <a:effectLst/>
      </c:spPr>
    </c:plotArea>
    <c:legend>
      <c:legendPos val="r"/>
      <c:layout>
        <c:manualLayout>
          <c:xMode val="edge"/>
          <c:yMode val="edge"/>
          <c:x val="0.16777777777777772"/>
          <c:y val="0.21079104695246431"/>
          <c:w val="0.25722222222222224"/>
          <c:h val="0.161751239428404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65706600081803"/>
          <c:y val="8.6246442130891443E-2"/>
          <c:w val="0.82161351706036745"/>
          <c:h val="0.72255431612715082"/>
        </c:manualLayout>
      </c:layout>
      <c:scatterChart>
        <c:scatterStyle val="lineMarker"/>
        <c:varyColors val="0"/>
        <c:ser>
          <c:idx val="0"/>
          <c:order val="0"/>
          <c:tx>
            <c:v>測定値</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Sheet1!$G$2:$G$18</c:f>
              <c:numCache>
                <c:formatCode>General</c:formatCode>
                <c:ptCount val="17"/>
                <c:pt idx="0">
                  <c:v>0.68562197092083998</c:v>
                </c:pt>
                <c:pt idx="1">
                  <c:v>0.51914516129032262</c:v>
                </c:pt>
                <c:pt idx="2">
                  <c:v>0.44258638743455492</c:v>
                </c:pt>
                <c:pt idx="3">
                  <c:v>0.51504145077720209</c:v>
                </c:pt>
                <c:pt idx="4">
                  <c:v>0.4482323232323232</c:v>
                </c:pt>
                <c:pt idx="5">
                  <c:v>0.63097281831187402</c:v>
                </c:pt>
                <c:pt idx="6">
                  <c:v>0.52869117647058828</c:v>
                </c:pt>
                <c:pt idx="7">
                  <c:v>0.45677294685990333</c:v>
                </c:pt>
                <c:pt idx="8">
                  <c:v>0.46243928571428566</c:v>
                </c:pt>
                <c:pt idx="9">
                  <c:v>0.4578457142857143</c:v>
                </c:pt>
                <c:pt idx="10">
                  <c:v>0.51945255474452556</c:v>
                </c:pt>
                <c:pt idx="11">
                  <c:v>0.46257142857142863</c:v>
                </c:pt>
                <c:pt idx="12">
                  <c:v>0.48578717948717948</c:v>
                </c:pt>
                <c:pt idx="13">
                  <c:v>0.47431506849315069</c:v>
                </c:pt>
                <c:pt idx="14">
                  <c:v>0.47029986052998601</c:v>
                </c:pt>
                <c:pt idx="15">
                  <c:v>0.46613788968824943</c:v>
                </c:pt>
                <c:pt idx="16">
                  <c:v>0.51002962962962961</c:v>
                </c:pt>
              </c:numCache>
            </c:numRef>
          </c:xVal>
          <c:yVal>
            <c:numRef>
              <c:f>Sheet1!$H$2:$H$18</c:f>
              <c:numCache>
                <c:formatCode>General</c:formatCode>
                <c:ptCount val="17"/>
                <c:pt idx="0">
                  <c:v>0.61699999999999999</c:v>
                </c:pt>
                <c:pt idx="1">
                  <c:v>0.73</c:v>
                </c:pt>
                <c:pt idx="2">
                  <c:v>0.76800000000000002</c:v>
                </c:pt>
                <c:pt idx="3">
                  <c:v>0.78700000000000003</c:v>
                </c:pt>
                <c:pt idx="4">
                  <c:v>0.82599999999999996</c:v>
                </c:pt>
                <c:pt idx="5">
                  <c:v>0.59099999999999997</c:v>
                </c:pt>
                <c:pt idx="6">
                  <c:v>0.70899999999999996</c:v>
                </c:pt>
                <c:pt idx="7">
                  <c:v>0.75</c:v>
                </c:pt>
                <c:pt idx="8">
                  <c:v>0.76500000000000001</c:v>
                </c:pt>
                <c:pt idx="9">
                  <c:v>0.78700000000000003</c:v>
                </c:pt>
                <c:pt idx="10">
                  <c:v>0.69</c:v>
                </c:pt>
                <c:pt idx="11">
                  <c:v>0.752</c:v>
                </c:pt>
                <c:pt idx="12">
                  <c:v>0.751</c:v>
                </c:pt>
                <c:pt idx="13">
                  <c:v>0.77200000000000002</c:v>
                </c:pt>
                <c:pt idx="14">
                  <c:v>0.79600000000000004</c:v>
                </c:pt>
                <c:pt idx="15">
                  <c:v>0.82499999999999996</c:v>
                </c:pt>
                <c:pt idx="16">
                  <c:v>0.83</c:v>
                </c:pt>
              </c:numCache>
            </c:numRef>
          </c:yVal>
          <c:smooth val="0"/>
          <c:extLst>
            <c:ext xmlns:c16="http://schemas.microsoft.com/office/drawing/2014/chart" uri="{C3380CC4-5D6E-409C-BE32-E72D297353CC}">
              <c16:uniqueId val="{00000001-3EB5-4E16-88F0-8B386B25DFD2}"/>
            </c:ext>
          </c:extLst>
        </c:ser>
        <c:dLbls>
          <c:showLegendKey val="0"/>
          <c:showVal val="0"/>
          <c:showCatName val="0"/>
          <c:showSerName val="0"/>
          <c:showPercent val="0"/>
          <c:showBubbleSize val="0"/>
        </c:dLbls>
        <c:axId val="492105296"/>
        <c:axId val="492104968"/>
      </c:scatterChart>
      <c:valAx>
        <c:axId val="492105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実行時間 </a:t>
                </a:r>
                <a:r>
                  <a:rPr lang="en-US" altLang="ja-JP"/>
                  <a:t>[s]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92104968"/>
        <c:crosses val="autoZero"/>
        <c:crossBetween val="midCat"/>
      </c:valAx>
      <c:valAx>
        <c:axId val="492104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モジュラリティ</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92105296"/>
        <c:crosses val="autoZero"/>
        <c:crossBetween val="midCat"/>
      </c:valAx>
      <c:spPr>
        <a:noFill/>
        <a:ln>
          <a:noFill/>
        </a:ln>
        <a:effectLst/>
      </c:spPr>
    </c:plotArea>
    <c:legend>
      <c:legendPos val="r"/>
      <c:layout>
        <c:manualLayout>
          <c:xMode val="edge"/>
          <c:yMode val="edge"/>
          <c:x val="0.19845822397200347"/>
          <c:y val="0.56076334208223977"/>
          <c:w val="0.24998622047244096"/>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12E3B-CE56-42E8-9FF6-90F6F02CC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3108</Words>
  <Characters>17722</Characters>
  <Application>Microsoft Office Word</Application>
  <DocSecurity>0</DocSecurity>
  <Lines>147</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友利</dc:creator>
  <cp:keywords/>
  <dc:description/>
  <cp:lastModifiedBy>友利</cp:lastModifiedBy>
  <cp:revision>7</cp:revision>
  <cp:lastPrinted>2021-01-31T10:10:00Z</cp:lastPrinted>
  <dcterms:created xsi:type="dcterms:W3CDTF">2021-01-24T06:15:00Z</dcterms:created>
  <dcterms:modified xsi:type="dcterms:W3CDTF">2021-01-31T10:11:00Z</dcterms:modified>
</cp:coreProperties>
</file>