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6561B9">
        <w:rPr>
          <w:rFonts w:ascii="Times New Roman" w:hAnsi="Times New Roman" w:cs="Times New Roman"/>
          <w:noProof/>
          <w:sz w:val="24"/>
          <w:szCs w:val="24"/>
        </w:rPr>
        <w:t>March 31,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77777777"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Pr>
          <w:rFonts w:ascii="Times New Roman" w:hAnsi="Times New Roman" w:cs="Times New Roman"/>
          <w:sz w:val="24"/>
          <w:szCs w:val="24"/>
        </w:rPr>
        <w:t>From the last paragraph of page 350 to page 351.</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100405">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255293" w14:paraId="6991E75E" w14:textId="77777777" w:rsidTr="00100405">
        <w:tc>
          <w:tcPr>
            <w:tcW w:w="4675" w:type="dxa"/>
            <w:tcBorders>
              <w:bottom w:val="dotted" w:sz="4" w:space="0" w:color="auto"/>
            </w:tcBorders>
          </w:tcPr>
          <w:p w14:paraId="219A8B81" w14:textId="36FA008A" w:rsidR="004E59C0" w:rsidRPr="002D312E" w:rsidRDefault="004E59C0" w:rsidP="004E59C0">
            <w:pPr>
              <w:rPr>
                <w:rFonts w:ascii="Times New Roman" w:hAnsi="Times New Roman" w:cs="Times New Roman"/>
                <w:sz w:val="24"/>
                <w:szCs w:val="24"/>
                <w:lang w:val="de-DE"/>
              </w:rPr>
            </w:pPr>
            <w:r w:rsidRPr="002D312E">
              <w:rPr>
                <w:rFonts w:ascii="Times New Roman" w:hAnsi="Times New Roman" w:cs="Times New Roman"/>
                <w:sz w:val="24"/>
                <w:szCs w:val="24"/>
                <w:lang w:val="de-DE"/>
              </w:rPr>
              <w:t>[1] Ergebnisse. Fig. 2 gibt zunächst eine Aufnahme mit 41/2 stündiger Bestrahlungszeit ohne Magnetfeld; die Vergrößerung ist ziemlich genau 20fach. Die Ausmessung des Originals im Mikroskop mit</w:t>
            </w:r>
            <w:r>
              <w:rPr>
                <w:rFonts w:ascii="Times New Roman" w:hAnsi="Times New Roman" w:cs="Times New Roman"/>
                <w:sz w:val="24"/>
                <w:szCs w:val="24"/>
                <w:lang w:val="de-DE"/>
              </w:rPr>
              <w:t xml:space="preserve"> </w:t>
            </w:r>
            <w:r w:rsidRPr="002D312E">
              <w:rPr>
                <w:rFonts w:ascii="Times New Roman" w:hAnsi="Times New Roman" w:cs="Times New Roman"/>
                <w:sz w:val="24"/>
                <w:szCs w:val="24"/>
                <w:lang w:val="de-DE"/>
              </w:rPr>
              <w:t xml:space="preserve">Okularmikrometer ergab folgende Dimensionen: Länge 1,1 mm, Breite an der schmalsten Stelle 0,06 mm, an der breitesten Stelle 0,10 mm. Man sieht, daβ der Spalt nicht ganz genau parallel ist. Es sei aber darauf hingewiesen, daβ die Figur den Spalt selbst in 40faeher </w:t>
            </w:r>
            <w:r w:rsidR="00100405">
              <w:rPr>
                <w:rFonts w:ascii="Times New Roman" w:hAnsi="Times New Roman" w:cs="Times New Roman"/>
                <w:sz w:val="24"/>
                <w:szCs w:val="24"/>
                <w:lang w:val="de-DE"/>
              </w:rPr>
              <w:t xml:space="preserve">Vergrößerung darstellt, da das </w:t>
            </w:r>
            <w:r w:rsidR="00100405">
              <w:rPr>
                <w:rFonts w:ascii="Times New Roman" w:hAnsi="Times New Roman" w:cs="Times New Roman"/>
                <w:sz w:val="24"/>
                <w:szCs w:val="24"/>
                <w:lang w:val="de-DE"/>
              </w:rPr>
              <w:t>„</w:t>
            </w:r>
            <w:r w:rsidRPr="002D312E">
              <w:rPr>
                <w:rFonts w:ascii="Times New Roman" w:hAnsi="Times New Roman" w:cs="Times New Roman"/>
                <w:sz w:val="24"/>
                <w:szCs w:val="24"/>
                <w:lang w:val="de-DE"/>
              </w:rPr>
              <w:t>Silberbild</w:t>
            </w:r>
            <w:r w:rsidR="00100405">
              <w:rPr>
                <w:rFonts w:ascii="Times New Roman" w:hAnsi="Times New Roman" w:cs="Times New Roman"/>
                <w:sz w:val="24"/>
                <w:szCs w:val="24"/>
                <w:lang w:val="de-DE"/>
              </w:rPr>
              <w:t>”</w:t>
            </w:r>
            <w:r w:rsidRPr="002D312E">
              <w:rPr>
                <w:rFonts w:ascii="Times New Roman" w:hAnsi="Times New Roman" w:cs="Times New Roman"/>
                <w:sz w:val="24"/>
                <w:szCs w:val="24"/>
                <w:lang w:val="de-DE"/>
              </w:rPr>
              <w:t xml:space="preserve"> des Spaltes schon doppelte</w:t>
            </w:r>
            <w:r>
              <w:rPr>
                <w:rFonts w:ascii="Times New Roman" w:hAnsi="Times New Roman" w:cs="Times New Roman"/>
                <w:sz w:val="24"/>
                <w:szCs w:val="24"/>
                <w:lang w:val="de-DE"/>
              </w:rPr>
              <w:t xml:space="preserve"> </w:t>
            </w:r>
            <w:r w:rsidRPr="002D312E">
              <w:rPr>
                <w:rFonts w:ascii="Times New Roman" w:hAnsi="Times New Roman" w:cs="Times New Roman"/>
                <w:sz w:val="24"/>
                <w:szCs w:val="24"/>
                <w:lang w:val="de-DE"/>
              </w:rPr>
              <w:t>Dimension hat; es ist schwierig, einen solchen Spalt in einer Fassung von wenigen Millimetern herzustellen.</w:t>
            </w:r>
          </w:p>
        </w:tc>
        <w:tc>
          <w:tcPr>
            <w:tcW w:w="4675" w:type="dxa"/>
            <w:tcBorders>
              <w:bottom w:val="dotted" w:sz="4" w:space="0" w:color="auto"/>
            </w:tcBorders>
          </w:tcPr>
          <w:p w14:paraId="40E6993F" w14:textId="0E1843A4" w:rsidR="004E59C0" w:rsidRPr="006E5424" w:rsidRDefault="00DA6E6A" w:rsidP="0029070E">
            <w:pPr>
              <w:rPr>
                <w:rFonts w:ascii="Times New Roman" w:hAnsi="Times New Roman" w:cs="Times New Roman"/>
                <w:sz w:val="24"/>
                <w:szCs w:val="24"/>
              </w:rPr>
            </w:pPr>
            <w:r w:rsidRPr="00DA6E6A">
              <w:rPr>
                <w:rFonts w:ascii="Times New Roman" w:hAnsi="Times New Roman" w:cs="Times New Roman"/>
                <w:sz w:val="24"/>
                <w:szCs w:val="24"/>
              </w:rPr>
              <w:t>[1]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AE7E5D" w:rsidRPr="00255293" w14:paraId="3299DCA9" w14:textId="77777777" w:rsidTr="00100405">
        <w:tc>
          <w:tcPr>
            <w:tcW w:w="4675" w:type="dxa"/>
            <w:tcBorders>
              <w:top w:val="dotted" w:sz="4" w:space="0" w:color="auto"/>
              <w:bottom w:val="dotted" w:sz="4" w:space="0" w:color="auto"/>
            </w:tcBorders>
          </w:tcPr>
          <w:p w14:paraId="7664E6A9" w14:textId="057FC726" w:rsidR="00AE7E5D" w:rsidRDefault="00AE7E5D" w:rsidP="000E6034">
            <w:pPr>
              <w:rPr>
                <w:rFonts w:ascii="Times New Roman" w:hAnsi="Times New Roman" w:cs="Times New Roman"/>
                <w:sz w:val="24"/>
                <w:szCs w:val="24"/>
                <w:lang w:val="fr-FR"/>
              </w:rPr>
            </w:pPr>
            <w:r w:rsidRPr="004E59C0">
              <w:rPr>
                <w:rFonts w:ascii="Times New Roman" w:hAnsi="Times New Roman" w:cs="Times New Roman"/>
                <w:sz w:val="24"/>
                <w:szCs w:val="24"/>
                <w:lang w:val="de-DE"/>
              </w:rPr>
              <w:t xml:space="preserve">[2] </w:t>
            </w:r>
            <w:r w:rsidR="004E59C0" w:rsidRPr="004E59C0">
              <w:rPr>
                <w:rFonts w:ascii="Times New Roman" w:hAnsi="Times New Roman" w:cs="Times New Roman"/>
                <w:sz w:val="24"/>
                <w:szCs w:val="24"/>
                <w:lang w:val="de-DE"/>
              </w:rPr>
              <w:t>Fig. 3 gibt eine Aufnahme bei achtstündiger Belichtungszeit mit</w:t>
            </w:r>
            <w:r w:rsidR="004E59C0">
              <w:rPr>
                <w:rFonts w:ascii="Times New Roman" w:hAnsi="Times New Roman" w:cs="Times New Roman"/>
                <w:sz w:val="24"/>
                <w:szCs w:val="24"/>
                <w:lang w:val="de-DE"/>
              </w:rPr>
              <w:t xml:space="preserve"> Magnetfeld in 20</w:t>
            </w:r>
            <w:r w:rsidR="004E59C0" w:rsidRPr="004E59C0">
              <w:rPr>
                <w:rFonts w:ascii="Times New Roman" w:hAnsi="Times New Roman" w:cs="Times New Roman"/>
                <w:sz w:val="24"/>
                <w:szCs w:val="24"/>
                <w:lang w:val="de-DE"/>
              </w:rPr>
              <w:t>faeher Vergrö</w:t>
            </w:r>
            <w:r w:rsidR="004E59C0" w:rsidRPr="002D312E">
              <w:rPr>
                <w:rFonts w:ascii="Times New Roman" w:hAnsi="Times New Roman" w:cs="Times New Roman"/>
                <w:sz w:val="24"/>
                <w:szCs w:val="24"/>
                <w:lang w:val="de-DE"/>
              </w:rPr>
              <w:t>ß</w:t>
            </w:r>
            <w:r w:rsidR="004E59C0" w:rsidRPr="004E59C0">
              <w:rPr>
                <w:rFonts w:ascii="Times New Roman" w:hAnsi="Times New Roman" w:cs="Times New Roman"/>
                <w:sz w:val="24"/>
                <w:szCs w:val="24"/>
                <w:lang w:val="de-DE"/>
              </w:rPr>
              <w:t xml:space="preserve">erung (20 Skt. des Skalenbildes </w:t>
            </w:r>
            <w:r w:rsidR="004E59C0">
              <w:rPr>
                <w:rFonts w:ascii="Times New Roman" w:hAnsi="Times New Roman" w:cs="Times New Roman"/>
                <w:sz w:val="24"/>
                <w:szCs w:val="24"/>
                <w:lang w:val="de-DE"/>
              </w:rPr>
              <w:t>=</w:t>
            </w:r>
            <w:r w:rsidR="004E59C0" w:rsidRPr="004E59C0">
              <w:rPr>
                <w:rFonts w:ascii="Times New Roman" w:hAnsi="Times New Roman" w:cs="Times New Roman"/>
                <w:sz w:val="24"/>
                <w:szCs w:val="24"/>
                <w:lang w:val="de-DE"/>
              </w:rPr>
              <w:t xml:space="preserve"> 1 </w:t>
            </w:r>
            <w:r w:rsidR="004E59C0">
              <w:rPr>
                <w:rFonts w:ascii="Times New Roman" w:hAnsi="Times New Roman" w:cs="Times New Roman"/>
                <w:sz w:val="24"/>
                <w:szCs w:val="24"/>
                <w:lang w:val="de-DE"/>
              </w:rPr>
              <w:t>m</w:t>
            </w:r>
            <w:r w:rsidR="004E59C0" w:rsidRPr="004E59C0">
              <w:rPr>
                <w:rFonts w:ascii="Times New Roman" w:hAnsi="Times New Roman" w:cs="Times New Roman"/>
                <w:sz w:val="24"/>
                <w:szCs w:val="24"/>
                <w:lang w:val="de-DE"/>
              </w:rPr>
              <w:t>m).</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Es ist dies die am besten gelungene Aufnahme. Zwei andere Aufnahmen</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ergaben in allen wesentlichen Punkten das gleiche Ergebnis,</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jedoch nicht mit dieser vollkommenen Symmetrie. Es mu</w:t>
            </w:r>
            <w:r w:rsidR="004E59C0" w:rsidRPr="002D312E">
              <w:rPr>
                <w:rFonts w:ascii="Times New Roman" w:hAnsi="Times New Roman" w:cs="Times New Roman"/>
                <w:sz w:val="24"/>
                <w:szCs w:val="24"/>
                <w:lang w:val="de-DE"/>
              </w:rPr>
              <w:t>ß</w:t>
            </w:r>
            <w:r w:rsidR="004E59C0" w:rsidRPr="004E59C0">
              <w:rPr>
                <w:rFonts w:ascii="Times New Roman" w:hAnsi="Times New Roman" w:cs="Times New Roman"/>
                <w:sz w:val="24"/>
                <w:szCs w:val="24"/>
                <w:lang w:val="de-DE"/>
              </w:rPr>
              <w:t xml:space="preserve"> hier gesagt</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werden, da</w:t>
            </w:r>
            <w:r w:rsidR="004E59C0" w:rsidRPr="002D312E">
              <w:rPr>
                <w:rFonts w:ascii="Times New Roman" w:hAnsi="Times New Roman" w:cs="Times New Roman"/>
                <w:sz w:val="24"/>
                <w:szCs w:val="24"/>
                <w:lang w:val="de-DE"/>
              </w:rPr>
              <w:t>ß</w:t>
            </w:r>
            <w:r w:rsidR="004E59C0" w:rsidRPr="004E59C0">
              <w:rPr>
                <w:rFonts w:ascii="Times New Roman" w:hAnsi="Times New Roman" w:cs="Times New Roman"/>
                <w:sz w:val="24"/>
                <w:szCs w:val="24"/>
                <w:lang w:val="de-DE"/>
              </w:rPr>
              <w:t xml:space="preserve"> eine sichere Justierung so kleiner Blenden auf</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optischem Wege sehr schwierig ist, da</w:t>
            </w:r>
            <w:r w:rsidR="004E59C0" w:rsidRPr="002D312E">
              <w:rPr>
                <w:rFonts w:ascii="Times New Roman" w:hAnsi="Times New Roman" w:cs="Times New Roman"/>
                <w:sz w:val="24"/>
                <w:szCs w:val="24"/>
                <w:lang w:val="de-DE"/>
              </w:rPr>
              <w:t>ß</w:t>
            </w:r>
            <w:r w:rsidR="004E59C0" w:rsidRPr="004E59C0">
              <w:rPr>
                <w:rFonts w:ascii="Times New Roman" w:hAnsi="Times New Roman" w:cs="Times New Roman"/>
                <w:sz w:val="24"/>
                <w:szCs w:val="24"/>
                <w:lang w:val="de-DE"/>
              </w:rPr>
              <w:t xml:space="preserve"> zur Erzielung einer so vollkommen</w:t>
            </w:r>
            <w:r w:rsidR="004E59C0">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symmetrischen Aufnahme wie in Fig. 3 schon etwas Gl</w:t>
            </w:r>
            <w:r w:rsidR="000E6034" w:rsidRPr="002D312E">
              <w:rPr>
                <w:rFonts w:ascii="Times New Roman" w:hAnsi="Times New Roman" w:cs="Times New Roman"/>
                <w:sz w:val="24"/>
                <w:szCs w:val="24"/>
                <w:lang w:val="de-DE"/>
              </w:rPr>
              <w:t>ü</w:t>
            </w:r>
            <w:r w:rsidR="000E6034">
              <w:rPr>
                <w:rFonts w:ascii="Times New Roman" w:hAnsi="Times New Roman" w:cs="Times New Roman"/>
                <w:sz w:val="24"/>
                <w:szCs w:val="24"/>
                <w:lang w:val="de-DE"/>
              </w:rPr>
              <w:t>c</w:t>
            </w:r>
            <w:r w:rsidR="004E59C0" w:rsidRPr="004E59C0">
              <w:rPr>
                <w:rFonts w:ascii="Times New Roman" w:hAnsi="Times New Roman" w:cs="Times New Roman"/>
                <w:sz w:val="24"/>
                <w:szCs w:val="24"/>
                <w:lang w:val="de-DE"/>
              </w:rPr>
              <w:t>k</w:t>
            </w:r>
            <w:r w:rsidR="000E6034">
              <w:rPr>
                <w:rFonts w:ascii="Times New Roman" w:hAnsi="Times New Roman" w:cs="Times New Roman"/>
                <w:sz w:val="24"/>
                <w:szCs w:val="24"/>
                <w:lang w:val="de-DE"/>
              </w:rPr>
              <w:t xml:space="preserve"> </w:t>
            </w:r>
            <w:r w:rsidR="004E59C0" w:rsidRPr="000E6034">
              <w:rPr>
                <w:rFonts w:ascii="Times New Roman" w:hAnsi="Times New Roman" w:cs="Times New Roman"/>
                <w:sz w:val="24"/>
                <w:szCs w:val="24"/>
                <w:lang w:val="de-DE"/>
              </w:rPr>
              <w:t>geh</w:t>
            </w:r>
            <w:r w:rsidR="000E6034" w:rsidRPr="000E6034">
              <w:rPr>
                <w:rFonts w:ascii="Times New Roman" w:hAnsi="Times New Roman" w:cs="Times New Roman"/>
                <w:sz w:val="24"/>
                <w:szCs w:val="24"/>
                <w:lang w:val="de-DE"/>
              </w:rPr>
              <w:t>ö</w:t>
            </w:r>
            <w:r w:rsidR="004E59C0" w:rsidRPr="000E6034">
              <w:rPr>
                <w:rFonts w:ascii="Times New Roman" w:hAnsi="Times New Roman" w:cs="Times New Roman"/>
                <w:sz w:val="24"/>
                <w:szCs w:val="24"/>
                <w:lang w:val="de-DE"/>
              </w:rPr>
              <w:t>rt</w:t>
            </w:r>
            <w:r w:rsidR="004E59C0" w:rsidRPr="004E59C0">
              <w:rPr>
                <w:rFonts w:ascii="Times New Roman" w:hAnsi="Times New Roman" w:cs="Times New Roman"/>
                <w:sz w:val="24"/>
                <w:szCs w:val="24"/>
                <w:lang w:val="de-DE"/>
              </w:rPr>
              <w:t>; Fals</w:t>
            </w:r>
            <w:r w:rsidR="000E6034">
              <w:rPr>
                <w:rFonts w:ascii="Times New Roman" w:hAnsi="Times New Roman" w:cs="Times New Roman"/>
                <w:sz w:val="24"/>
                <w:szCs w:val="24"/>
                <w:lang w:val="de-DE"/>
              </w:rPr>
              <w:t>c</w:t>
            </w:r>
            <w:r w:rsidR="004E59C0" w:rsidRPr="004E59C0">
              <w:rPr>
                <w:rFonts w:ascii="Times New Roman" w:hAnsi="Times New Roman" w:cs="Times New Roman"/>
                <w:sz w:val="24"/>
                <w:szCs w:val="24"/>
                <w:lang w:val="de-DE"/>
              </w:rPr>
              <w:t>hstellungen einer Blende um wenige hundertstel Millimeter</w:t>
            </w:r>
            <w:r w:rsidR="000E6034">
              <w:rPr>
                <w:rFonts w:ascii="Times New Roman" w:hAnsi="Times New Roman" w:cs="Times New Roman"/>
                <w:sz w:val="24"/>
                <w:szCs w:val="24"/>
                <w:lang w:val="de-DE"/>
              </w:rPr>
              <w:t xml:space="preserve"> </w:t>
            </w:r>
            <w:r w:rsidR="004E59C0" w:rsidRPr="004E59C0">
              <w:rPr>
                <w:rFonts w:ascii="Times New Roman" w:hAnsi="Times New Roman" w:cs="Times New Roman"/>
                <w:sz w:val="24"/>
                <w:szCs w:val="24"/>
                <w:lang w:val="de-DE"/>
              </w:rPr>
              <w:t>gen</w:t>
            </w:r>
            <w:r w:rsidR="000E6034">
              <w:rPr>
                <w:rFonts w:ascii="Times New Roman" w:hAnsi="Times New Roman" w:cs="Times New Roman"/>
                <w:sz w:val="24"/>
                <w:szCs w:val="24"/>
                <w:lang w:val="de-DE"/>
              </w:rPr>
              <w:t>ü</w:t>
            </w:r>
            <w:r w:rsidR="004E59C0" w:rsidRPr="004E59C0">
              <w:rPr>
                <w:rFonts w:ascii="Times New Roman" w:hAnsi="Times New Roman" w:cs="Times New Roman"/>
                <w:sz w:val="24"/>
                <w:szCs w:val="24"/>
                <w:lang w:val="de-DE"/>
              </w:rPr>
              <w:t>gen s</w:t>
            </w:r>
            <w:r w:rsidR="000E6034">
              <w:rPr>
                <w:rFonts w:ascii="Times New Roman" w:hAnsi="Times New Roman" w:cs="Times New Roman"/>
                <w:sz w:val="24"/>
                <w:szCs w:val="24"/>
                <w:lang w:val="de-DE"/>
              </w:rPr>
              <w:t>c</w:t>
            </w:r>
            <w:r w:rsidR="004E59C0" w:rsidRPr="004E59C0">
              <w:rPr>
                <w:rFonts w:ascii="Times New Roman" w:hAnsi="Times New Roman" w:cs="Times New Roman"/>
                <w:sz w:val="24"/>
                <w:szCs w:val="24"/>
                <w:lang w:val="de-DE"/>
              </w:rPr>
              <w:t xml:space="preserve">hon, eine Aufnahme </w:t>
            </w:r>
            <w:r w:rsidR="000E6034" w:rsidRPr="004E59C0">
              <w:rPr>
                <w:rFonts w:ascii="Times New Roman" w:hAnsi="Times New Roman" w:cs="Times New Roman"/>
                <w:sz w:val="24"/>
                <w:szCs w:val="24"/>
                <w:lang w:val="de-DE"/>
              </w:rPr>
              <w:t>v</w:t>
            </w:r>
            <w:r w:rsidR="000E6034">
              <w:rPr>
                <w:rFonts w:ascii="Times New Roman" w:hAnsi="Times New Roman" w:cs="Times New Roman"/>
                <w:sz w:val="24"/>
                <w:szCs w:val="24"/>
                <w:lang w:val="de-DE"/>
              </w:rPr>
              <w:t>ö</w:t>
            </w:r>
            <w:r w:rsidR="000E6034" w:rsidRPr="004E59C0">
              <w:rPr>
                <w:rFonts w:ascii="Times New Roman" w:hAnsi="Times New Roman" w:cs="Times New Roman"/>
                <w:sz w:val="24"/>
                <w:szCs w:val="24"/>
                <w:lang w:val="de-DE"/>
              </w:rPr>
              <w:t>llig</w:t>
            </w:r>
            <w:r w:rsidR="004E59C0" w:rsidRPr="004E59C0">
              <w:rPr>
                <w:rFonts w:ascii="Times New Roman" w:hAnsi="Times New Roman" w:cs="Times New Roman"/>
                <w:sz w:val="24"/>
                <w:szCs w:val="24"/>
                <w:lang w:val="de-DE"/>
              </w:rPr>
              <w:t xml:space="preserve"> zum </w:t>
            </w:r>
            <w:r w:rsidR="000F543D">
              <w:rPr>
                <w:rFonts w:ascii="Times New Roman" w:hAnsi="Times New Roman" w:cs="Times New Roman"/>
                <w:sz w:val="24"/>
                <w:szCs w:val="24"/>
                <w:lang w:val="de-DE"/>
              </w:rPr>
              <w:t>Scheitern</w:t>
            </w:r>
            <w:r w:rsidR="004E59C0" w:rsidRPr="004E59C0">
              <w:rPr>
                <w:rFonts w:ascii="Times New Roman" w:hAnsi="Times New Roman" w:cs="Times New Roman"/>
                <w:sz w:val="24"/>
                <w:szCs w:val="24"/>
                <w:lang w:val="de-DE"/>
              </w:rPr>
              <w:t xml:space="preserve"> zu bringen.</w:t>
            </w:r>
          </w:p>
        </w:tc>
        <w:tc>
          <w:tcPr>
            <w:tcW w:w="4675" w:type="dxa"/>
            <w:tcBorders>
              <w:top w:val="dotted" w:sz="4" w:space="0" w:color="auto"/>
              <w:bottom w:val="dotted" w:sz="4" w:space="0" w:color="auto"/>
            </w:tcBorders>
          </w:tcPr>
          <w:p w14:paraId="17F1CEDE" w14:textId="6BE1FC3E" w:rsidR="00AE7E5D" w:rsidRPr="006E5424" w:rsidRDefault="000F543D" w:rsidP="00FF0D76">
            <w:pPr>
              <w:rPr>
                <w:rFonts w:ascii="Times New Roman" w:hAnsi="Times New Roman" w:cs="Times New Roman"/>
                <w:sz w:val="24"/>
                <w:szCs w:val="24"/>
              </w:rPr>
            </w:pPr>
            <w:r w:rsidRPr="000F543D">
              <w:rPr>
                <w:rFonts w:ascii="Times New Roman" w:hAnsi="Times New Roman" w:cs="Times New Roman"/>
                <w:sz w:val="24"/>
                <w:szCs w:val="24"/>
              </w:rPr>
              <w:t>[2] FIG. 3 shows a recording at an eight-hour exposure time with a magnetic field at a 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100405">
        <w:tc>
          <w:tcPr>
            <w:tcW w:w="4675" w:type="dxa"/>
            <w:tcBorders>
              <w:top w:val="dotted" w:sz="4" w:space="0" w:color="auto"/>
              <w:bottom w:val="dotted" w:sz="4" w:space="0" w:color="auto"/>
            </w:tcBorders>
          </w:tcPr>
          <w:p w14:paraId="316767ED" w14:textId="7F0C6A33" w:rsidR="000E6034" w:rsidRPr="004E59C0" w:rsidRDefault="000E6034" w:rsidP="00100405">
            <w:pPr>
              <w:rPr>
                <w:rFonts w:ascii="Times New Roman" w:hAnsi="Times New Roman" w:cs="Times New Roman"/>
                <w:sz w:val="24"/>
                <w:szCs w:val="24"/>
                <w:lang w:val="de-DE"/>
              </w:rPr>
            </w:pPr>
            <w:r w:rsidRPr="004E59C0">
              <w:rPr>
                <w:rFonts w:ascii="Times New Roman" w:hAnsi="Times New Roman" w:cs="Times New Roman"/>
                <w:sz w:val="24"/>
                <w:szCs w:val="24"/>
                <w:lang w:val="de-DE"/>
              </w:rPr>
              <w:t>[</w:t>
            </w:r>
            <w:r>
              <w:rPr>
                <w:rFonts w:ascii="Times New Roman" w:hAnsi="Times New Roman" w:cs="Times New Roman"/>
                <w:sz w:val="24"/>
                <w:szCs w:val="24"/>
                <w:lang w:val="de-DE"/>
              </w:rPr>
              <w:t>3</w:t>
            </w:r>
            <w:r w:rsidRPr="004E59C0">
              <w:rPr>
                <w:rFonts w:ascii="Times New Roman" w:hAnsi="Times New Roman" w:cs="Times New Roman"/>
                <w:sz w:val="24"/>
                <w:szCs w:val="24"/>
                <w:lang w:val="de-DE"/>
              </w:rPr>
              <w:t>]</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Die Ergebnisse der zwei anderen Versuche seien schematisch in</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Fig. 4a und 4b gegeben. Bei Fig. 4a verlief der Silberstrahl absichtlich</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in etwas </w:t>
            </w:r>
            <w:r w:rsidR="00B70794" w:rsidRPr="00B70794">
              <w:rPr>
                <w:rFonts w:ascii="Times New Roman" w:hAnsi="Times New Roman" w:cs="Times New Roman"/>
                <w:sz w:val="24"/>
                <w:szCs w:val="24"/>
                <w:lang w:val="de-DE"/>
              </w:rPr>
              <w:t>grö</w:t>
            </w:r>
            <w:r w:rsidR="00B70794" w:rsidRPr="002D312E">
              <w:rPr>
                <w:rFonts w:ascii="Times New Roman" w:hAnsi="Times New Roman" w:cs="Times New Roman"/>
                <w:sz w:val="24"/>
                <w:szCs w:val="24"/>
                <w:lang w:val="de-DE"/>
              </w:rPr>
              <w:t>ß</w:t>
            </w:r>
            <w:r w:rsidR="00B70794" w:rsidRPr="00B70794">
              <w:rPr>
                <w:rFonts w:ascii="Times New Roman" w:hAnsi="Times New Roman" w:cs="Times New Roman"/>
                <w:sz w:val="24"/>
                <w:szCs w:val="24"/>
                <w:lang w:val="de-DE"/>
              </w:rPr>
              <w:t>erer</w:t>
            </w:r>
            <w:r w:rsidR="00B70794" w:rsidRPr="000E6034">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Entfernung </w:t>
            </w:r>
            <w:r w:rsidR="00C73CF3">
              <w:rPr>
                <w:rFonts w:ascii="Times New Roman" w:hAnsi="Times New Roman" w:cs="Times New Roman"/>
                <w:sz w:val="24"/>
                <w:szCs w:val="24"/>
                <w:lang w:val="de-DE"/>
              </w:rPr>
              <w:t>von</w:t>
            </w:r>
            <w:r w:rsidRPr="000E6034">
              <w:rPr>
                <w:rFonts w:ascii="Times New Roman" w:hAnsi="Times New Roman" w:cs="Times New Roman"/>
                <w:sz w:val="24"/>
                <w:szCs w:val="24"/>
                <w:lang w:val="de-DE"/>
              </w:rPr>
              <w:t xml:space="preserve"> der Schneide als in dem </w:t>
            </w:r>
            <w:r w:rsidR="00100405">
              <w:rPr>
                <w:rFonts w:ascii="Times New Roman" w:hAnsi="Times New Roman" w:cs="Times New Roman"/>
                <w:sz w:val="24"/>
                <w:szCs w:val="24"/>
                <w:lang w:val="de-DE"/>
              </w:rPr>
              <w:t>Versuch</w:t>
            </w:r>
            <w:r w:rsidR="00251BB0">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der</w:t>
            </w:r>
            <w:r w:rsidRPr="000E6034">
              <w:rPr>
                <w:rFonts w:ascii="Times New Roman" w:hAnsi="Times New Roman" w:cs="Times New Roman"/>
                <w:sz w:val="24"/>
                <w:szCs w:val="24"/>
                <w:lang w:val="de-DE"/>
              </w:rPr>
              <w:t xml:space="preserve"> Fig. 3. Die Spaltblende war hier </w:t>
            </w:r>
            <w:r w:rsidR="00100405">
              <w:rPr>
                <w:rFonts w:ascii="Times New Roman" w:hAnsi="Times New Roman" w:cs="Times New Roman"/>
                <w:sz w:val="24"/>
                <w:szCs w:val="24"/>
                <w:lang w:val="de-DE"/>
              </w:rPr>
              <w:t>nicht</w:t>
            </w:r>
            <w:r w:rsidRPr="000E6034">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vollständig</w:t>
            </w:r>
            <w:r w:rsidRPr="000E6034">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w:t>
            </w:r>
            <w:r w:rsidR="00100405">
              <w:rPr>
                <w:rFonts w:ascii="Times New Roman" w:hAnsi="Times New Roman" w:cs="Times New Roman"/>
                <w:sz w:val="24"/>
                <w:szCs w:val="24"/>
                <w:lang w:val="de-DE"/>
              </w:rPr>
              <w:t>ausgefüllt“</w:t>
            </w:r>
            <w:r w:rsidRPr="000E6034">
              <w:rPr>
                <w:rFonts w:ascii="Times New Roman" w:hAnsi="Times New Roman" w:cs="Times New Roman"/>
                <w:sz w:val="24"/>
                <w:szCs w:val="24"/>
                <w:lang w:val="de-DE"/>
              </w:rPr>
              <w:t>.</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Bei Fig. 4 b war auf derselben Platte ein Niederschlag eines </w:t>
            </w:r>
            <w:r w:rsidR="00100405">
              <w:rPr>
                <w:rFonts w:ascii="Times New Roman" w:hAnsi="Times New Roman" w:cs="Times New Roman"/>
                <w:sz w:val="24"/>
                <w:szCs w:val="24"/>
                <w:lang w:val="de-DE"/>
              </w:rPr>
              <w:t>Versuches</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ohne Feld und </w:t>
            </w:r>
            <w:r w:rsidR="00100405">
              <w:rPr>
                <w:rFonts w:ascii="Times New Roman" w:hAnsi="Times New Roman" w:cs="Times New Roman"/>
                <w:sz w:val="24"/>
                <w:szCs w:val="24"/>
                <w:lang w:val="de-DE"/>
              </w:rPr>
              <w:t>mit</w:t>
            </w:r>
            <w:r w:rsidRPr="000E6034">
              <w:rPr>
                <w:rFonts w:ascii="Times New Roman" w:hAnsi="Times New Roman" w:cs="Times New Roman"/>
                <w:sz w:val="24"/>
                <w:szCs w:val="24"/>
                <w:lang w:val="de-DE"/>
              </w:rPr>
              <w:t xml:space="preserve"> Feld; der Strahl ging sehr nahe an </w:t>
            </w:r>
            <w:r w:rsidR="00100405">
              <w:rPr>
                <w:rFonts w:ascii="Times New Roman" w:hAnsi="Times New Roman" w:cs="Times New Roman"/>
                <w:sz w:val="24"/>
                <w:szCs w:val="24"/>
                <w:lang w:val="de-DE"/>
              </w:rPr>
              <w:t>der</w:t>
            </w:r>
            <w:r w:rsidRPr="000E6034">
              <w:rPr>
                <w:rFonts w:ascii="Times New Roman" w:hAnsi="Times New Roman" w:cs="Times New Roman"/>
                <w:sz w:val="24"/>
                <w:szCs w:val="24"/>
                <w:lang w:val="de-DE"/>
              </w:rPr>
              <w:t xml:space="preserve"> </w:t>
            </w:r>
            <w:r w:rsidR="00292C74">
              <w:rPr>
                <w:rFonts w:ascii="Times New Roman" w:hAnsi="Times New Roman" w:cs="Times New Roman"/>
                <w:sz w:val="24"/>
                <w:szCs w:val="24"/>
                <w:lang w:val="de-DE"/>
              </w:rPr>
              <w:t>Schneide</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vorbei, war </w:t>
            </w:r>
            <w:r w:rsidR="006561B9">
              <w:rPr>
                <w:rFonts w:ascii="Times New Roman" w:hAnsi="Times New Roman" w:cs="Times New Roman"/>
                <w:sz w:val="24"/>
                <w:szCs w:val="24"/>
                <w:lang w:val="de-DE"/>
              </w:rPr>
              <w:t>aber</w:t>
            </w:r>
            <w:r w:rsidRPr="000E6034">
              <w:rPr>
                <w:rFonts w:ascii="Times New Roman" w:hAnsi="Times New Roman" w:cs="Times New Roman"/>
                <w:sz w:val="24"/>
                <w:szCs w:val="24"/>
                <w:lang w:val="de-DE"/>
              </w:rPr>
              <w:t xml:space="preserve"> in </w:t>
            </w:r>
            <w:r w:rsidR="006561B9">
              <w:rPr>
                <w:rFonts w:ascii="Times New Roman" w:hAnsi="Times New Roman" w:cs="Times New Roman"/>
                <w:sz w:val="24"/>
                <w:szCs w:val="24"/>
                <w:lang w:val="de-DE"/>
              </w:rPr>
              <w:t>Richtung</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senkrecht</w:t>
            </w:r>
            <w:r w:rsidRPr="000E6034">
              <w:rPr>
                <w:rFonts w:ascii="Times New Roman" w:hAnsi="Times New Roman" w:cs="Times New Roman"/>
                <w:sz w:val="24"/>
                <w:szCs w:val="24"/>
                <w:lang w:val="de-DE"/>
              </w:rPr>
              <w:t xml:space="preserve"> zum Feld um etwa 0,3 mm</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verschoben (</w:t>
            </w:r>
            <w:r w:rsidR="006561B9">
              <w:rPr>
                <w:rFonts w:ascii="Times New Roman" w:hAnsi="Times New Roman" w:cs="Times New Roman"/>
                <w:sz w:val="24"/>
                <w:szCs w:val="24"/>
                <w:lang w:val="de-DE"/>
              </w:rPr>
              <w:t>Fig. 4c</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Bezüglich</w:t>
            </w:r>
            <w:r w:rsidRPr="000E6034">
              <w:rPr>
                <w:rFonts w:ascii="Times New Roman" w:hAnsi="Times New Roman" w:cs="Times New Roman"/>
                <w:sz w:val="24"/>
                <w:szCs w:val="24"/>
                <w:lang w:val="de-DE"/>
              </w:rPr>
              <w:t xml:space="preserve"> der Klarheit der Bilder, der </w:t>
            </w:r>
            <w:r w:rsidR="006561B9">
              <w:rPr>
                <w:rFonts w:ascii="Times New Roman" w:hAnsi="Times New Roman" w:cs="Times New Roman"/>
                <w:sz w:val="24"/>
                <w:szCs w:val="24"/>
                <w:lang w:val="de-DE"/>
              </w:rPr>
              <w:t>vollständigen</w:t>
            </w:r>
            <w:r w:rsidRPr="000E6034">
              <w:rPr>
                <w:rFonts w:ascii="Times New Roman" w:hAnsi="Times New Roman" w:cs="Times New Roman"/>
                <w:sz w:val="24"/>
                <w:szCs w:val="24"/>
                <w:lang w:val="de-DE"/>
              </w:rPr>
              <w:t xml:space="preserve"> Aufspaltung und </w:t>
            </w:r>
            <w:r w:rsidR="006561B9">
              <w:rPr>
                <w:rFonts w:ascii="Times New Roman" w:hAnsi="Times New Roman" w:cs="Times New Roman"/>
                <w:sz w:val="24"/>
                <w:szCs w:val="24"/>
                <w:lang w:val="de-DE"/>
              </w:rPr>
              <w:t>aller</w:t>
            </w:r>
            <w:r w:rsidRPr="000E6034">
              <w:rPr>
                <w:rFonts w:ascii="Times New Roman" w:hAnsi="Times New Roman" w:cs="Times New Roman"/>
                <w:sz w:val="24"/>
                <w:szCs w:val="24"/>
                <w:lang w:val="de-DE"/>
              </w:rPr>
              <w:t xml:space="preserve"> anderen Einzelheiten </w:t>
            </w:r>
            <w:r w:rsidR="006561B9">
              <w:rPr>
                <w:rFonts w:ascii="Times New Roman" w:hAnsi="Times New Roman" w:cs="Times New Roman"/>
                <w:sz w:val="24"/>
                <w:szCs w:val="24"/>
                <w:lang w:val="de-DE"/>
              </w:rPr>
              <w:t>stehen</w:t>
            </w:r>
            <w:r w:rsidRPr="000E6034">
              <w:rPr>
                <w:rFonts w:ascii="Times New Roman" w:hAnsi="Times New Roman" w:cs="Times New Roman"/>
                <w:sz w:val="24"/>
                <w:szCs w:val="24"/>
                <w:lang w:val="de-DE"/>
              </w:rPr>
              <w:t xml:space="preserve"> aber</w:t>
            </w:r>
            <w:r w:rsidR="00251BB0">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auch</w:t>
            </w:r>
            <w:r w:rsidRPr="000E6034">
              <w:rPr>
                <w:rFonts w:ascii="Times New Roman" w:hAnsi="Times New Roman" w:cs="Times New Roman"/>
                <w:sz w:val="24"/>
                <w:szCs w:val="24"/>
                <w:lang w:val="de-DE"/>
              </w:rPr>
              <w:t xml:space="preserve"> diese Aufnahmen der in Fig. 3 wiedergegebenen in </w:t>
            </w:r>
            <w:r w:rsidR="006561B9">
              <w:rPr>
                <w:rFonts w:ascii="Times New Roman" w:hAnsi="Times New Roman" w:cs="Times New Roman"/>
                <w:sz w:val="24"/>
                <w:szCs w:val="24"/>
                <w:lang w:val="de-DE"/>
              </w:rPr>
              <w:t>nichts</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nach</w:t>
            </w:r>
            <w:r w:rsidRPr="000E6034">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6624755B" w:rsidR="000E6034" w:rsidRPr="006561B9" w:rsidRDefault="000F543D" w:rsidP="00FF0D76">
            <w:pPr>
              <w:rPr>
                <w:rFonts w:ascii="Times New Roman" w:hAnsi="Times New Roman" w:cs="Times New Roman"/>
                <w:sz w:val="24"/>
                <w:szCs w:val="24"/>
              </w:rPr>
            </w:pPr>
            <w:r w:rsidRPr="000F543D">
              <w:rPr>
                <w:rFonts w:ascii="Times New Roman" w:hAnsi="Times New Roman" w:cs="Times New Roman"/>
                <w:sz w:val="24"/>
                <w:szCs w:val="24"/>
              </w:rPr>
              <w:t>[3]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bookmarkStart w:id="0" w:name="_GoBack"/>
            <w:bookmarkEnd w:id="0"/>
          </w:p>
        </w:tc>
      </w:tr>
      <w:tr w:rsidR="0037599C" w:rsidRPr="00255293" w14:paraId="1EA95F7B" w14:textId="77777777" w:rsidTr="00100405">
        <w:tc>
          <w:tcPr>
            <w:tcW w:w="4675" w:type="dxa"/>
            <w:tcBorders>
              <w:top w:val="dotted" w:sz="4" w:space="0" w:color="auto"/>
              <w:bottom w:val="single" w:sz="4" w:space="0" w:color="auto"/>
            </w:tcBorders>
          </w:tcPr>
          <w:p w14:paraId="1AED8928" w14:textId="0000849A" w:rsidR="00ED5162" w:rsidRPr="00255293" w:rsidRDefault="008F0021" w:rsidP="00C659EC">
            <w:pPr>
              <w:rPr>
                <w:rFonts w:ascii="Times New Roman" w:hAnsi="Times New Roman" w:cs="Times New Roman"/>
                <w:sz w:val="24"/>
                <w:szCs w:val="24"/>
                <w:lang w:val="fr-FR"/>
              </w:rPr>
            </w:pPr>
            <w:r>
              <w:rPr>
                <w:rFonts w:ascii="Times New Roman" w:hAnsi="Times New Roman" w:cs="Times New Roman"/>
                <w:sz w:val="24"/>
                <w:szCs w:val="24"/>
                <w:lang w:val="fr-FR"/>
              </w:rPr>
              <w:t>Word count: 307</w:t>
            </w:r>
          </w:p>
        </w:tc>
        <w:tc>
          <w:tcPr>
            <w:tcW w:w="4675" w:type="dxa"/>
            <w:tcBorders>
              <w:top w:val="dotted" w:sz="4" w:space="0" w:color="auto"/>
              <w:bottom w:val="single" w:sz="4" w:space="0" w:color="auto"/>
            </w:tcBorders>
          </w:tcPr>
          <w:p w14:paraId="5E41D586" w14:textId="23E6C544" w:rsidR="00FF560A" w:rsidRPr="006E5424" w:rsidRDefault="008F0021" w:rsidP="00C659EC">
            <w:pPr>
              <w:rPr>
                <w:rFonts w:ascii="Times New Roman" w:hAnsi="Times New Roman" w:cs="Times New Roman"/>
                <w:sz w:val="24"/>
                <w:szCs w:val="24"/>
              </w:rPr>
            </w:pPr>
            <w:r>
              <w:rPr>
                <w:rFonts w:ascii="Times New Roman" w:hAnsi="Times New Roman" w:cs="Times New Roman"/>
                <w:sz w:val="24"/>
                <w:szCs w:val="24"/>
              </w:rPr>
              <w:t>Word count: 216</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7E3921" w:rsidRPr="000D045E" w14:paraId="53D9433C" w14:textId="77777777" w:rsidTr="00100405">
        <w:tc>
          <w:tcPr>
            <w:tcW w:w="4675" w:type="dxa"/>
            <w:vAlign w:val="center"/>
          </w:tcPr>
          <w:p w14:paraId="0ABCF9BF" w14:textId="3D208D82" w:rsidR="007E3921" w:rsidRPr="000D045E" w:rsidRDefault="007E3921" w:rsidP="000D045E">
            <w:pPr>
              <w:rPr>
                <w:rFonts w:ascii="Times New Roman" w:hAnsi="Times New Roman" w:cs="Times New Roman"/>
                <w:sz w:val="24"/>
                <w:szCs w:val="24"/>
                <w:lang w:val="fr-FR"/>
              </w:rPr>
            </w:pPr>
            <w:r w:rsidRPr="000D045E">
              <w:rPr>
                <w:rFonts w:ascii="Times New Roman" w:hAnsi="Times New Roman" w:cs="Times New Roman"/>
                <w:sz w:val="24"/>
                <w:szCs w:val="24"/>
                <w:lang w:val="fr-FR"/>
              </w:rPr>
              <w:t>griiBerer</w:t>
            </w:r>
          </w:p>
        </w:tc>
        <w:tc>
          <w:tcPr>
            <w:tcW w:w="4675" w:type="dxa"/>
            <w:vAlign w:val="center"/>
          </w:tcPr>
          <w:p w14:paraId="0EC5C312" w14:textId="5B1B4B38" w:rsidR="007E3921" w:rsidRPr="00B70794" w:rsidRDefault="007E3921" w:rsidP="000D045E">
            <w:pPr>
              <w:rPr>
                <w:rFonts w:ascii="Times New Roman" w:hAnsi="Times New Roman" w:cs="Times New Roman"/>
                <w:sz w:val="24"/>
                <w:szCs w:val="24"/>
                <w:lang w:val="de-DE"/>
              </w:rPr>
            </w:pPr>
            <w:r w:rsidRPr="00B70794">
              <w:rPr>
                <w:rFonts w:ascii="Times New Roman" w:hAnsi="Times New Roman" w:cs="Times New Roman"/>
                <w:sz w:val="24"/>
                <w:szCs w:val="24"/>
                <w:lang w:val="de-DE"/>
              </w:rPr>
              <w:t>grö</w:t>
            </w:r>
            <w:r w:rsidR="00B70794" w:rsidRPr="00B70794">
              <w:rPr>
                <w:rFonts w:ascii="Times New Roman" w:hAnsi="Times New Roman" w:cs="Times New Roman"/>
                <w:sz w:val="24"/>
                <w:szCs w:val="24"/>
                <w:lang w:val="de-DE"/>
              </w:rPr>
              <w:t>ß</w:t>
            </w:r>
            <w:r w:rsidRPr="00B70794">
              <w:rPr>
                <w:rFonts w:ascii="Times New Roman" w:hAnsi="Times New Roman" w:cs="Times New Roman"/>
                <w:sz w:val="24"/>
                <w:szCs w:val="24"/>
                <w:lang w:val="de-DE"/>
              </w:rPr>
              <w:t>erer</w:t>
            </w:r>
          </w:p>
        </w:tc>
      </w:tr>
      <w:tr w:rsidR="00F00523" w:rsidRPr="000D045E" w14:paraId="67006FC9" w14:textId="77777777" w:rsidTr="00100405">
        <w:tc>
          <w:tcPr>
            <w:tcW w:w="4675" w:type="dxa"/>
            <w:vAlign w:val="center"/>
          </w:tcPr>
          <w:p w14:paraId="02084D6B" w14:textId="1D5AD0B0" w:rsidR="00F00523" w:rsidRPr="000D045E" w:rsidRDefault="000D045E" w:rsidP="000D045E">
            <w:pPr>
              <w:rPr>
                <w:rFonts w:ascii="Times New Roman" w:hAnsi="Times New Roman" w:cs="Times New Roman"/>
                <w:sz w:val="24"/>
                <w:szCs w:val="24"/>
                <w:lang w:val="fr-FR"/>
              </w:rPr>
            </w:pPr>
            <w:r w:rsidRPr="000E6034">
              <w:rPr>
                <w:rFonts w:ascii="Times New Roman" w:hAnsi="Times New Roman" w:cs="Times New Roman"/>
                <w:sz w:val="24"/>
                <w:szCs w:val="24"/>
                <w:lang w:val="de-DE"/>
              </w:rPr>
              <w:t>yon</w:t>
            </w:r>
          </w:p>
        </w:tc>
        <w:tc>
          <w:tcPr>
            <w:tcW w:w="4675" w:type="dxa"/>
            <w:vAlign w:val="center"/>
          </w:tcPr>
          <w:p w14:paraId="138EC3F6" w14:textId="77F0F8F7" w:rsidR="00F00523" w:rsidRPr="000D045E" w:rsidRDefault="000D045E" w:rsidP="000D045E">
            <w:pPr>
              <w:rPr>
                <w:rFonts w:ascii="Times New Roman" w:hAnsi="Times New Roman" w:cs="Times New Roman"/>
                <w:sz w:val="24"/>
                <w:szCs w:val="24"/>
                <w:lang w:val="fr-FR"/>
              </w:rPr>
            </w:pPr>
            <w:r>
              <w:rPr>
                <w:rFonts w:ascii="Times New Roman" w:hAnsi="Times New Roman" w:cs="Times New Roman"/>
                <w:sz w:val="24"/>
                <w:szCs w:val="24"/>
                <w:lang w:val="de-DE"/>
              </w:rPr>
              <w:t>v</w:t>
            </w:r>
            <w:r w:rsidRPr="000E6034">
              <w:rPr>
                <w:rFonts w:ascii="Times New Roman" w:hAnsi="Times New Roman" w:cs="Times New Roman"/>
                <w:sz w:val="24"/>
                <w:szCs w:val="24"/>
                <w:lang w:val="de-DE"/>
              </w:rPr>
              <w:t>on</w:t>
            </w:r>
          </w:p>
        </w:tc>
      </w:tr>
      <w:tr w:rsidR="00C73CF3" w:rsidRPr="000D045E" w14:paraId="2F5D0019" w14:textId="77777777" w:rsidTr="00100405">
        <w:tc>
          <w:tcPr>
            <w:tcW w:w="4675" w:type="dxa"/>
            <w:vAlign w:val="center"/>
          </w:tcPr>
          <w:p w14:paraId="1DD97D5A" w14:textId="6EA3AC36" w:rsidR="00C73CF3" w:rsidRPr="000E6034" w:rsidRDefault="00D22270" w:rsidP="00C73CF3">
            <w:pPr>
              <w:rPr>
                <w:rFonts w:ascii="Times New Roman" w:hAnsi="Times New Roman" w:cs="Times New Roman"/>
                <w:sz w:val="24"/>
                <w:szCs w:val="24"/>
                <w:lang w:val="de-DE"/>
              </w:rPr>
            </w:pPr>
            <w:r w:rsidRPr="000E6034">
              <w:rPr>
                <w:rFonts w:ascii="Times New Roman" w:hAnsi="Times New Roman" w:cs="Times New Roman"/>
                <w:sz w:val="24"/>
                <w:szCs w:val="24"/>
                <w:lang w:val="de-DE"/>
              </w:rPr>
              <w:t>~</w:t>
            </w:r>
          </w:p>
          <w:p w14:paraId="74F4DF3C" w14:textId="77777777" w:rsidR="00C73CF3" w:rsidRPr="000E6034" w:rsidRDefault="00C73CF3" w:rsidP="000D045E">
            <w:pPr>
              <w:rPr>
                <w:rFonts w:ascii="Times New Roman" w:hAnsi="Times New Roman" w:cs="Times New Roman"/>
                <w:sz w:val="24"/>
                <w:szCs w:val="24"/>
                <w:lang w:val="de-DE"/>
              </w:rPr>
            </w:pPr>
          </w:p>
        </w:tc>
        <w:tc>
          <w:tcPr>
            <w:tcW w:w="4675" w:type="dxa"/>
            <w:vAlign w:val="center"/>
          </w:tcPr>
          <w:p w14:paraId="7124E473" w14:textId="17F21CC0" w:rsidR="00C73CF3" w:rsidRDefault="00C73CF3" w:rsidP="000D045E">
            <w:pPr>
              <w:rPr>
                <w:rFonts w:ascii="Times New Roman" w:hAnsi="Times New Roman" w:cs="Times New Roman"/>
                <w:sz w:val="24"/>
                <w:szCs w:val="24"/>
                <w:lang w:val="de-DE"/>
              </w:rPr>
            </w:pPr>
          </w:p>
        </w:tc>
      </w:tr>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B70794" w:rsidRPr="000D045E" w14:paraId="59940898" w14:textId="77777777" w:rsidTr="00100405">
        <w:tc>
          <w:tcPr>
            <w:tcW w:w="4675" w:type="dxa"/>
            <w:vAlign w:val="center"/>
          </w:tcPr>
          <w:p w14:paraId="2E142D27" w14:textId="1F1A83F7" w:rsidR="00B70794" w:rsidRPr="000E6034" w:rsidRDefault="00B70794"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Versach</w:t>
            </w:r>
          </w:p>
        </w:tc>
        <w:tc>
          <w:tcPr>
            <w:tcW w:w="4675" w:type="dxa"/>
            <w:vAlign w:val="center"/>
          </w:tcPr>
          <w:p w14:paraId="5714F1FB" w14:textId="77DD531A" w:rsidR="00B70794" w:rsidRDefault="00B70794"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Versuch</w:t>
            </w:r>
          </w:p>
        </w:tc>
      </w:tr>
      <w:tr w:rsidR="00100405" w:rsidRPr="000D045E" w14:paraId="128C230B" w14:textId="77777777" w:rsidTr="00100405">
        <w:tc>
          <w:tcPr>
            <w:tcW w:w="4675" w:type="dxa"/>
            <w:vAlign w:val="center"/>
          </w:tcPr>
          <w:p w14:paraId="5977F23D" w14:textId="252917BE"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tier</w:t>
            </w:r>
          </w:p>
        </w:tc>
        <w:tc>
          <w:tcPr>
            <w:tcW w:w="4675" w:type="dxa"/>
            <w:vAlign w:val="center"/>
          </w:tcPr>
          <w:p w14:paraId="6994F51C" w14:textId="247E79A2" w:rsidR="00100405" w:rsidRPr="000E6034" w:rsidRDefault="00100405" w:rsidP="00D22270">
            <w:pPr>
              <w:rPr>
                <w:rFonts w:ascii="Times New Roman" w:hAnsi="Times New Roman" w:cs="Times New Roman"/>
                <w:sz w:val="24"/>
                <w:szCs w:val="24"/>
                <w:lang w:val="de-DE"/>
              </w:rPr>
            </w:pPr>
            <w:r>
              <w:rPr>
                <w:rFonts w:ascii="Times New Roman" w:hAnsi="Times New Roman" w:cs="Times New Roman"/>
                <w:sz w:val="24"/>
                <w:szCs w:val="24"/>
                <w:lang w:val="de-DE"/>
              </w:rPr>
              <w:t>d</w:t>
            </w:r>
            <w:r w:rsidRPr="000E6034">
              <w:rPr>
                <w:rFonts w:ascii="Times New Roman" w:hAnsi="Times New Roman" w:cs="Times New Roman"/>
                <w:sz w:val="24"/>
                <w:szCs w:val="24"/>
                <w:lang w:val="de-DE"/>
              </w:rPr>
              <w:t>er</w:t>
            </w:r>
          </w:p>
        </w:tc>
      </w:tr>
      <w:tr w:rsidR="00100405" w:rsidRPr="000D045E" w14:paraId="47CEDF95" w14:textId="77777777" w:rsidTr="00100405">
        <w:tc>
          <w:tcPr>
            <w:tcW w:w="4675" w:type="dxa"/>
            <w:vAlign w:val="center"/>
          </w:tcPr>
          <w:p w14:paraId="42AAFAD8" w14:textId="666421D5"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nieht</w:t>
            </w:r>
          </w:p>
        </w:tc>
        <w:tc>
          <w:tcPr>
            <w:tcW w:w="4675" w:type="dxa"/>
            <w:vAlign w:val="center"/>
          </w:tcPr>
          <w:p w14:paraId="3465FE05" w14:textId="7E94A77B" w:rsidR="00100405"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nicht</w:t>
            </w:r>
          </w:p>
        </w:tc>
      </w:tr>
      <w:tr w:rsidR="00100405" w:rsidRPr="000D045E" w14:paraId="66C00AE9" w14:textId="77777777" w:rsidTr="00100405">
        <w:tc>
          <w:tcPr>
            <w:tcW w:w="4675" w:type="dxa"/>
            <w:vAlign w:val="center"/>
          </w:tcPr>
          <w:p w14:paraId="2B58D039" w14:textId="706F8919"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vollstiindig</w:t>
            </w:r>
          </w:p>
        </w:tc>
        <w:tc>
          <w:tcPr>
            <w:tcW w:w="4675" w:type="dxa"/>
            <w:vAlign w:val="center"/>
          </w:tcPr>
          <w:p w14:paraId="0938E544" w14:textId="6147A169" w:rsidR="00100405" w:rsidRPr="00100405" w:rsidRDefault="00100405" w:rsidP="00100405">
            <w:pPr>
              <w:rPr>
                <w:rFonts w:ascii="Times New Roman" w:hAnsi="Times New Roman" w:cs="Times New Roman"/>
                <w:sz w:val="24"/>
                <w:szCs w:val="24"/>
                <w:lang w:val="de-DE"/>
              </w:rPr>
            </w:pPr>
            <w:r w:rsidRPr="00100405">
              <w:rPr>
                <w:rFonts w:ascii="Times New Roman" w:hAnsi="Times New Roman" w:cs="Times New Roman"/>
                <w:sz w:val="24"/>
                <w:szCs w:val="24"/>
                <w:lang w:val="de-DE"/>
              </w:rPr>
              <w:t>vollst</w:t>
            </w:r>
            <w:r w:rsidRPr="00100405">
              <w:rPr>
                <w:rFonts w:ascii="Times New Roman" w:hAnsi="Times New Roman" w:cs="Times New Roman"/>
                <w:sz w:val="24"/>
                <w:szCs w:val="24"/>
                <w:lang w:val="de-DE"/>
              </w:rPr>
              <w:t>ä</w:t>
            </w:r>
            <w:r w:rsidRPr="00100405">
              <w:rPr>
                <w:rFonts w:ascii="Times New Roman" w:hAnsi="Times New Roman" w:cs="Times New Roman"/>
                <w:sz w:val="24"/>
                <w:szCs w:val="24"/>
                <w:lang w:val="de-DE"/>
              </w:rPr>
              <w:t>ndig</w:t>
            </w:r>
          </w:p>
        </w:tc>
      </w:tr>
      <w:tr w:rsidR="00100405" w:rsidRPr="000D045E" w14:paraId="687EA87A" w14:textId="77777777" w:rsidTr="00100405">
        <w:tc>
          <w:tcPr>
            <w:tcW w:w="4675" w:type="dxa"/>
            <w:vAlign w:val="center"/>
          </w:tcPr>
          <w:p w14:paraId="0A8AA9EE" w14:textId="0603A789"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ausgefiillt</w:t>
            </w:r>
          </w:p>
        </w:tc>
        <w:tc>
          <w:tcPr>
            <w:tcW w:w="4675" w:type="dxa"/>
            <w:vAlign w:val="center"/>
          </w:tcPr>
          <w:p w14:paraId="04A5D23A" w14:textId="5DAE04BA" w:rsidR="00100405" w:rsidRPr="00100405" w:rsidRDefault="00100405"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ausgefüllt</w:t>
            </w:r>
          </w:p>
        </w:tc>
      </w:tr>
      <w:tr w:rsidR="00100405" w:rsidRPr="000D045E" w14:paraId="4BF530FA" w14:textId="77777777" w:rsidTr="00100405">
        <w:tc>
          <w:tcPr>
            <w:tcW w:w="4675" w:type="dxa"/>
            <w:vAlign w:val="center"/>
          </w:tcPr>
          <w:p w14:paraId="072DC07D" w14:textId="1864D126"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Versuehes</w:t>
            </w:r>
          </w:p>
        </w:tc>
        <w:tc>
          <w:tcPr>
            <w:tcW w:w="4675" w:type="dxa"/>
            <w:vAlign w:val="center"/>
          </w:tcPr>
          <w:p w14:paraId="013E3EA0" w14:textId="7B9E3CED" w:rsidR="00100405" w:rsidRPr="000E6034" w:rsidRDefault="00100405"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Versuches</w:t>
            </w:r>
          </w:p>
        </w:tc>
      </w:tr>
      <w:tr w:rsidR="00100405" w:rsidRPr="000D045E" w14:paraId="66E01F00" w14:textId="77777777" w:rsidTr="00100405">
        <w:tc>
          <w:tcPr>
            <w:tcW w:w="4675" w:type="dxa"/>
            <w:vAlign w:val="center"/>
          </w:tcPr>
          <w:p w14:paraId="72343BEC" w14:textId="3F124108"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mi~</w:t>
            </w:r>
          </w:p>
        </w:tc>
        <w:tc>
          <w:tcPr>
            <w:tcW w:w="4675" w:type="dxa"/>
            <w:vAlign w:val="center"/>
          </w:tcPr>
          <w:p w14:paraId="58EBBDE0" w14:textId="4A4015BC" w:rsidR="00100405" w:rsidRPr="000E6034" w:rsidRDefault="00100405"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mi</w:t>
            </w:r>
            <w:r>
              <w:rPr>
                <w:rFonts w:ascii="Times New Roman" w:hAnsi="Times New Roman" w:cs="Times New Roman"/>
                <w:sz w:val="24"/>
                <w:szCs w:val="24"/>
                <w:lang w:val="de-DE"/>
              </w:rPr>
              <w:t>t</w:t>
            </w:r>
          </w:p>
        </w:tc>
      </w:tr>
      <w:tr w:rsidR="00100405" w:rsidRPr="000D045E" w14:paraId="74E772A7" w14:textId="77777777" w:rsidTr="00100405">
        <w:tc>
          <w:tcPr>
            <w:tcW w:w="4675" w:type="dxa"/>
            <w:vAlign w:val="center"/>
          </w:tcPr>
          <w:p w14:paraId="32689E6C" w14:textId="6E265DB0" w:rsidR="00100405" w:rsidRPr="000E6034" w:rsidRDefault="00100405"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Sehneide</w:t>
            </w:r>
          </w:p>
        </w:tc>
        <w:tc>
          <w:tcPr>
            <w:tcW w:w="4675" w:type="dxa"/>
            <w:vAlign w:val="center"/>
          </w:tcPr>
          <w:p w14:paraId="729262DB" w14:textId="22E1BDD0" w:rsidR="00100405" w:rsidRPr="000E6034" w:rsidRDefault="00100405"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Schneide</w:t>
            </w:r>
          </w:p>
        </w:tc>
      </w:tr>
      <w:tr w:rsidR="006561B9" w:rsidRPr="000D045E" w14:paraId="7642F3FC" w14:textId="77777777" w:rsidTr="00100405">
        <w:tc>
          <w:tcPr>
            <w:tcW w:w="4675" w:type="dxa"/>
            <w:vAlign w:val="center"/>
          </w:tcPr>
          <w:p w14:paraId="7E85D893" w14:textId="0197098E"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abet</w:t>
            </w:r>
          </w:p>
        </w:tc>
        <w:tc>
          <w:tcPr>
            <w:tcW w:w="4675" w:type="dxa"/>
            <w:vAlign w:val="center"/>
          </w:tcPr>
          <w:p w14:paraId="6FD26A3F" w14:textId="7447E37F" w:rsidR="006561B9" w:rsidRPr="000E6034" w:rsidRDefault="006561B9"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aber</w:t>
            </w:r>
          </w:p>
        </w:tc>
      </w:tr>
      <w:tr w:rsidR="006561B9" w:rsidRPr="000D045E" w14:paraId="6C6B0A9E" w14:textId="77777777" w:rsidTr="00100405">
        <w:tc>
          <w:tcPr>
            <w:tcW w:w="4675" w:type="dxa"/>
            <w:vAlign w:val="center"/>
          </w:tcPr>
          <w:p w14:paraId="15C89D4E" w14:textId="618349D4"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Riehtung</w:t>
            </w:r>
          </w:p>
        </w:tc>
        <w:tc>
          <w:tcPr>
            <w:tcW w:w="4675" w:type="dxa"/>
            <w:vAlign w:val="center"/>
          </w:tcPr>
          <w:p w14:paraId="4C477547" w14:textId="0674CDC8" w:rsidR="006561B9" w:rsidRPr="000E6034" w:rsidRDefault="006561B9"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Richtung</w:t>
            </w:r>
          </w:p>
        </w:tc>
      </w:tr>
      <w:tr w:rsidR="006561B9" w:rsidRPr="000D045E" w14:paraId="676760BD" w14:textId="77777777" w:rsidTr="00100405">
        <w:tc>
          <w:tcPr>
            <w:tcW w:w="4675" w:type="dxa"/>
            <w:vAlign w:val="center"/>
          </w:tcPr>
          <w:p w14:paraId="587BBEB1" w14:textId="03F725C1"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senkreeht</w:t>
            </w:r>
          </w:p>
        </w:tc>
        <w:tc>
          <w:tcPr>
            <w:tcW w:w="4675" w:type="dxa"/>
            <w:vAlign w:val="center"/>
          </w:tcPr>
          <w:p w14:paraId="1E4F6877" w14:textId="10BA0E70" w:rsidR="006561B9" w:rsidRPr="000E6034" w:rsidRDefault="006561B9"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senkrecht</w:t>
            </w:r>
          </w:p>
        </w:tc>
      </w:tr>
      <w:tr w:rsidR="006561B9" w:rsidRPr="000D045E" w14:paraId="023DD8F0" w14:textId="77777777" w:rsidTr="00100405">
        <w:tc>
          <w:tcPr>
            <w:tcW w:w="4675" w:type="dxa"/>
            <w:vAlign w:val="center"/>
          </w:tcPr>
          <w:p w14:paraId="2A685999" w14:textId="19B821D8"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Beziiglieh</w:t>
            </w:r>
          </w:p>
        </w:tc>
        <w:tc>
          <w:tcPr>
            <w:tcW w:w="4675" w:type="dxa"/>
            <w:vAlign w:val="center"/>
          </w:tcPr>
          <w:p w14:paraId="00421575" w14:textId="3B45C81C" w:rsidR="006561B9" w:rsidRDefault="006561B9"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Bezüglich</w:t>
            </w:r>
          </w:p>
        </w:tc>
      </w:tr>
      <w:tr w:rsidR="006561B9" w:rsidRPr="000D045E" w14:paraId="42936754" w14:textId="77777777" w:rsidTr="00100405">
        <w:tc>
          <w:tcPr>
            <w:tcW w:w="4675" w:type="dxa"/>
            <w:vAlign w:val="center"/>
          </w:tcPr>
          <w:p w14:paraId="218AB028" w14:textId="2BEFD403"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vollstndigen</w:t>
            </w:r>
          </w:p>
        </w:tc>
        <w:tc>
          <w:tcPr>
            <w:tcW w:w="4675" w:type="dxa"/>
            <w:vAlign w:val="center"/>
          </w:tcPr>
          <w:p w14:paraId="6094ABE5" w14:textId="2B353F6C" w:rsidR="006561B9" w:rsidRPr="000E6034" w:rsidRDefault="006561B9" w:rsidP="00100405">
            <w:pPr>
              <w:rPr>
                <w:rFonts w:ascii="Times New Roman" w:hAnsi="Times New Roman" w:cs="Times New Roman"/>
                <w:sz w:val="24"/>
                <w:szCs w:val="24"/>
                <w:lang w:val="de-DE"/>
              </w:rPr>
            </w:pPr>
            <w:r w:rsidRPr="000E6034">
              <w:rPr>
                <w:rFonts w:ascii="Times New Roman" w:hAnsi="Times New Roman" w:cs="Times New Roman"/>
                <w:sz w:val="24"/>
                <w:szCs w:val="24"/>
                <w:lang w:val="de-DE"/>
              </w:rPr>
              <w:t>vollständigen</w:t>
            </w:r>
          </w:p>
        </w:tc>
      </w:tr>
      <w:tr w:rsidR="006561B9" w:rsidRPr="000D045E" w14:paraId="139A0D8D" w14:textId="77777777" w:rsidTr="00100405">
        <w:tc>
          <w:tcPr>
            <w:tcW w:w="4675" w:type="dxa"/>
            <w:vAlign w:val="center"/>
          </w:tcPr>
          <w:p w14:paraId="2C0BA6BC" w14:textId="18069FAF"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aUer</w:t>
            </w:r>
          </w:p>
        </w:tc>
        <w:tc>
          <w:tcPr>
            <w:tcW w:w="4675" w:type="dxa"/>
            <w:vAlign w:val="center"/>
          </w:tcPr>
          <w:p w14:paraId="56083304" w14:textId="6F5AEB64" w:rsidR="006561B9" w:rsidRPr="000E6034" w:rsidRDefault="006561B9" w:rsidP="006561B9">
            <w:pPr>
              <w:rPr>
                <w:rFonts w:ascii="Times New Roman" w:hAnsi="Times New Roman" w:cs="Times New Roman"/>
                <w:sz w:val="24"/>
                <w:szCs w:val="24"/>
                <w:lang w:val="de-DE"/>
              </w:rPr>
            </w:pPr>
            <w:r w:rsidRPr="000E6034">
              <w:rPr>
                <w:rFonts w:ascii="Times New Roman" w:hAnsi="Times New Roman" w:cs="Times New Roman"/>
                <w:sz w:val="24"/>
                <w:szCs w:val="24"/>
                <w:lang w:val="de-DE"/>
              </w:rPr>
              <w:t>a</w:t>
            </w:r>
            <w:r>
              <w:rPr>
                <w:rFonts w:ascii="Times New Roman" w:hAnsi="Times New Roman" w:cs="Times New Roman"/>
                <w:sz w:val="24"/>
                <w:szCs w:val="24"/>
                <w:lang w:val="de-DE"/>
              </w:rPr>
              <w:t>ll</w:t>
            </w:r>
            <w:r w:rsidRPr="000E6034">
              <w:rPr>
                <w:rFonts w:ascii="Times New Roman" w:hAnsi="Times New Roman" w:cs="Times New Roman"/>
                <w:sz w:val="24"/>
                <w:szCs w:val="24"/>
                <w:lang w:val="de-DE"/>
              </w:rPr>
              <w:t>er</w:t>
            </w:r>
          </w:p>
        </w:tc>
      </w:tr>
      <w:tr w:rsidR="006561B9" w:rsidRPr="000D045E" w14:paraId="2C20FA50" w14:textId="77777777" w:rsidTr="00100405">
        <w:tc>
          <w:tcPr>
            <w:tcW w:w="4675" w:type="dxa"/>
            <w:vAlign w:val="center"/>
          </w:tcPr>
          <w:p w14:paraId="0BA9C997" w14:textId="082FA4DC"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steheu</w:t>
            </w:r>
          </w:p>
        </w:tc>
        <w:tc>
          <w:tcPr>
            <w:tcW w:w="4675" w:type="dxa"/>
            <w:vAlign w:val="center"/>
          </w:tcPr>
          <w:p w14:paraId="0BA74C26" w14:textId="135C152A" w:rsidR="006561B9" w:rsidRPr="000E6034" w:rsidRDefault="006561B9" w:rsidP="006561B9">
            <w:pPr>
              <w:rPr>
                <w:rFonts w:ascii="Times New Roman" w:hAnsi="Times New Roman" w:cs="Times New Roman"/>
                <w:sz w:val="24"/>
                <w:szCs w:val="24"/>
                <w:lang w:val="de-DE"/>
              </w:rPr>
            </w:pPr>
            <w:r w:rsidRPr="000E6034">
              <w:rPr>
                <w:rFonts w:ascii="Times New Roman" w:hAnsi="Times New Roman" w:cs="Times New Roman"/>
                <w:sz w:val="24"/>
                <w:szCs w:val="24"/>
                <w:lang w:val="de-DE"/>
              </w:rPr>
              <w:t>stehen</w:t>
            </w:r>
          </w:p>
        </w:tc>
      </w:tr>
      <w:tr w:rsidR="006561B9" w:rsidRPr="000D045E" w14:paraId="544CF09A" w14:textId="77777777" w:rsidTr="00100405">
        <w:tc>
          <w:tcPr>
            <w:tcW w:w="4675" w:type="dxa"/>
            <w:vAlign w:val="center"/>
          </w:tcPr>
          <w:p w14:paraId="1AD61041" w14:textId="26B72B0C"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aueh</w:t>
            </w:r>
          </w:p>
        </w:tc>
        <w:tc>
          <w:tcPr>
            <w:tcW w:w="4675" w:type="dxa"/>
            <w:vAlign w:val="center"/>
          </w:tcPr>
          <w:p w14:paraId="213A4A9B" w14:textId="67744C6A" w:rsidR="006561B9" w:rsidRPr="000E6034" w:rsidRDefault="006561B9" w:rsidP="006561B9">
            <w:pPr>
              <w:rPr>
                <w:rFonts w:ascii="Times New Roman" w:hAnsi="Times New Roman" w:cs="Times New Roman"/>
                <w:sz w:val="24"/>
                <w:szCs w:val="24"/>
                <w:lang w:val="de-DE"/>
              </w:rPr>
            </w:pPr>
            <w:r w:rsidRPr="000E6034">
              <w:rPr>
                <w:rFonts w:ascii="Times New Roman" w:hAnsi="Times New Roman" w:cs="Times New Roman"/>
                <w:sz w:val="24"/>
                <w:szCs w:val="24"/>
                <w:lang w:val="de-DE"/>
              </w:rPr>
              <w:t>auch</w:t>
            </w:r>
          </w:p>
        </w:tc>
      </w:tr>
      <w:tr w:rsidR="006561B9" w:rsidRPr="000D045E" w14:paraId="18B89169" w14:textId="77777777" w:rsidTr="00100405">
        <w:tc>
          <w:tcPr>
            <w:tcW w:w="4675" w:type="dxa"/>
            <w:vAlign w:val="center"/>
          </w:tcPr>
          <w:p w14:paraId="6B0A8283" w14:textId="7BAF2648"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niehts</w:t>
            </w:r>
          </w:p>
        </w:tc>
        <w:tc>
          <w:tcPr>
            <w:tcW w:w="4675" w:type="dxa"/>
            <w:vAlign w:val="center"/>
          </w:tcPr>
          <w:p w14:paraId="0D3DD8F3" w14:textId="43794CBC" w:rsidR="006561B9" w:rsidRPr="000E6034" w:rsidRDefault="006561B9" w:rsidP="006561B9">
            <w:pPr>
              <w:rPr>
                <w:rFonts w:ascii="Times New Roman" w:hAnsi="Times New Roman" w:cs="Times New Roman"/>
                <w:sz w:val="24"/>
                <w:szCs w:val="24"/>
                <w:lang w:val="de-DE"/>
              </w:rPr>
            </w:pPr>
            <w:r w:rsidRPr="000E6034">
              <w:rPr>
                <w:rFonts w:ascii="Times New Roman" w:hAnsi="Times New Roman" w:cs="Times New Roman"/>
                <w:sz w:val="24"/>
                <w:szCs w:val="24"/>
                <w:lang w:val="de-DE"/>
              </w:rPr>
              <w:t>nichts</w:t>
            </w:r>
          </w:p>
        </w:tc>
      </w:tr>
      <w:tr w:rsidR="006561B9" w:rsidRPr="000D045E" w14:paraId="41539EBF" w14:textId="77777777" w:rsidTr="00100405">
        <w:tc>
          <w:tcPr>
            <w:tcW w:w="4675" w:type="dxa"/>
            <w:vAlign w:val="center"/>
          </w:tcPr>
          <w:p w14:paraId="50489496" w14:textId="3FFDD689" w:rsidR="006561B9" w:rsidRPr="000E6034" w:rsidRDefault="006561B9" w:rsidP="00D22270">
            <w:pPr>
              <w:rPr>
                <w:rFonts w:ascii="Times New Roman" w:hAnsi="Times New Roman" w:cs="Times New Roman"/>
                <w:sz w:val="24"/>
                <w:szCs w:val="24"/>
                <w:lang w:val="de-DE"/>
              </w:rPr>
            </w:pPr>
            <w:r w:rsidRPr="000E6034">
              <w:rPr>
                <w:rFonts w:ascii="Times New Roman" w:hAnsi="Times New Roman" w:cs="Times New Roman"/>
                <w:sz w:val="24"/>
                <w:szCs w:val="24"/>
                <w:lang w:val="de-DE"/>
              </w:rPr>
              <w:t>naeh</w:t>
            </w:r>
          </w:p>
        </w:tc>
        <w:tc>
          <w:tcPr>
            <w:tcW w:w="4675" w:type="dxa"/>
            <w:vAlign w:val="center"/>
          </w:tcPr>
          <w:p w14:paraId="0B792380" w14:textId="611541A6" w:rsidR="006561B9" w:rsidRPr="000E6034" w:rsidRDefault="006561B9" w:rsidP="006561B9">
            <w:pPr>
              <w:rPr>
                <w:rFonts w:ascii="Times New Roman" w:hAnsi="Times New Roman" w:cs="Times New Roman"/>
                <w:sz w:val="24"/>
                <w:szCs w:val="24"/>
                <w:lang w:val="de-DE"/>
              </w:rPr>
            </w:pPr>
            <w:r w:rsidRPr="000E6034">
              <w:rPr>
                <w:rFonts w:ascii="Times New Roman" w:hAnsi="Times New Roman" w:cs="Times New Roman"/>
                <w:sz w:val="24"/>
                <w:szCs w:val="24"/>
                <w:lang w:val="de-DE"/>
              </w:rPr>
              <w:t>na</w:t>
            </w:r>
            <w:r>
              <w:rPr>
                <w:rFonts w:ascii="Times New Roman" w:hAnsi="Times New Roman" w:cs="Times New Roman"/>
                <w:sz w:val="24"/>
                <w:szCs w:val="24"/>
                <w:lang w:val="de-DE"/>
              </w:rPr>
              <w:t>c</w:t>
            </w:r>
            <w:r w:rsidRPr="000E6034">
              <w:rPr>
                <w:rFonts w:ascii="Times New Roman" w:hAnsi="Times New Roman" w:cs="Times New Roman"/>
                <w:sz w:val="24"/>
                <w:szCs w:val="24"/>
                <w:lang w:val="de-DE"/>
              </w:rPr>
              <w:t>h</w:t>
            </w:r>
          </w:p>
        </w:tc>
      </w:tr>
      <w:tr w:rsidR="000F543D" w:rsidRPr="000D045E" w14:paraId="14F421AF" w14:textId="77777777" w:rsidTr="00100405">
        <w:tc>
          <w:tcPr>
            <w:tcW w:w="4675" w:type="dxa"/>
            <w:vAlign w:val="center"/>
          </w:tcPr>
          <w:p w14:paraId="173EBE99" w14:textId="74BD015A" w:rsidR="000F543D" w:rsidRPr="000E6034" w:rsidRDefault="000F543D" w:rsidP="00D22270">
            <w:pPr>
              <w:rPr>
                <w:rFonts w:ascii="Times New Roman" w:hAnsi="Times New Roman" w:cs="Times New Roman"/>
                <w:sz w:val="24"/>
                <w:szCs w:val="24"/>
                <w:lang w:val="de-DE"/>
              </w:rPr>
            </w:pPr>
            <w:r w:rsidRPr="004E59C0">
              <w:rPr>
                <w:rFonts w:ascii="Times New Roman" w:hAnsi="Times New Roman" w:cs="Times New Roman"/>
                <w:sz w:val="24"/>
                <w:szCs w:val="24"/>
                <w:lang w:val="de-DE"/>
              </w:rPr>
              <w:t>Seheitern</w:t>
            </w:r>
          </w:p>
        </w:tc>
        <w:tc>
          <w:tcPr>
            <w:tcW w:w="4675" w:type="dxa"/>
            <w:vAlign w:val="center"/>
          </w:tcPr>
          <w:p w14:paraId="5D22A3D6" w14:textId="3B2744C9" w:rsidR="000F543D" w:rsidRPr="000E6034" w:rsidRDefault="000F543D" w:rsidP="000F543D">
            <w:pPr>
              <w:rPr>
                <w:rFonts w:ascii="Times New Roman" w:hAnsi="Times New Roman" w:cs="Times New Roman"/>
                <w:sz w:val="24"/>
                <w:szCs w:val="24"/>
                <w:lang w:val="de-DE"/>
              </w:rPr>
            </w:pPr>
            <w:r w:rsidRPr="004E59C0">
              <w:rPr>
                <w:rFonts w:ascii="Times New Roman" w:hAnsi="Times New Roman" w:cs="Times New Roman"/>
                <w:sz w:val="24"/>
                <w:szCs w:val="24"/>
                <w:lang w:val="de-DE"/>
              </w:rPr>
              <w:t>S</w:t>
            </w:r>
            <w:r>
              <w:rPr>
                <w:rFonts w:ascii="Times New Roman" w:hAnsi="Times New Roman" w:cs="Times New Roman"/>
                <w:sz w:val="24"/>
                <w:szCs w:val="24"/>
                <w:lang w:val="de-DE"/>
              </w:rPr>
              <w:t>c</w:t>
            </w:r>
            <w:r w:rsidRPr="004E59C0">
              <w:rPr>
                <w:rFonts w:ascii="Times New Roman" w:hAnsi="Times New Roman" w:cs="Times New Roman"/>
                <w:sz w:val="24"/>
                <w:szCs w:val="24"/>
                <w:lang w:val="de-DE"/>
              </w:rPr>
              <w:t>heitern</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4F8B362" w14:textId="77777777" w:rsidR="00662D03" w:rsidRDefault="00662D03" w:rsidP="00FF560A">
      <w:r>
        <w:separator/>
      </w:r>
    </w:p>
  </w:endnote>
  <w:endnote w:type="continuationSeparator" w:id="0">
    <w:p w14:paraId="12015EC1" w14:textId="77777777" w:rsidR="00662D03" w:rsidRDefault="00662D03"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CD50397" w14:textId="77777777" w:rsidR="00662D03" w:rsidRDefault="00662D03" w:rsidP="00FF560A">
      <w:r>
        <w:separator/>
      </w:r>
    </w:p>
  </w:footnote>
  <w:footnote w:type="continuationSeparator" w:id="0">
    <w:p w14:paraId="46009650" w14:textId="77777777" w:rsidR="00662D03" w:rsidRDefault="00662D03" w:rsidP="00FF560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embedSystemFonts/>
  <w:bordersDoNotSurroundHeader/>
  <w:bordersDoNotSurroundFooter/>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FA0"/>
    <w:rsid w:val="00025FB7"/>
    <w:rsid w:val="00027B8F"/>
    <w:rsid w:val="00040958"/>
    <w:rsid w:val="000421E6"/>
    <w:rsid w:val="00045FFB"/>
    <w:rsid w:val="0008165A"/>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B38C3"/>
    <w:rsid w:val="001C344E"/>
    <w:rsid w:val="001C7E63"/>
    <w:rsid w:val="001D2831"/>
    <w:rsid w:val="001D287A"/>
    <w:rsid w:val="001E713D"/>
    <w:rsid w:val="001F2CAF"/>
    <w:rsid w:val="00203C60"/>
    <w:rsid w:val="002063CC"/>
    <w:rsid w:val="00211E2E"/>
    <w:rsid w:val="00215175"/>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82054"/>
    <w:rsid w:val="0048217C"/>
    <w:rsid w:val="00487154"/>
    <w:rsid w:val="00487445"/>
    <w:rsid w:val="004B0343"/>
    <w:rsid w:val="004E59C0"/>
    <w:rsid w:val="004F0375"/>
    <w:rsid w:val="004F2979"/>
    <w:rsid w:val="0050327C"/>
    <w:rsid w:val="00513A6E"/>
    <w:rsid w:val="00553685"/>
    <w:rsid w:val="00554465"/>
    <w:rsid w:val="00557C44"/>
    <w:rsid w:val="00564F56"/>
    <w:rsid w:val="00570AEF"/>
    <w:rsid w:val="0059119B"/>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444D9"/>
    <w:rsid w:val="00750A24"/>
    <w:rsid w:val="007906D2"/>
    <w:rsid w:val="00792F32"/>
    <w:rsid w:val="007953EC"/>
    <w:rsid w:val="007A0C9C"/>
    <w:rsid w:val="007C0895"/>
    <w:rsid w:val="007D11CC"/>
    <w:rsid w:val="007E3921"/>
    <w:rsid w:val="007E56A4"/>
    <w:rsid w:val="00800285"/>
    <w:rsid w:val="00837C7F"/>
    <w:rsid w:val="008447C6"/>
    <w:rsid w:val="00857C7E"/>
    <w:rsid w:val="0086106C"/>
    <w:rsid w:val="0087444A"/>
    <w:rsid w:val="008777FA"/>
    <w:rsid w:val="008A73C8"/>
    <w:rsid w:val="008B44A5"/>
    <w:rsid w:val="008C2CAE"/>
    <w:rsid w:val="008D45D4"/>
    <w:rsid w:val="008F0021"/>
    <w:rsid w:val="008F16E1"/>
    <w:rsid w:val="008F304C"/>
    <w:rsid w:val="00934365"/>
    <w:rsid w:val="009370E7"/>
    <w:rsid w:val="0095475F"/>
    <w:rsid w:val="0095498F"/>
    <w:rsid w:val="009609C2"/>
    <w:rsid w:val="009648EB"/>
    <w:rsid w:val="009736B2"/>
    <w:rsid w:val="00993D99"/>
    <w:rsid w:val="009A33F3"/>
    <w:rsid w:val="009E494F"/>
    <w:rsid w:val="009E6A7A"/>
    <w:rsid w:val="009F09E7"/>
    <w:rsid w:val="009F5108"/>
    <w:rsid w:val="00A131E3"/>
    <w:rsid w:val="00A20E34"/>
    <w:rsid w:val="00A408FF"/>
    <w:rsid w:val="00A476F8"/>
    <w:rsid w:val="00A54C0B"/>
    <w:rsid w:val="00A554E1"/>
    <w:rsid w:val="00A6340D"/>
    <w:rsid w:val="00A642CB"/>
    <w:rsid w:val="00A7509E"/>
    <w:rsid w:val="00A975F2"/>
    <w:rsid w:val="00AD015B"/>
    <w:rsid w:val="00AD4A35"/>
    <w:rsid w:val="00AE7E5D"/>
    <w:rsid w:val="00AF0DAA"/>
    <w:rsid w:val="00AF13DB"/>
    <w:rsid w:val="00B1169D"/>
    <w:rsid w:val="00B30461"/>
    <w:rsid w:val="00B36B98"/>
    <w:rsid w:val="00B46756"/>
    <w:rsid w:val="00B70794"/>
    <w:rsid w:val="00BA357C"/>
    <w:rsid w:val="00BA4FF4"/>
    <w:rsid w:val="00BB27E2"/>
    <w:rsid w:val="00BC6098"/>
    <w:rsid w:val="00BD24BF"/>
    <w:rsid w:val="00BE49CB"/>
    <w:rsid w:val="00BE4E9D"/>
    <w:rsid w:val="00BE5201"/>
    <w:rsid w:val="00C011BB"/>
    <w:rsid w:val="00C073EF"/>
    <w:rsid w:val="00C22F6A"/>
    <w:rsid w:val="00C659EC"/>
    <w:rsid w:val="00C73C14"/>
    <w:rsid w:val="00C73CF3"/>
    <w:rsid w:val="00C74F2B"/>
    <w:rsid w:val="00C7582F"/>
    <w:rsid w:val="00C82670"/>
    <w:rsid w:val="00C976C4"/>
    <w:rsid w:val="00CA0E2B"/>
    <w:rsid w:val="00CA37CC"/>
    <w:rsid w:val="00CA6FC2"/>
    <w:rsid w:val="00CC5828"/>
    <w:rsid w:val="00CC7763"/>
    <w:rsid w:val="00CD0899"/>
    <w:rsid w:val="00CE51D6"/>
    <w:rsid w:val="00CF3201"/>
    <w:rsid w:val="00D06214"/>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6584C"/>
    <w:rsid w:val="00E7682F"/>
    <w:rsid w:val="00E77BF9"/>
    <w:rsid w:val="00E918DB"/>
    <w:rsid w:val="00E96D87"/>
    <w:rsid w:val="00EC440D"/>
    <w:rsid w:val="00EC5D75"/>
    <w:rsid w:val="00ED0705"/>
    <w:rsid w:val="00ED5162"/>
    <w:rsid w:val="00EE6233"/>
    <w:rsid w:val="00F00523"/>
    <w:rsid w:val="00F44958"/>
    <w:rsid w:val="00F50509"/>
    <w:rsid w:val="00F55CB5"/>
    <w:rsid w:val="00F76863"/>
    <w:rsid w:val="00F84F4D"/>
    <w:rsid w:val="00F85710"/>
    <w:rsid w:val="00F91418"/>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45F0254B-E9CB-4518-AB1D-4B86A7335C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886</TotalTime>
  <Pages>1</Pages>
  <Words>713</Words>
  <Characters>4068</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University of Missouri-Kansas City</Company>
  <LinksUpToDate>false</LinksUpToDate>
  <CharactersWithSpaces>4772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103</cp:revision>
  <cp:lastPrinted>2014-12-19T02:07:00Z</cp:lastPrinted>
  <dcterms:created xsi:type="dcterms:W3CDTF">2014-12-13T04:57:00Z</dcterms:created>
  <dcterms:modified xsi:type="dcterms:W3CDTF">2017-03-31T18:07:00Z</dcterms:modified>
</cp:coreProperties>
</file>