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要件定義書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学習カリキュラム連携のための改修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Monster Study Tracker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ドキュメント名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学習カリキュラム連携のための改修 要件定義書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バージョン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作成日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2026年6月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更新日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2026年6月16日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対象システム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Monster Study Tracker（Django + Vue.js）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更新履歴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800"/>
        <w:gridCol w:w="5726"/>
        <w:tblGridChange w:id="0">
          <w:tblGrid>
            <w:gridCol w:w="1500"/>
            <w:gridCol w:w="1800"/>
            <w:gridCol w:w="57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バージョン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更新日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2026年6月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初版作成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2026年6月15日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章完了の承認フロー（受講生による完了申請→講師による承認の2段階）、講師の全受講生閲覧、章選択UIの追加に関する決定事項を反映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2026年6月15日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アラート基準（完了予定日から1日超過）、全13章のカリキュラムマスタ、ロール付与方法（受講生：管理画面で選択付与／講師：adminアカウントのみ登録）を確定。章完了の2段階承認フローは撤回し、受講生のみの操作で完了とする方針に変更。振り返り記録入力画面にも章選択UIを設けることを追記（変更点は本文中【v3確定】等で示す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2026年6月16日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カリキュラム管理機能を追加：adminアカウントで管理画面からカリキュラム（章）の登録・編集・並び替え・削除ができるようにする（変更点は本文中【v3.1追加】で示す）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2026年6月16日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受講生ステータス（未受講／受講中／完了）の追加、受講生登録〜受講開始フロー、受講生一覧→進捗詳細への遷移、左タブ「進捗管理」の初期表示（受講中のみ）を追加（変更点は本文中【v3.2追加】で示す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2026年6月16日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カリキュラムマスタデータに章ごとの小項目（curriculum_item）を追加。curriculum_itemテーブルを新設し、各章の学習項目を管理できるようにする（変更点は本文中【v3.3追加】で示す）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1. 目的</w:t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未経験の新規メンバーを3ヶ月でエンジニアデビューさせるため、講師側メンバーが受講生の学習状況をリアルタイムで把握し、いち早くキャッチアップできる体制を構築する。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現状はSlackでの報告のみで進捗把握が困難な状況であり、本改修により管理画面での一元管理を実現する。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2. 背景・課題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13"/>
        <w:gridCol w:w="3613"/>
        <w:tblGridChange w:id="0">
          <w:tblGrid>
            <w:gridCol w:w="1800"/>
            <w:gridCol w:w="3613"/>
            <w:gridCol w:w="36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現状の課題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改善後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進捗管理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Slackでの報告のみ。講師側が各受講生の進捗をリアルタイムで把握できない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管理画面で全受講生の進捗を一括確認可能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フォロー対応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遅延している受講生への気づきが遅れる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アラート機能により遅延を早期検知しフォロー可能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学習内容の把握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どこでつまずいているか講師側に情報が届かない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振り返り記録（疑問点・苦労・理解度）を講師が閲覧可能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3. 追加機能要件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3-1. 講師用管理画面</w:t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以下の機能を持つ講師専用の管理画面を新規構築する。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a. 受講生一覧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受講生の氏名・ステータス・担当メンバー名・学習開始日・完了予定日を一覧表示【v3.2追加】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受講生名をクリックすると、その受講生の進捗詳細画面（3-1-c）に遷移する【v3.2追加】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ステータスは「未受講」「受講中」「完了」の3種とし、一覧画面から直接変更できる【v3.2追加】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現在取り組んでいる章をリアルタイムで表示（受講中の受講生のみ）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各章の完了予定日から1日経過しても完了していない場合、「遅延」アラートをバッジで視覚的に表示する【v3確定 No.1】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担当の有無にかかわらず、全講師が全受講生の情報を閲覧可能とする（講師同士でフォローし合えるようにするため）</w:t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ステータスの詳細：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600"/>
        <w:gridCol w:w="3826"/>
        <w:tblGridChange w:id="0">
          <w:tblGrid>
            <w:gridCol w:w="1600"/>
            <w:gridCol w:w="3600"/>
            <w:gridCol w:w="38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ステータス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遷移条件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未受講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管理画面への受講生登録は完了しているが、まだ学習を開始していない状態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adminまたは講師が一覧画面から手動で「受講中」に変更（学習開始日は別途手動入力）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受講中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カリキュラムを学習中の状態。進捗管理・アラート判定の対象となる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adminまたは講師が一覧画面から手動で「完了」に変更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完了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全課程を修了した状態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b. 左タブ「進捗管理」の初期表示【v3.2追加】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左サイドバーの「進捗管理」タブをクリックすると、受講中（アクティブ）な受講生の一覧を初期表示する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画面上部にステータスフィルター（未受講 / 受講中 / 完了 / すべて）を設け、切り替えが可能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デフォルトは「受講中」フィルターが選択された状態</w:t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c. 受講生・メンバー登録</w:t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管理画面上で受講生と担当メンバーを登録・編集できる。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受講生（trainee）ロールの付与：管理画面の受講生登録画面に、Monster Study Trackerへアプリ登録済みのユーザー一覧を表示し、その中から対象ユーザーを選択してtraineeロールを付与する【v3確定 No.4】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登録直後のステータスは「未受講」となる【v3.2追加】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講師（instructor）ロールの付与：adminアカウントのみが行うことができる【v3確定 No.3】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5426"/>
        <w:tblGridChange w:id="0">
          <w:tblGrid>
            <w:gridCol w:w="1800"/>
            <w:gridCol w:w="1800"/>
            <w:gridCol w:w="54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登録対象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受講生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氏名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フルネーム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ステータス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登録時は「未受講」で固定。一覧画面から手動変更する【v3.2追加】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学習開始日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ステータスを「受講中」に変更する際に手動入力する【v3.2追加】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完了予定日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学習開始日入力後に全13章の想定日数の合計（90日）を加算して自動算出する（約3ヶ月）【v3更新】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担当メンバー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主なフォロー担当の連絡窓口として登録する。なお閲覧権限はすべての講師に付与されるため、本項目はアクセス制限の意味を持たない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アラートタイミング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各章の完了予定日（5-4のマスタデータをもとに自動算出）から1日経過しても完了していない場合にアラート発動【v3確定 No.1】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担当メンバー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氏名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講師・メンター氏名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d. 進捗管理（受講生詳細画面）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受講生一覧の受講生名クリックで遷移する【v3.2追加】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現在取り組んでいる章の表示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各章の完了状況（完了日時）・累計学習時間の表示【v3更新】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振り返り記録の閲覧（疑問点・苦労したこと・できたこと・解決策・理解度）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各章の完了予定日から1日経過しても完了していない場合にアラートを表示【v3確定 No.1】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3-2. 章の完了判定方針【v3確定】</w:t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章の完了は受講生自身の操作のみによって確定し、講師による承認は行わない（v2で検討した2段階承認フローは撤回）。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受講生は、各章の振り返り記録入力画面（最終ステップ）に配置された「完了」ボタンを押すことで、その章を完了として記録する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振り返り記録入力画面には章選択UIを設け、どの章に対する振り返り・完了操作であるかを受講生が指定する【v3確定 No.6】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完了操作を行った時刻が完了日時として記録される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記録された完了日時・累計学習時間は、管理画面の進捗管理（3-1-c）およびアラート判定（3-1-a・c）に利用される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3-3. カリキュラム管理画面【v3.1追加】</w:t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adminアカウントが管理画面上でカリキュラム（curriculum_chapter テーブル）の内容を直接編集できる画面を追加する。講師（instructor）ロールは閲覧のみ可能で、編集・削除はできない。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r w:rsidDel="00000000" w:rsidR="00000000" w:rsidRPr="00000000">
        <w:rPr>
          <w:rtl w:val="0"/>
        </w:rPr>
        <w:t xml:space="preserve">a. カリキュラム一覧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登録されている全章を一覧表示する（章番号・章名・想定日数）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章番号順に並べ、ドラッグ&amp;ドロップまたは上下ボタンで表示順（章番号）を変更できる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各行に「編集」「削除」ボタンを設ける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adminアカウントのみ編集・削除・並び替え操作が可能。instructorは閲覧のみ</w:t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b. 章の新規追加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「章を追加」ボタンから章名・想定日数を入力して新規登録できる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章番号は登録順に自動採番する（手動指定も可とする）</w:t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c. 章の編集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章名・想定日数を編集できる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章名を変更した場合、受講生側の章選択UI（4-3・4-4）および管理画面の進捗表示（3-1-c）に即時反映される</w:t>
      </w:r>
    </w:p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  <w:t xml:space="preserve">d. 章の削除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章を削除する場合、すでに当該章に紐付く chapter_progress（受講生の進捗記録）が存在するときは削除できない仕様とし、警告メッセージを表示する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削除可能な場合（紐付く進捗記録がない場合）のみ削除を実行できる</w:t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e. カリキュラム変更時の影響</w:t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変更内容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受講生側への影響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管理画面側への影響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章名の変更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章選択UIの選択肢名が変更後の名称に更新される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進捗管理・アラート表示の章名が変更後の名称に更新される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想定日数の変更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影響なし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変更後の想定日数をもとにアラート判定が再計算される。完了予定日の自動算出にも反映される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章の追加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章選択UIに新たな選択肢が追加される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受講生の進捗一覧に新章が追加表示される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章の削除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章選択UIから対象章が除外される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進捗記録が存在する章は削除不可（d参照）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表示順（章番号）の変更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章選択UIの並び順が更新される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進捗管理画面の章の並び順が更新される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3-4. 受講生登録〜受講開始フロー【v3.2追加】</w:t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受講生がカリキュラムを開始するまでの標準フローを以下のとおり定義する。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400"/>
        <w:gridCol w:w="3800"/>
        <w:gridCol w:w="2826"/>
        <w:tblGridChange w:id="0">
          <w:tblGrid>
            <w:gridCol w:w="1000"/>
            <w:gridCol w:w="1400"/>
            <w:gridCol w:w="3800"/>
            <w:gridCol w:w="28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ステップ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操作者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受講生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Monster Study Trackerにアカウント登録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アプリユーザーとして登録される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管理画面の受講生登録画面で対象ユーザーを選択し、担当メンバーを設定して登録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ステータス「未受講」で登録される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 / 講師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受講生一覧でステータスを「未受講」→「受講中」に変更。その際、学習開始日を手動入力する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学習開始日が記録され、完了予定日が自動算出される。アラート判定も開始される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受講生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学習タイマーでカリキュラムを選択し学習・振り返り記録を開始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進捗データが管理画面に連携され始める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tl w:val="0"/>
        </w:rPr>
        <w:t xml:space="preserve">4. 受講生側の変更方針</w:t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4-1. 基本方針</w:t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受講生の使用感を極力変えず、現在の操作フローを維持したまま必要な情報を自動抽出する。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4-2. カリキュラムフラグの付与</w:t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学習タイマー開始時にカテゴリーとして「カリキュラム」を選択した場合、その学習記録に自動的に管理画面送信フラグ（is_curriculum = True）を付与する。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このフラグが付いた記録のみ管理画面側で集計・表示の対象とする。受講生側に追加の操作は不要。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受講生がカテゴリー「カリキュラム」で記録した学習データのみが管理画面に連携される。他カテゴリー（技術・教養・資格）の記録は引き続き個人の学習記録としてのみ扱われる。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4-3. 章選択UIの追加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学習タイマー開始時にカテゴリーで「カリキュラム」を選択した場合のみ、学習対象の章を選択するUI（章選択）を追加表示する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「カリキュラム」以外のカテゴリーを選択した場合は章選択UIを表示しない（既存の操作フローを維持）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選択された章は学習記録に紐付けられ、対象章のchapter_progressにおける累計学習時間に加算される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章選択の選択肢は、5-4のカリキュラムマスタ（全13章）に登録された章名を表示順に並べたものとする【v3確定 No.2関連】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4-4. 章の完了操作【v3更新（旧：章の完了申請）】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受講生は、各章の振り返り記録入力画面（最終ステップ）に配置された「完了」ボタンを押すことで、その章を完了とする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振り返り記録入力画面には4-3と同様の章選択UI（5-4のカリキュラムマスタに基づく選択肢）を設け、どの章に対する振り返り・完了操作であるかを受講生が指定する【v3確定 No.6】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完了操作は受講生のみで行い、講師による承認は不要（3-2参照）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完了日時が記録され、管理画面の進捗管理・アラート判定（3-1-c）に反映される</w:t>
      </w:r>
    </w:p>
    <w:p w:rsidR="00000000" w:rsidDel="00000000" w:rsidP="00000000" w:rsidRDefault="00000000" w:rsidRPr="00000000" w14:paraId="000000C5">
      <w:pPr>
        <w:pStyle w:val="Heading1"/>
        <w:rPr/>
      </w:pPr>
      <w:r w:rsidDel="00000000" w:rsidR="00000000" w:rsidRPr="00000000">
        <w:rPr>
          <w:rtl w:val="0"/>
        </w:rPr>
        <w:t xml:space="preserve">5. 受講生識別ロジック（設計提案）</w:t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5-1. 現状の構造</w:t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現在 accounts_user テーブルに全ユーザーが格納されており、受講生と講師の区別がない。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5-2. 推奨アプローチ：ロール（役割）による識別</w:t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ユーザーに「役割」フィールドを追加し、受講生・講師・管理者を区別する方式を推奨する。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500"/>
        <w:gridCol w:w="5726"/>
        <w:tblGridChange w:id="0">
          <w:tblGrid>
            <w:gridCol w:w="1800"/>
            <w:gridCol w:w="1500"/>
            <w:gridCol w:w="57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ロール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受講生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trainee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カリキュラム受講中のメンバー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講師/メンター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管理画面へのアクセス権限を持つ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管理者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全権限（既存のis_staffと連携）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5-3. 管理画面との紐付け</w:t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受講生は既存のMonster Study TrackerアカウントのIDをそのまま使用する。管理画面への登録時に受講生のuser_idを紐付けることで、学習記録との連携を実現する。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テーブル（新規）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trainee_profile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user_id（FK）・ステータス（未受講/受講中/完了）・担当メンバー・開始日・完了予定日・アラート設定【v3.2更新】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curriculum_chapter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章番号・章名・想定日数・表示順（全章分のマスタ。データは5-4参照）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curriculum_item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章ID（FK）・項目番号・項目名・表示順（各章の小項目マスタ）【v3.3追加】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chapter_progress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受講生ID・章ID・完了フラグ・完了日時・累計学習時間【v3更新：申請/承認に関するフィールドは削除】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5-4. カリキュラムマスタデータ（全章・小項目含む）【v3.3更新】</w:t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以下が初期登録データ。今後は管理画面のカリキュラム管理画面（3-3）からadminが変更・追加・削除できる。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400"/>
        <w:gridCol w:w="900"/>
        <w:gridCol w:w="3626"/>
        <w:gridCol w:w="1200"/>
        <w:tblGridChange w:id="0">
          <w:tblGrid>
            <w:gridCol w:w="900"/>
            <w:gridCol w:w="2400"/>
            <w:gridCol w:w="900"/>
            <w:gridCol w:w="3626"/>
            <w:gridCol w:w="12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章番号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章タイトル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項目番号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項目名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想定日数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はじめに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IT基礎知識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コンピュータとプログラムの仕組み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文字コードとファイルの基礎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研修での管理方法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開発環境構築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VS Codeのインストールと基本操作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仮想環境とパッケージ管理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Git基礎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バージョン管理とGitの基本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GitHubとリモートリポジトリ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ブランチ操作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Pull Requestと課題提出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コンフリクト解決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実践演習（Git連携を実際に体験する）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発展演習（マージ・バージョン管理を体験する）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補足：GUIツールでのGit操作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Web開発の基礎知識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HTTPとWebの仕組み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SQLとデータベース基礎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データベースの基本概念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Python基礎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はじめに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変数・型・演算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文字列操作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データ構造（リスト・辞書）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条件分岐と繰り返し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関数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ファイル操作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例外処理と安全なコード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アプリ制作①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要件定義とデータ構造の設計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14日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CLIでの基本機能実装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ファイル操作によるデータの永続化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HTMLテンプレートへのデータ組み込み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テスト実行・リファクタリング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Python応用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例外処理と型ヒント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モジュール分割と標準ライブラリ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既存コードの読解と実装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単元総合テスト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セキュリティ基礎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PythonWeb開発（FastAPI）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WebAPIとは・全体像の理解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21日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FastAPIのセットアップと最初のAPI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Pydanticによるデータ検証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SQLAlchemyとデータベース連携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ルーティングとアーキテクチャ設計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JWT認証の実装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単元総合テスト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テスト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基本概念と導入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正常系・異常系のテスト設計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parametrizeを用いた網羅的テスト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fixtureを用いた前準備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関数・ロジック単位の実装演習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単元総合テスト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コンテナとDockerの基礎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Dockerfileを書いてイメージを作る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Docker Composeで複数サービスを管理する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データの永続化とよくあるエラー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確認テスト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アプリ制作②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00-1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フロントエンド概要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14日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00-2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開発環境の準備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全体像とゴールの確認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データベース設計とDocker環境の構築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FastAPIによるタスクCRUD APIの実装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Pydanticによる入力検証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フロントエンドとの接続確認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実務相当演習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演習の概要と設計書の読み方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データベース設計とモデルの実装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タスク管理APIの実装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認証・JWT・権限管理の実装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pytestによるテスト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障害対応（IMP-001）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合計（約3ヶ月）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90日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pStyle w:val="Heading1"/>
        <w:rPr/>
      </w:pPr>
      <w:r w:rsidDel="00000000" w:rsidR="00000000" w:rsidRPr="00000000">
        <w:rPr>
          <w:rtl w:val="0"/>
        </w:rPr>
        <w:t xml:space="preserve">6. 技術スタック・実装方針</w:t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4426"/>
        <w:tblGridChange w:id="0">
          <w:tblGrid>
            <w:gridCol w:w="1800"/>
            <w:gridCol w:w="2800"/>
            <w:gridCol w:w="44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領域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技術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バックエンド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Django REST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既存と同一。管理画面用APIを追加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フロントエンド（管理画面）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Vue.js（既存プロジェクト内）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/admin-dashboard 以下に新規追加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Supabase（PostgreSQL）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既存DBにテーブル追加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認証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JWT（既存）+ ロールベース認可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instructorロールのみ管理画面にアクセス可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pStyle w:val="Heading1"/>
        <w:rPr/>
      </w:pPr>
      <w:r w:rsidDel="00000000" w:rsidR="00000000" w:rsidRPr="00000000">
        <w:rPr>
          <w:rtl w:val="0"/>
        </w:rPr>
        <w:t xml:space="preserve">7. 未決事項・要確認事項</w:t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500"/>
        <w:gridCol w:w="1800"/>
        <w:gridCol w:w="2026"/>
        <w:tblGridChange w:id="0">
          <w:tblGrid>
            <w:gridCol w:w="700"/>
            <w:gridCol w:w="4500"/>
            <w:gridCol w:w="1800"/>
            <w:gridCol w:w="20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担当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期限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パスワードリセットメール送信のためのドメイン取得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要相談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別途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「完了」ボタンを誤って押した場合の取消・再学習時の扱い【v3追加】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要相談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設計時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pStyle w:val="Heading1"/>
        <w:rPr/>
      </w:pPr>
      <w:r w:rsidDel="00000000" w:rsidR="00000000" w:rsidRPr="00000000">
        <w:rPr>
          <w:rtl w:val="0"/>
        </w:rPr>
        <w:t xml:space="preserve">8. 本改修のスコープ外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既存の学習タイマー・モンスター育成・友達機能の変更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受講生側UIの大幅な変更（4-3・4-4で追加するUI要素は最小限の追加に留める）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外部サービスとのAPI連携（Slack通知は既存機能を流用）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iOS / Android ネイティブアプリ化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Yu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Yu Gothic" w:cs="Yu Gothic" w:eastAsia="Yu Gothic" w:hAnsi="Yu Gothic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4e79" w:space="2" w:sz="6" w:val="single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Yu Gothic" w:cs="Yu Gothic" w:eastAsia="Yu Gothic" w:hAnsi="Yu Gothic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Yu Gothic" w:cs="Yu Gothic" w:eastAsia="Yu Gothic" w:hAnsi="Yu Gothic"/>
      <w:b w:val="1"/>
      <w:bCs w:val="1"/>
      <w:i w:val="0"/>
      <w:iCs w:val="0"/>
      <w:smallCaps w:val="0"/>
      <w:strike w:val="0"/>
      <w:color w:val="1f4e79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Yu Gothic" w:cs="Yu Gothic" w:eastAsia="Yu Gothic" w:hAnsi="Yu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center"/>
    </w:pPr>
    <w:rPr>
      <w:rFonts w:ascii="Yu Gothic" w:cs="Yu Gothic" w:eastAsia="Yu Gothic" w:hAnsi="Yu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