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6F2" w:rsidRPr="00C836F2" w:rsidRDefault="00C836F2" w:rsidP="00C836F2">
      <w:pPr>
        <w:spacing w:before="200" w:after="200" w:line="240" w:lineRule="auto"/>
        <w:ind w:firstLine="0"/>
        <w:jc w:val="center"/>
        <w:rPr>
          <w:rFonts w:ascii="Times New Roman" w:eastAsia="Times New Roman" w:hAnsi="Times New Roman" w:cs="Times New Roman"/>
          <w:i/>
          <w:sz w:val="24"/>
          <w:szCs w:val="20"/>
          <w:lang w:eastAsia="ru-RU"/>
        </w:rPr>
      </w:pPr>
      <w:r w:rsidRPr="00C836F2">
        <w:rPr>
          <w:rFonts w:ascii="Times New Roman" w:eastAsia="Times New Roman" w:hAnsi="Times New Roman" w:cs="Times New Roman"/>
          <w:i/>
          <w:sz w:val="24"/>
          <w:szCs w:val="20"/>
          <w:lang w:eastAsia="ru-RU"/>
        </w:rPr>
        <w:t>Федеральное государственное бюджетное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C836F2" w:rsidRPr="00C836F2" w:rsidTr="00230419">
        <w:tc>
          <w:tcPr>
            <w:tcW w:w="2268" w:type="dxa"/>
            <w:vAlign w:val="center"/>
          </w:tcPr>
          <w:p w:rsidR="00C836F2" w:rsidRPr="00C836F2" w:rsidRDefault="00C836F2" w:rsidP="00C836F2">
            <w:pPr>
              <w:widowControl w:val="0"/>
              <w:spacing w:line="240" w:lineRule="auto"/>
              <w:ind w:firstLine="0"/>
              <w:jc w:val="center"/>
              <w:rPr>
                <w:rFonts w:ascii="Times New Roman" w:eastAsia="Times New Roman" w:hAnsi="Times New Roman" w:cs="Times New Roman"/>
                <w:i/>
                <w:snapToGrid w:val="0"/>
                <w:sz w:val="20"/>
                <w:szCs w:val="20"/>
                <w:lang w:eastAsia="ru-RU"/>
              </w:rPr>
            </w:pPr>
            <w:r>
              <w:rPr>
                <w:rFonts w:ascii="Times New Roman" w:eastAsia="Times New Roman" w:hAnsi="Times New Roman" w:cs="Times New Roman"/>
                <w:b/>
                <w:noProof/>
                <w:sz w:val="20"/>
                <w:szCs w:val="20"/>
                <w:lang w:eastAsia="ru-RU"/>
              </w:rPr>
              <w:drawing>
                <wp:inline distT="0" distB="0" distL="0" distR="0">
                  <wp:extent cx="735965" cy="831215"/>
                  <wp:effectExtent l="0" t="0" r="6985" b="6985"/>
                  <wp:docPr id="8" name="Рисунок 8"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965" cy="831215"/>
                          </a:xfrm>
                          <a:prstGeom prst="rect">
                            <a:avLst/>
                          </a:prstGeom>
                          <a:noFill/>
                          <a:ln>
                            <a:noFill/>
                          </a:ln>
                        </pic:spPr>
                      </pic:pic>
                    </a:graphicData>
                  </a:graphic>
                </wp:inline>
              </w:drawing>
            </w:r>
          </w:p>
        </w:tc>
        <w:tc>
          <w:tcPr>
            <w:tcW w:w="7797" w:type="dxa"/>
            <w:vAlign w:val="center"/>
          </w:tcPr>
          <w:p w:rsidR="00C836F2" w:rsidRPr="00C836F2" w:rsidRDefault="00C836F2" w:rsidP="00C836F2">
            <w:pPr>
              <w:widowControl w:val="0"/>
              <w:spacing w:before="120" w:after="120" w:line="240" w:lineRule="auto"/>
              <w:ind w:firstLine="0"/>
              <w:jc w:val="center"/>
              <w:rPr>
                <w:rFonts w:ascii="Times New Roman" w:eastAsia="Times New Roman" w:hAnsi="Times New Roman" w:cs="Times New Roman"/>
                <w:b/>
                <w:i/>
                <w:snapToGrid w:val="0"/>
                <w:sz w:val="28"/>
                <w:szCs w:val="20"/>
                <w:lang w:eastAsia="ru-RU"/>
              </w:rPr>
            </w:pPr>
            <w:r w:rsidRPr="00C836F2">
              <w:rPr>
                <w:rFonts w:ascii="Times New Roman" w:eastAsia="Times New Roman" w:hAnsi="Times New Roman" w:cs="Times New Roman"/>
                <w:b/>
                <w:i/>
                <w:snapToGrid w:val="0"/>
                <w:sz w:val="28"/>
                <w:szCs w:val="20"/>
                <w:lang w:eastAsia="ru-RU"/>
              </w:rPr>
              <w:t xml:space="preserve">«Московский государственный технический университет </w:t>
            </w:r>
            <w:r w:rsidRPr="00C836F2">
              <w:rPr>
                <w:rFonts w:ascii="Times New Roman" w:eastAsia="Times New Roman" w:hAnsi="Times New Roman" w:cs="Times New Roman"/>
                <w:b/>
                <w:i/>
                <w:snapToGrid w:val="0"/>
                <w:sz w:val="28"/>
                <w:szCs w:val="20"/>
                <w:lang w:eastAsia="ru-RU"/>
              </w:rPr>
              <w:br/>
              <w:t>имени Н.Э. Баумана»</w:t>
            </w:r>
          </w:p>
          <w:p w:rsidR="00C836F2" w:rsidRPr="00C836F2" w:rsidRDefault="00C836F2" w:rsidP="00C836F2">
            <w:pPr>
              <w:widowControl w:val="0"/>
              <w:spacing w:before="120" w:after="120" w:line="240" w:lineRule="auto"/>
              <w:ind w:firstLine="0"/>
              <w:jc w:val="center"/>
              <w:rPr>
                <w:rFonts w:ascii="Times New Roman" w:eastAsia="Times New Roman" w:hAnsi="Times New Roman" w:cs="Times New Roman"/>
                <w:i/>
                <w:snapToGrid w:val="0"/>
                <w:sz w:val="20"/>
                <w:szCs w:val="20"/>
                <w:lang w:eastAsia="ru-RU"/>
              </w:rPr>
            </w:pPr>
            <w:r w:rsidRPr="00C836F2">
              <w:rPr>
                <w:rFonts w:ascii="Times New Roman" w:eastAsia="Times New Roman" w:hAnsi="Times New Roman" w:cs="Times New Roman"/>
                <w:b/>
                <w:i/>
                <w:snapToGrid w:val="0"/>
                <w:sz w:val="28"/>
                <w:szCs w:val="20"/>
                <w:lang w:eastAsia="ru-RU"/>
              </w:rPr>
              <w:t>(МГТУ им. Н.Э. Баумана)</w:t>
            </w:r>
          </w:p>
        </w:tc>
      </w:tr>
    </w:tbl>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ФАКУЛЬТЕТ  _____</w:t>
      </w:r>
      <w:r w:rsidRPr="00C836F2">
        <w:rPr>
          <w:rFonts w:ascii="Times New Roman" w:eastAsia="Times New Roman" w:hAnsi="Times New Roman" w:cs="Times New Roman"/>
          <w:snapToGrid w:val="0"/>
          <w:sz w:val="28"/>
          <w:szCs w:val="20"/>
          <w:u w:val="single"/>
          <w:lang w:eastAsia="ru-RU"/>
        </w:rPr>
        <w:t>Машиностроительные технологии</w:t>
      </w:r>
      <w:r w:rsidRPr="00C836F2">
        <w:rPr>
          <w:rFonts w:ascii="Times New Roman" w:eastAsia="Times New Roman" w:hAnsi="Times New Roman" w:cs="Times New Roman"/>
          <w:snapToGrid w:val="0"/>
          <w:sz w:val="28"/>
          <w:szCs w:val="20"/>
          <w:lang w:eastAsia="ru-RU"/>
        </w:rPr>
        <w:t>_______________________</w:t>
      </w: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КАФЕДРА  _______</w:t>
      </w:r>
      <w:r w:rsidRPr="00C836F2">
        <w:rPr>
          <w:rFonts w:ascii="Times New Roman" w:eastAsia="Times New Roman" w:hAnsi="Times New Roman" w:cs="Times New Roman"/>
          <w:snapToGrid w:val="0"/>
          <w:sz w:val="28"/>
          <w:szCs w:val="20"/>
          <w:u w:val="single"/>
          <w:lang w:eastAsia="ru-RU"/>
        </w:rPr>
        <w:t>Метрология и взаимозаменяемость</w:t>
      </w:r>
      <w:r w:rsidRPr="00C836F2">
        <w:rPr>
          <w:rFonts w:ascii="Times New Roman" w:eastAsia="Times New Roman" w:hAnsi="Times New Roman" w:cs="Times New Roman"/>
          <w:snapToGrid w:val="0"/>
          <w:sz w:val="28"/>
          <w:szCs w:val="20"/>
          <w:lang w:eastAsia="ru-RU"/>
        </w:rPr>
        <w:t>______________________</w:t>
      </w: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r w:rsidRPr="00C836F2">
        <w:rPr>
          <w:rFonts w:ascii="Times New Roman" w:eastAsia="Times New Roman" w:hAnsi="Times New Roman" w:cs="Times New Roman"/>
          <w:snapToGrid w:val="0"/>
          <w:sz w:val="28"/>
          <w:szCs w:val="20"/>
          <w:lang w:eastAsia="ru-RU"/>
        </w:rPr>
        <w:t>______________________________________________________________________</w:t>
      </w:r>
    </w:p>
    <w:p w:rsidR="00C836F2" w:rsidRPr="00C836F2" w:rsidRDefault="00C836F2" w:rsidP="00C836F2">
      <w:pPr>
        <w:widowControl w:val="0"/>
        <w:shd w:val="clear" w:color="auto" w:fill="FFFFFF"/>
        <w:spacing w:before="700" w:line="240" w:lineRule="auto"/>
        <w:ind w:firstLine="0"/>
        <w:jc w:val="center"/>
        <w:rPr>
          <w:rFonts w:ascii="Times New Roman" w:eastAsia="Times New Roman" w:hAnsi="Times New Roman" w:cs="Times New Roman"/>
          <w:b/>
          <w:snapToGrid w:val="0"/>
          <w:spacing w:val="100"/>
          <w:sz w:val="32"/>
          <w:szCs w:val="20"/>
          <w:lang w:eastAsia="ru-RU"/>
        </w:rPr>
      </w:pPr>
      <w:r w:rsidRPr="00C836F2">
        <w:rPr>
          <w:rFonts w:ascii="Times New Roman" w:eastAsia="Times New Roman" w:hAnsi="Times New Roman" w:cs="Times New Roman"/>
          <w:b/>
          <w:snapToGrid w:val="0"/>
          <w:spacing w:val="100"/>
          <w:sz w:val="32"/>
          <w:szCs w:val="20"/>
          <w:lang w:eastAsia="ru-RU"/>
        </w:rPr>
        <w:t>РАСЧЁТНО-ПОЯСНИТЕЛЬНАЯ ЗАПИСКА</w:t>
      </w:r>
    </w:p>
    <w:p w:rsidR="00C836F2" w:rsidRPr="00C836F2" w:rsidRDefault="00C836F2" w:rsidP="00C836F2">
      <w:pPr>
        <w:widowControl w:val="0"/>
        <w:shd w:val="clear" w:color="auto" w:fill="FFFFFF"/>
        <w:spacing w:before="120" w:after="480" w:line="240" w:lineRule="auto"/>
        <w:ind w:firstLine="0"/>
        <w:jc w:val="center"/>
        <w:rPr>
          <w:rFonts w:ascii="Times New Roman" w:eastAsia="Times New Roman" w:hAnsi="Times New Roman" w:cs="Times New Roman"/>
          <w:b/>
          <w:snapToGrid w:val="0"/>
          <w:sz w:val="28"/>
          <w:szCs w:val="20"/>
          <w:lang w:eastAsia="ru-RU"/>
        </w:rPr>
      </w:pPr>
      <w:r w:rsidRPr="00C836F2">
        <w:rPr>
          <w:rFonts w:ascii="Times New Roman" w:eastAsia="Times New Roman" w:hAnsi="Times New Roman" w:cs="Times New Roman"/>
          <w:b/>
          <w:snapToGrid w:val="0"/>
          <w:sz w:val="28"/>
          <w:szCs w:val="20"/>
          <w:lang w:eastAsia="ru-RU"/>
        </w:rPr>
        <w:t>к квалификационной работе бакалавра на тему:</w:t>
      </w:r>
    </w:p>
    <w:p w:rsidR="00C836F2" w:rsidRPr="00C836F2" w:rsidRDefault="00D04F55"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r>
        <w:rPr>
          <w:rFonts w:ascii="Times New Roman" w:eastAsia="Times New Roman" w:hAnsi="Times New Roman" w:cs="Times New Roman"/>
          <w:snapToGrid w:val="0"/>
          <w:sz w:val="28"/>
          <w:szCs w:val="20"/>
          <w:u w:val="single"/>
          <w:lang w:eastAsia="ru-RU"/>
        </w:rPr>
        <w:t>____</w:t>
      </w:r>
      <w:r w:rsidR="00C836F2" w:rsidRPr="00C836F2">
        <w:rPr>
          <w:rFonts w:ascii="Times New Roman" w:eastAsia="Times New Roman" w:hAnsi="Times New Roman" w:cs="Times New Roman"/>
          <w:snapToGrid w:val="0"/>
          <w:sz w:val="28"/>
          <w:szCs w:val="20"/>
          <w:u w:val="single"/>
          <w:lang w:eastAsia="ru-RU"/>
        </w:rPr>
        <w:t>_Разработка системы</w:t>
      </w:r>
      <w:r>
        <w:rPr>
          <w:rFonts w:ascii="Times New Roman" w:eastAsia="Times New Roman" w:hAnsi="Times New Roman" w:cs="Times New Roman"/>
          <w:snapToGrid w:val="0"/>
          <w:sz w:val="28"/>
          <w:szCs w:val="20"/>
          <w:u w:val="single"/>
          <w:lang w:eastAsia="ru-RU"/>
        </w:rPr>
        <w:t xml:space="preserve"> контроля температуры рельефных мер </w:t>
      </w:r>
      <w:proofErr w:type="spellStart"/>
      <w:r>
        <w:rPr>
          <w:rFonts w:ascii="Times New Roman" w:eastAsia="Times New Roman" w:hAnsi="Times New Roman" w:cs="Times New Roman"/>
          <w:snapToGrid w:val="0"/>
          <w:sz w:val="28"/>
          <w:szCs w:val="20"/>
          <w:u w:val="single"/>
          <w:lang w:eastAsia="ru-RU"/>
        </w:rPr>
        <w:t>нанометрового</w:t>
      </w:r>
      <w:proofErr w:type="spellEnd"/>
      <w:r>
        <w:rPr>
          <w:rFonts w:ascii="Times New Roman" w:eastAsia="Times New Roman" w:hAnsi="Times New Roman" w:cs="Times New Roman"/>
          <w:snapToGrid w:val="0"/>
          <w:sz w:val="28"/>
          <w:szCs w:val="20"/>
          <w:u w:val="single"/>
          <w:lang w:eastAsia="ru-RU"/>
        </w:rPr>
        <w:t xml:space="preserve"> __диапазона</w:t>
      </w:r>
      <w:r w:rsidR="00C836F2" w:rsidRPr="00C836F2">
        <w:rPr>
          <w:rFonts w:ascii="Times New Roman" w:eastAsia="Times New Roman" w:hAnsi="Times New Roman" w:cs="Times New Roman"/>
          <w:snapToGrid w:val="0"/>
          <w:sz w:val="28"/>
          <w:szCs w:val="20"/>
          <w:u w:val="single"/>
          <w:lang w:eastAsia="ru-RU"/>
        </w:rPr>
        <w:t>._________________________</w:t>
      </w:r>
      <w:r>
        <w:rPr>
          <w:rFonts w:ascii="Times New Roman" w:eastAsia="Times New Roman" w:hAnsi="Times New Roman" w:cs="Times New Roman"/>
          <w:snapToGrid w:val="0"/>
          <w:sz w:val="28"/>
          <w:szCs w:val="20"/>
          <w:u w:val="single"/>
          <w:lang w:eastAsia="ru-RU"/>
        </w:rPr>
        <w:t>________________________________</w:t>
      </w:r>
    </w:p>
    <w:p w:rsidR="00C836F2" w:rsidRPr="00C836F2" w:rsidRDefault="00C836F2"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r w:rsidRPr="00C836F2">
        <w:rPr>
          <w:rFonts w:ascii="Times New Roman" w:eastAsia="Times New Roman" w:hAnsi="Times New Roman" w:cs="Times New Roman"/>
          <w:snapToGrid w:val="0"/>
          <w:sz w:val="28"/>
          <w:szCs w:val="20"/>
          <w:u w:val="single"/>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B3E19">
        <w:rPr>
          <w:rFonts w:ascii="Times New Roman" w:eastAsia="Times New Roman" w:hAnsi="Times New Roman" w:cs="Times New Roman"/>
          <w:snapToGrid w:val="0"/>
          <w:sz w:val="28"/>
          <w:szCs w:val="20"/>
          <w:u w:val="single"/>
          <w:lang w:eastAsia="ru-RU"/>
        </w:rPr>
        <w:t>_______</w:t>
      </w:r>
    </w:p>
    <w:p w:rsidR="00C836F2" w:rsidRPr="00C836F2" w:rsidRDefault="00C836F2" w:rsidP="00C836F2">
      <w:pPr>
        <w:widowControl w:val="0"/>
        <w:shd w:val="clear" w:color="auto" w:fill="FFFFFF"/>
        <w:tabs>
          <w:tab w:val="left" w:pos="5670"/>
        </w:tabs>
        <w:spacing w:before="0" w:after="0"/>
        <w:ind w:firstLine="0"/>
        <w:jc w:val="center"/>
        <w:rPr>
          <w:rFonts w:ascii="Times New Roman" w:eastAsia="Times New Roman" w:hAnsi="Times New Roman" w:cs="Times New Roman"/>
          <w:snapToGrid w:val="0"/>
          <w:sz w:val="28"/>
          <w:szCs w:val="20"/>
          <w:u w:val="single"/>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widowControl w:val="0"/>
        <w:shd w:val="clear" w:color="auto" w:fill="FFFFFF"/>
        <w:tabs>
          <w:tab w:val="left" w:pos="5670"/>
        </w:tabs>
        <w:spacing w:before="0" w:after="0"/>
        <w:ind w:firstLine="0"/>
        <w:jc w:val="both"/>
        <w:rPr>
          <w:rFonts w:ascii="Times New Roman" w:eastAsia="Times New Roman" w:hAnsi="Times New Roman" w:cs="Times New Roman"/>
          <w:snapToGrid w:val="0"/>
          <w:sz w:val="28"/>
          <w:szCs w:val="20"/>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b/>
          <w:sz w:val="24"/>
          <w:szCs w:val="20"/>
          <w:lang w:eastAsia="ru-RU"/>
        </w:rPr>
      </w:pPr>
      <w:r w:rsidRPr="00C836F2">
        <w:rPr>
          <w:rFonts w:ascii="Times New Roman" w:eastAsia="Times New Roman" w:hAnsi="Times New Roman" w:cs="Times New Roman"/>
          <w:sz w:val="28"/>
          <w:szCs w:val="20"/>
          <w:lang w:eastAsia="ru-RU"/>
        </w:rPr>
        <w:t>Студент    __</w:t>
      </w:r>
      <w:r w:rsidR="00D04F55">
        <w:rPr>
          <w:rFonts w:ascii="Times New Roman" w:eastAsia="Times New Roman" w:hAnsi="Times New Roman" w:cs="Times New Roman"/>
          <w:color w:val="000000" w:themeColor="text1"/>
          <w:sz w:val="28"/>
          <w:szCs w:val="20"/>
          <w:u w:val="single"/>
          <w:lang w:eastAsia="ru-RU"/>
        </w:rPr>
        <w:t>группы  МТ4-81</w:t>
      </w:r>
      <w:r w:rsidRPr="00C836F2">
        <w:rPr>
          <w:rFonts w:ascii="Times New Roman" w:eastAsia="Times New Roman" w:hAnsi="Times New Roman" w:cs="Times New Roman"/>
          <w:b/>
          <w:sz w:val="24"/>
          <w:szCs w:val="20"/>
          <w:lang w:eastAsia="ru-RU"/>
        </w:rPr>
        <w:t xml:space="preserve">_      </w:t>
      </w:r>
      <w:r w:rsidR="00D04F55">
        <w:rPr>
          <w:rFonts w:ascii="Times New Roman" w:eastAsia="Times New Roman" w:hAnsi="Times New Roman" w:cs="Times New Roman"/>
          <w:b/>
          <w:sz w:val="24"/>
          <w:szCs w:val="20"/>
          <w:lang w:eastAsia="ru-RU"/>
        </w:rPr>
        <w:t>__________________</w:t>
      </w:r>
      <w:r w:rsidRPr="00C836F2">
        <w:rPr>
          <w:rFonts w:ascii="Times New Roman" w:eastAsia="Times New Roman" w:hAnsi="Times New Roman" w:cs="Times New Roman"/>
          <w:b/>
          <w:sz w:val="24"/>
          <w:szCs w:val="20"/>
          <w:lang w:eastAsia="ru-RU"/>
        </w:rPr>
        <w:t xml:space="preserve"> </w:t>
      </w:r>
      <w:r w:rsidRPr="00C836F2">
        <w:rPr>
          <w:rFonts w:ascii="Times New Roman" w:eastAsia="Times New Roman" w:hAnsi="Times New Roman" w:cs="Times New Roman"/>
          <w:sz w:val="24"/>
          <w:szCs w:val="20"/>
          <w:lang w:eastAsia="ru-RU"/>
        </w:rPr>
        <w:t>____</w:t>
      </w:r>
      <w:proofErr w:type="spellStart"/>
      <w:r w:rsidR="00D04F55">
        <w:rPr>
          <w:rFonts w:ascii="Times New Roman" w:eastAsia="Times New Roman" w:hAnsi="Times New Roman" w:cs="Times New Roman"/>
          <w:sz w:val="28"/>
          <w:szCs w:val="28"/>
          <w:u w:val="single"/>
          <w:lang w:eastAsia="ru-RU"/>
        </w:rPr>
        <w:t>М.А.Соболев</w:t>
      </w:r>
      <w:proofErr w:type="spellEnd"/>
      <w:r w:rsidRPr="00C836F2">
        <w:rPr>
          <w:rFonts w:ascii="Times New Roman" w:eastAsia="Times New Roman" w:hAnsi="Times New Roman" w:cs="Times New Roman"/>
          <w:b/>
          <w:sz w:val="24"/>
          <w:szCs w:val="20"/>
          <w:lang w:eastAsia="ru-RU"/>
        </w:rPr>
        <w:t xml:space="preserve">_____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r w:rsidRPr="00C836F2">
        <w:rPr>
          <w:rFonts w:ascii="Times New Roman" w:eastAsia="Times New Roman" w:hAnsi="Times New Roman" w:cs="Times New Roman"/>
          <w:sz w:val="18"/>
          <w:szCs w:val="18"/>
          <w:lang w:eastAsia="ru-RU"/>
        </w:rPr>
        <w:t xml:space="preserve">(Подпись, дата)                            (И.О.Фамилия)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sz w:val="28"/>
          <w:szCs w:val="20"/>
          <w:lang w:eastAsia="ru-RU"/>
        </w:rPr>
      </w:pPr>
    </w:p>
    <w:p w:rsidR="00C836F2" w:rsidRPr="00C836F2" w:rsidRDefault="00C836F2" w:rsidP="00C836F2">
      <w:pPr>
        <w:spacing w:before="0" w:after="0" w:line="300" w:lineRule="exact"/>
        <w:ind w:firstLine="0"/>
        <w:rPr>
          <w:rFonts w:ascii="Times New Roman" w:eastAsia="Times New Roman" w:hAnsi="Times New Roman" w:cs="Times New Roman"/>
          <w:b/>
          <w:sz w:val="24"/>
          <w:szCs w:val="20"/>
          <w:lang w:eastAsia="ru-RU"/>
        </w:rPr>
      </w:pPr>
      <w:r w:rsidRPr="00C836F2">
        <w:rPr>
          <w:rFonts w:ascii="Times New Roman" w:eastAsia="Times New Roman" w:hAnsi="Times New Roman" w:cs="Times New Roman"/>
          <w:sz w:val="28"/>
          <w:szCs w:val="20"/>
          <w:lang w:eastAsia="ru-RU"/>
        </w:rPr>
        <w:t>Руководитель квалификационной работы</w:t>
      </w:r>
      <w:r w:rsidRPr="00C836F2">
        <w:rPr>
          <w:rFonts w:ascii="Times New Roman" w:eastAsia="Times New Roman" w:hAnsi="Times New Roman" w:cs="Times New Roman"/>
          <w:b/>
          <w:sz w:val="24"/>
          <w:szCs w:val="20"/>
          <w:lang w:eastAsia="ru-RU"/>
        </w:rPr>
        <w:t xml:space="preserve">     __________________   </w:t>
      </w:r>
      <w:r w:rsidRPr="00DF355B">
        <w:rPr>
          <w:rFonts w:ascii="Times New Roman" w:eastAsia="Times New Roman" w:hAnsi="Times New Roman" w:cs="Times New Roman"/>
          <w:b/>
          <w:sz w:val="28"/>
          <w:szCs w:val="28"/>
          <w:lang w:eastAsia="ru-RU"/>
        </w:rPr>
        <w:t>__</w:t>
      </w:r>
      <w:proofErr w:type="spellStart"/>
      <w:r w:rsidRPr="00DF355B">
        <w:rPr>
          <w:rFonts w:ascii="Times New Roman" w:eastAsia="Times New Roman" w:hAnsi="Times New Roman" w:cs="Times New Roman"/>
          <w:sz w:val="28"/>
          <w:szCs w:val="28"/>
          <w:u w:val="single"/>
          <w:lang w:eastAsia="ru-RU"/>
        </w:rPr>
        <w:t>А.Б.Сырицкий</w:t>
      </w:r>
      <w:proofErr w:type="spellEnd"/>
      <w:r w:rsidRPr="00C836F2">
        <w:rPr>
          <w:rFonts w:ascii="Times New Roman" w:eastAsia="Times New Roman" w:hAnsi="Times New Roman" w:cs="Times New Roman"/>
          <w:b/>
          <w:sz w:val="24"/>
          <w:szCs w:val="20"/>
          <w:lang w:eastAsia="ru-RU"/>
        </w:rPr>
        <w:t xml:space="preserve">____ </w:t>
      </w:r>
    </w:p>
    <w:p w:rsidR="00C836F2" w:rsidRPr="00C836F2" w:rsidRDefault="00C836F2" w:rsidP="00C836F2">
      <w:pPr>
        <w:spacing w:before="0" w:after="0" w:line="240" w:lineRule="auto"/>
        <w:ind w:right="565" w:firstLine="0"/>
        <w:jc w:val="right"/>
        <w:rPr>
          <w:rFonts w:ascii="Times New Roman" w:eastAsia="Times New Roman" w:hAnsi="Times New Roman" w:cs="Times New Roman"/>
          <w:sz w:val="18"/>
          <w:szCs w:val="18"/>
          <w:lang w:eastAsia="ru-RU"/>
        </w:rPr>
      </w:pPr>
      <w:r w:rsidRPr="00C836F2">
        <w:rPr>
          <w:rFonts w:ascii="Times New Roman" w:eastAsia="Times New Roman" w:hAnsi="Times New Roman" w:cs="Times New Roman"/>
          <w:sz w:val="18"/>
          <w:szCs w:val="18"/>
          <w:lang w:eastAsia="ru-RU"/>
        </w:rPr>
        <w:t xml:space="preserve">(Подпись, дата)                            (И.О.Фамилия)  </w:t>
      </w: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C836F2" w:rsidRDefault="00C836F2" w:rsidP="00C836F2">
      <w:pPr>
        <w:spacing w:before="0" w:after="0" w:line="240" w:lineRule="auto"/>
        <w:ind w:firstLine="0"/>
        <w:rPr>
          <w:rFonts w:ascii="Times New Roman" w:eastAsia="Times New Roman" w:hAnsi="Times New Roman" w:cs="Times New Roman"/>
          <w:sz w:val="24"/>
          <w:szCs w:val="20"/>
          <w:lang w:eastAsia="ru-RU"/>
        </w:rPr>
      </w:pPr>
    </w:p>
    <w:p w:rsidR="00C836F2" w:rsidRPr="00D04F55" w:rsidRDefault="00D04F55" w:rsidP="00D04F55">
      <w:pPr>
        <w:spacing w:before="0" w:after="0" w:line="240" w:lineRule="auto"/>
        <w:ind w:firstLine="0"/>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Москва, 2016</w:t>
      </w:r>
    </w:p>
    <w:sdt>
      <w:sdtPr>
        <w:rPr>
          <w:rFonts w:asciiTheme="minorHAnsi" w:eastAsiaTheme="minorHAnsi" w:hAnsiTheme="minorHAnsi" w:cstheme="minorBidi"/>
          <w:b w:val="0"/>
          <w:bCs w:val="0"/>
          <w:color w:val="auto"/>
          <w:sz w:val="22"/>
          <w:szCs w:val="22"/>
          <w:lang w:eastAsia="en-US"/>
        </w:rPr>
        <w:id w:val="-1117974715"/>
        <w:docPartObj>
          <w:docPartGallery w:val="Table of Contents"/>
          <w:docPartUnique/>
        </w:docPartObj>
      </w:sdtPr>
      <w:sdtContent>
        <w:bookmarkStart w:id="0" w:name="_GoBack" w:displacedByCustomXml="prev"/>
        <w:bookmarkEnd w:id="0" w:displacedByCustomXml="prev"/>
        <w:p w:rsidR="00D04F55" w:rsidRPr="00D04F55" w:rsidRDefault="00D04F55" w:rsidP="001C7B5D">
          <w:pPr>
            <w:pStyle w:val="af"/>
            <w:jc w:val="center"/>
            <w:outlineLvl w:val="0"/>
            <w:rPr>
              <w:color w:val="000000" w:themeColor="text1"/>
            </w:rPr>
          </w:pPr>
          <w:r>
            <w:rPr>
              <w:color w:val="000000" w:themeColor="text1"/>
            </w:rPr>
            <w:t>Содержание</w:t>
          </w:r>
        </w:p>
        <w:p w:rsidR="00E714D6" w:rsidRDefault="00D04F55">
          <w:pPr>
            <w:pStyle w:val="12"/>
            <w:tabs>
              <w:tab w:val="right" w:leader="dot" w:pos="10195"/>
            </w:tabs>
            <w:rPr>
              <w:rFonts w:eastAsiaTheme="minorEastAsia"/>
              <w:noProof/>
              <w:lang w:eastAsia="ru-RU"/>
            </w:rPr>
          </w:pPr>
          <w:r>
            <w:fldChar w:fldCharType="begin"/>
          </w:r>
          <w:r>
            <w:instrText xml:space="preserve"> TOC \o "1-3" \h \z \u </w:instrText>
          </w:r>
          <w:r>
            <w:fldChar w:fldCharType="separate"/>
          </w:r>
          <w:hyperlink w:anchor="_Toc451840123" w:history="1">
            <w:r w:rsidR="00E714D6" w:rsidRPr="009F555B">
              <w:rPr>
                <w:rStyle w:val="a6"/>
                <w:rFonts w:ascii="Times New Roman" w:eastAsia="Calibri" w:hAnsi="Times New Roman" w:cs="Times New Roman"/>
                <w:noProof/>
              </w:rPr>
              <w:t>ВВЕДЕНИЕ</w:t>
            </w:r>
            <w:r w:rsidR="00E714D6">
              <w:rPr>
                <w:noProof/>
                <w:webHidden/>
              </w:rPr>
              <w:tab/>
            </w:r>
            <w:r w:rsidR="00E714D6">
              <w:rPr>
                <w:noProof/>
                <w:webHidden/>
              </w:rPr>
              <w:fldChar w:fldCharType="begin"/>
            </w:r>
            <w:r w:rsidR="00E714D6">
              <w:rPr>
                <w:noProof/>
                <w:webHidden/>
              </w:rPr>
              <w:instrText xml:space="preserve"> PAGEREF _Toc451840123 \h </w:instrText>
            </w:r>
            <w:r w:rsidR="00E714D6">
              <w:rPr>
                <w:noProof/>
                <w:webHidden/>
              </w:rPr>
            </w:r>
            <w:r w:rsidR="00E714D6">
              <w:rPr>
                <w:noProof/>
                <w:webHidden/>
              </w:rPr>
              <w:fldChar w:fldCharType="separate"/>
            </w:r>
            <w:r w:rsidR="00E714D6">
              <w:rPr>
                <w:noProof/>
                <w:webHidden/>
              </w:rPr>
              <w:t>4</w:t>
            </w:r>
            <w:r w:rsidR="00E714D6">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24" w:history="1">
            <w:r w:rsidRPr="009F555B">
              <w:rPr>
                <w:rStyle w:val="a6"/>
                <w:rFonts w:ascii="Times New Roman" w:hAnsi="Times New Roman" w:cs="Times New Roman"/>
                <w:noProof/>
              </w:rPr>
              <w:t>1.Выбор преобразователей температуры</w:t>
            </w:r>
            <w:r>
              <w:rPr>
                <w:noProof/>
                <w:webHidden/>
              </w:rPr>
              <w:tab/>
            </w:r>
            <w:r>
              <w:rPr>
                <w:noProof/>
                <w:webHidden/>
              </w:rPr>
              <w:fldChar w:fldCharType="begin"/>
            </w:r>
            <w:r>
              <w:rPr>
                <w:noProof/>
                <w:webHidden/>
              </w:rPr>
              <w:instrText xml:space="preserve"> PAGEREF _Toc451840124 \h </w:instrText>
            </w:r>
            <w:r>
              <w:rPr>
                <w:noProof/>
                <w:webHidden/>
              </w:rPr>
            </w:r>
            <w:r>
              <w:rPr>
                <w:noProof/>
                <w:webHidden/>
              </w:rPr>
              <w:fldChar w:fldCharType="separate"/>
            </w:r>
            <w:r>
              <w:rPr>
                <w:noProof/>
                <w:webHidden/>
              </w:rPr>
              <w:t>6</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25" w:history="1">
            <w:r w:rsidRPr="009F555B">
              <w:rPr>
                <w:rStyle w:val="a6"/>
                <w:rFonts w:ascii="Times New Roman" w:hAnsi="Times New Roman" w:cs="Times New Roman"/>
                <w:noProof/>
              </w:rPr>
              <w:t>1.1.Выбор бесконтактного преобразователя</w:t>
            </w:r>
            <w:r>
              <w:rPr>
                <w:noProof/>
                <w:webHidden/>
              </w:rPr>
              <w:tab/>
            </w:r>
            <w:r>
              <w:rPr>
                <w:noProof/>
                <w:webHidden/>
              </w:rPr>
              <w:fldChar w:fldCharType="begin"/>
            </w:r>
            <w:r>
              <w:rPr>
                <w:noProof/>
                <w:webHidden/>
              </w:rPr>
              <w:instrText xml:space="preserve"> PAGEREF _Toc451840125 \h </w:instrText>
            </w:r>
            <w:r>
              <w:rPr>
                <w:noProof/>
                <w:webHidden/>
              </w:rPr>
            </w:r>
            <w:r>
              <w:rPr>
                <w:noProof/>
                <w:webHidden/>
              </w:rPr>
              <w:fldChar w:fldCharType="separate"/>
            </w:r>
            <w:r>
              <w:rPr>
                <w:noProof/>
                <w:webHidden/>
              </w:rPr>
              <w:t>6</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26" w:history="1">
            <w:r w:rsidRPr="009F555B">
              <w:rPr>
                <w:rStyle w:val="a6"/>
                <w:rFonts w:ascii="Times New Roman" w:hAnsi="Times New Roman" w:cs="Times New Roman"/>
                <w:noProof/>
              </w:rPr>
              <w:t>1.2.Выбор контактного преобразователя</w:t>
            </w:r>
            <w:r>
              <w:rPr>
                <w:noProof/>
                <w:webHidden/>
              </w:rPr>
              <w:tab/>
            </w:r>
            <w:r>
              <w:rPr>
                <w:noProof/>
                <w:webHidden/>
              </w:rPr>
              <w:fldChar w:fldCharType="begin"/>
            </w:r>
            <w:r>
              <w:rPr>
                <w:noProof/>
                <w:webHidden/>
              </w:rPr>
              <w:instrText xml:space="preserve"> PAGEREF _Toc451840126 \h </w:instrText>
            </w:r>
            <w:r>
              <w:rPr>
                <w:noProof/>
                <w:webHidden/>
              </w:rPr>
            </w:r>
            <w:r>
              <w:rPr>
                <w:noProof/>
                <w:webHidden/>
              </w:rPr>
              <w:fldChar w:fldCharType="separate"/>
            </w:r>
            <w:r>
              <w:rPr>
                <w:noProof/>
                <w:webHidden/>
              </w:rPr>
              <w:t>7</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27" w:history="1">
            <w:r w:rsidRPr="009F555B">
              <w:rPr>
                <w:rStyle w:val="a6"/>
                <w:rFonts w:ascii="Times New Roman" w:eastAsia="Times New Roman" w:hAnsi="Times New Roman" w:cs="Times New Roman"/>
                <w:noProof/>
                <w:lang w:eastAsia="ru-RU"/>
              </w:rPr>
              <w:t>2.Проектирование измерительного канала</w:t>
            </w:r>
            <w:r>
              <w:rPr>
                <w:noProof/>
                <w:webHidden/>
              </w:rPr>
              <w:tab/>
            </w:r>
            <w:r>
              <w:rPr>
                <w:noProof/>
                <w:webHidden/>
              </w:rPr>
              <w:fldChar w:fldCharType="begin"/>
            </w:r>
            <w:r>
              <w:rPr>
                <w:noProof/>
                <w:webHidden/>
              </w:rPr>
              <w:instrText xml:space="preserve"> PAGEREF _Toc451840127 \h </w:instrText>
            </w:r>
            <w:r>
              <w:rPr>
                <w:noProof/>
                <w:webHidden/>
              </w:rPr>
            </w:r>
            <w:r>
              <w:rPr>
                <w:noProof/>
                <w:webHidden/>
              </w:rPr>
              <w:fldChar w:fldCharType="separate"/>
            </w:r>
            <w:r>
              <w:rPr>
                <w:noProof/>
                <w:webHidden/>
              </w:rPr>
              <w:t>7</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28" w:history="1">
            <w:r w:rsidRPr="009F555B">
              <w:rPr>
                <w:rStyle w:val="a6"/>
                <w:rFonts w:ascii="Times New Roman" w:eastAsia="Times New Roman" w:hAnsi="Times New Roman" w:cs="Times New Roman"/>
                <w:noProof/>
                <w:lang w:eastAsia="ru-RU"/>
              </w:rPr>
              <w:t>2.1.Обобщенная структура измерительного канала</w:t>
            </w:r>
            <w:r>
              <w:rPr>
                <w:noProof/>
                <w:webHidden/>
              </w:rPr>
              <w:tab/>
            </w:r>
            <w:r>
              <w:rPr>
                <w:noProof/>
                <w:webHidden/>
              </w:rPr>
              <w:fldChar w:fldCharType="begin"/>
            </w:r>
            <w:r>
              <w:rPr>
                <w:noProof/>
                <w:webHidden/>
              </w:rPr>
              <w:instrText xml:space="preserve"> PAGEREF _Toc451840128 \h </w:instrText>
            </w:r>
            <w:r>
              <w:rPr>
                <w:noProof/>
                <w:webHidden/>
              </w:rPr>
            </w:r>
            <w:r>
              <w:rPr>
                <w:noProof/>
                <w:webHidden/>
              </w:rPr>
              <w:fldChar w:fldCharType="separate"/>
            </w:r>
            <w:r>
              <w:rPr>
                <w:noProof/>
                <w:webHidden/>
              </w:rPr>
              <w:t>7</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29" w:history="1">
            <w:r w:rsidRPr="009F555B">
              <w:rPr>
                <w:rStyle w:val="a6"/>
                <w:rFonts w:ascii="Times New Roman" w:eastAsia="Times New Roman" w:hAnsi="Times New Roman" w:cs="Times New Roman"/>
                <w:noProof/>
                <w:lang w:eastAsia="ru-RU"/>
              </w:rPr>
              <w:t xml:space="preserve">2.2.Функциональная схема цифрового термометра </w:t>
            </w:r>
            <w:r w:rsidRPr="009F555B">
              <w:rPr>
                <w:rStyle w:val="a6"/>
                <w:rFonts w:ascii="Times New Roman" w:eastAsia="Times New Roman" w:hAnsi="Times New Roman" w:cs="Times New Roman"/>
                <w:noProof/>
                <w:lang w:val="en-US" w:eastAsia="ru-RU"/>
              </w:rPr>
              <w:t>DS</w:t>
            </w:r>
            <w:r w:rsidRPr="009F555B">
              <w:rPr>
                <w:rStyle w:val="a6"/>
                <w:rFonts w:ascii="Times New Roman" w:eastAsia="Times New Roman" w:hAnsi="Times New Roman" w:cs="Times New Roman"/>
                <w:noProof/>
                <w:lang w:eastAsia="ru-RU"/>
              </w:rPr>
              <w:t>18</w:t>
            </w:r>
            <w:r w:rsidRPr="009F555B">
              <w:rPr>
                <w:rStyle w:val="a6"/>
                <w:rFonts w:ascii="Times New Roman" w:eastAsia="Times New Roman" w:hAnsi="Times New Roman" w:cs="Times New Roman"/>
                <w:noProof/>
                <w:lang w:val="en-US" w:eastAsia="ru-RU"/>
              </w:rPr>
              <w:t>B</w:t>
            </w:r>
            <w:r w:rsidRPr="009F555B">
              <w:rPr>
                <w:rStyle w:val="a6"/>
                <w:rFonts w:ascii="Times New Roman" w:eastAsia="Times New Roman" w:hAnsi="Times New Roman" w:cs="Times New Roman"/>
                <w:noProof/>
                <w:lang w:eastAsia="ru-RU"/>
              </w:rPr>
              <w:t>20</w:t>
            </w:r>
            <w:r>
              <w:rPr>
                <w:noProof/>
                <w:webHidden/>
              </w:rPr>
              <w:tab/>
            </w:r>
            <w:r>
              <w:rPr>
                <w:noProof/>
                <w:webHidden/>
              </w:rPr>
              <w:fldChar w:fldCharType="begin"/>
            </w:r>
            <w:r>
              <w:rPr>
                <w:noProof/>
                <w:webHidden/>
              </w:rPr>
              <w:instrText xml:space="preserve"> PAGEREF _Toc451840129 \h </w:instrText>
            </w:r>
            <w:r>
              <w:rPr>
                <w:noProof/>
                <w:webHidden/>
              </w:rPr>
            </w:r>
            <w:r>
              <w:rPr>
                <w:noProof/>
                <w:webHidden/>
              </w:rPr>
              <w:fldChar w:fldCharType="separate"/>
            </w:r>
            <w:r>
              <w:rPr>
                <w:noProof/>
                <w:webHidden/>
              </w:rPr>
              <w:t>9</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0" w:history="1">
            <w:r w:rsidRPr="009F555B">
              <w:rPr>
                <w:rStyle w:val="a6"/>
                <w:rFonts w:ascii="Times New Roman" w:hAnsi="Times New Roman" w:cs="Times New Roman"/>
                <w:noProof/>
              </w:rPr>
              <w:t>3.</w:t>
            </w:r>
            <w:r w:rsidRPr="009F555B">
              <w:rPr>
                <w:rStyle w:val="a6"/>
                <w:rFonts w:ascii="Times New Roman" w:eastAsia="Calibri" w:hAnsi="Times New Roman" w:cs="Times New Roman"/>
                <w:noProof/>
              </w:rPr>
              <w:t xml:space="preserve"> Расчет погрешности измерительного канала при использовании датчиков </w:t>
            </w:r>
            <w:r w:rsidRPr="009F555B">
              <w:rPr>
                <w:rStyle w:val="a6"/>
                <w:rFonts w:ascii="Times New Roman" w:eastAsia="Calibri" w:hAnsi="Times New Roman" w:cs="Times New Roman"/>
                <w:noProof/>
                <w:lang w:val="en-US"/>
              </w:rPr>
              <w:t>DS</w:t>
            </w:r>
            <w:r w:rsidRPr="009F555B">
              <w:rPr>
                <w:rStyle w:val="a6"/>
                <w:rFonts w:ascii="Times New Roman" w:eastAsia="Calibri" w:hAnsi="Times New Roman" w:cs="Times New Roman"/>
                <w:noProof/>
              </w:rPr>
              <w:t>18</w:t>
            </w:r>
            <w:r w:rsidRPr="009F555B">
              <w:rPr>
                <w:rStyle w:val="a6"/>
                <w:rFonts w:ascii="Times New Roman" w:eastAsia="Calibri" w:hAnsi="Times New Roman" w:cs="Times New Roman"/>
                <w:noProof/>
                <w:lang w:val="en-US"/>
              </w:rPr>
              <w:t>B</w:t>
            </w:r>
            <w:r w:rsidRPr="009F555B">
              <w:rPr>
                <w:rStyle w:val="a6"/>
                <w:rFonts w:ascii="Times New Roman" w:eastAsia="Calibri" w:hAnsi="Times New Roman" w:cs="Times New Roman"/>
                <w:noProof/>
              </w:rPr>
              <w:t xml:space="preserve">20 </w:t>
            </w:r>
            <w:r w:rsidRPr="009F555B">
              <w:rPr>
                <w:rStyle w:val="a6"/>
                <w:rFonts w:ascii="Times New Roman" w:eastAsia="Calibri" w:hAnsi="Times New Roman" w:cs="Times New Roman"/>
                <w:noProof/>
                <w:lang w:val="en-US"/>
              </w:rPr>
              <w:t>c</w:t>
            </w:r>
            <w:r w:rsidRPr="009F555B">
              <w:rPr>
                <w:rStyle w:val="a6"/>
                <w:rFonts w:ascii="Times New Roman" w:eastAsia="Calibri" w:hAnsi="Times New Roman" w:cs="Times New Roman"/>
                <w:noProof/>
              </w:rPr>
              <w:t xml:space="preserve"> проводным соединением</w:t>
            </w:r>
            <w:r>
              <w:rPr>
                <w:noProof/>
                <w:webHidden/>
              </w:rPr>
              <w:tab/>
            </w:r>
            <w:r>
              <w:rPr>
                <w:noProof/>
                <w:webHidden/>
              </w:rPr>
              <w:fldChar w:fldCharType="begin"/>
            </w:r>
            <w:r>
              <w:rPr>
                <w:noProof/>
                <w:webHidden/>
              </w:rPr>
              <w:instrText xml:space="preserve"> PAGEREF _Toc451840130 \h </w:instrText>
            </w:r>
            <w:r>
              <w:rPr>
                <w:noProof/>
                <w:webHidden/>
              </w:rPr>
            </w:r>
            <w:r>
              <w:rPr>
                <w:noProof/>
                <w:webHidden/>
              </w:rPr>
              <w:fldChar w:fldCharType="separate"/>
            </w:r>
            <w:r>
              <w:rPr>
                <w:noProof/>
                <w:webHidden/>
              </w:rPr>
              <w:t>9</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31" w:history="1">
            <w:r w:rsidRPr="009F555B">
              <w:rPr>
                <w:rStyle w:val="a6"/>
                <w:rFonts w:ascii="Times New Roman" w:hAnsi="Times New Roman" w:cs="Times New Roman"/>
                <w:noProof/>
              </w:rPr>
              <w:t>3.1.Теоретическая подготовка к расчетам</w:t>
            </w:r>
            <w:r>
              <w:rPr>
                <w:noProof/>
                <w:webHidden/>
              </w:rPr>
              <w:tab/>
            </w:r>
            <w:r>
              <w:rPr>
                <w:noProof/>
                <w:webHidden/>
              </w:rPr>
              <w:fldChar w:fldCharType="begin"/>
            </w:r>
            <w:r>
              <w:rPr>
                <w:noProof/>
                <w:webHidden/>
              </w:rPr>
              <w:instrText xml:space="preserve"> PAGEREF _Toc451840131 \h </w:instrText>
            </w:r>
            <w:r>
              <w:rPr>
                <w:noProof/>
                <w:webHidden/>
              </w:rPr>
            </w:r>
            <w:r>
              <w:rPr>
                <w:noProof/>
                <w:webHidden/>
              </w:rPr>
              <w:fldChar w:fldCharType="separate"/>
            </w:r>
            <w:r>
              <w:rPr>
                <w:noProof/>
                <w:webHidden/>
              </w:rPr>
              <w:t>10</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32" w:history="1">
            <w:r w:rsidRPr="009F555B">
              <w:rPr>
                <w:rStyle w:val="a6"/>
                <w:rFonts w:ascii="Times New Roman" w:eastAsia="Calibri" w:hAnsi="Times New Roman" w:cs="Times New Roman"/>
                <w:noProof/>
              </w:rPr>
              <w:t>3.2 Метрологические характеристики, подлежащие расчету</w:t>
            </w:r>
            <w:r>
              <w:rPr>
                <w:noProof/>
                <w:webHidden/>
              </w:rPr>
              <w:tab/>
            </w:r>
            <w:r>
              <w:rPr>
                <w:noProof/>
                <w:webHidden/>
              </w:rPr>
              <w:fldChar w:fldCharType="begin"/>
            </w:r>
            <w:r>
              <w:rPr>
                <w:noProof/>
                <w:webHidden/>
              </w:rPr>
              <w:instrText xml:space="preserve"> PAGEREF _Toc451840132 \h </w:instrText>
            </w:r>
            <w:r>
              <w:rPr>
                <w:noProof/>
                <w:webHidden/>
              </w:rPr>
            </w:r>
            <w:r>
              <w:rPr>
                <w:noProof/>
                <w:webHidden/>
              </w:rPr>
              <w:fldChar w:fldCharType="separate"/>
            </w:r>
            <w:r>
              <w:rPr>
                <w:noProof/>
                <w:webHidden/>
              </w:rPr>
              <w:t>12</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3" w:history="1">
            <w:r w:rsidRPr="009F555B">
              <w:rPr>
                <w:rStyle w:val="a6"/>
                <w:rFonts w:ascii="Times New Roman" w:eastAsia="Calibri" w:hAnsi="Times New Roman" w:cs="Times New Roman"/>
                <w:noProof/>
              </w:rPr>
              <w:t xml:space="preserve">4. Расчет погрешности измерительного канала при использовании датчика </w:t>
            </w:r>
            <w:r w:rsidRPr="009F555B">
              <w:rPr>
                <w:rStyle w:val="a6"/>
                <w:rFonts w:ascii="Times New Roman" w:eastAsia="Calibri" w:hAnsi="Times New Roman" w:cs="Times New Roman"/>
                <w:noProof/>
                <w:lang w:val="en-US"/>
              </w:rPr>
              <w:t>mlx</w:t>
            </w:r>
            <w:r w:rsidRPr="009F555B">
              <w:rPr>
                <w:rStyle w:val="a6"/>
                <w:rFonts w:ascii="Times New Roman" w:eastAsia="Calibri" w:hAnsi="Times New Roman" w:cs="Times New Roman"/>
                <w:noProof/>
              </w:rPr>
              <w:t xml:space="preserve"> 90614 </w:t>
            </w:r>
            <w:r w:rsidRPr="009F555B">
              <w:rPr>
                <w:rStyle w:val="a6"/>
                <w:rFonts w:ascii="Times New Roman" w:eastAsia="Calibri" w:hAnsi="Times New Roman" w:cs="Times New Roman"/>
                <w:noProof/>
                <w:lang w:val="en-US"/>
              </w:rPr>
              <w:t>c</w:t>
            </w:r>
            <w:r w:rsidRPr="009F555B">
              <w:rPr>
                <w:rStyle w:val="a6"/>
                <w:rFonts w:ascii="Times New Roman" w:eastAsia="Calibri" w:hAnsi="Times New Roman" w:cs="Times New Roman"/>
                <w:noProof/>
              </w:rPr>
              <w:t xml:space="preserve"> проводным соединением</w:t>
            </w:r>
            <w:r>
              <w:rPr>
                <w:noProof/>
                <w:webHidden/>
              </w:rPr>
              <w:tab/>
            </w:r>
            <w:r>
              <w:rPr>
                <w:noProof/>
                <w:webHidden/>
              </w:rPr>
              <w:fldChar w:fldCharType="begin"/>
            </w:r>
            <w:r>
              <w:rPr>
                <w:noProof/>
                <w:webHidden/>
              </w:rPr>
              <w:instrText xml:space="preserve"> PAGEREF _Toc451840133 \h </w:instrText>
            </w:r>
            <w:r>
              <w:rPr>
                <w:noProof/>
                <w:webHidden/>
              </w:rPr>
            </w:r>
            <w:r>
              <w:rPr>
                <w:noProof/>
                <w:webHidden/>
              </w:rPr>
              <w:fldChar w:fldCharType="separate"/>
            </w:r>
            <w:r>
              <w:rPr>
                <w:noProof/>
                <w:webHidden/>
              </w:rPr>
              <w:t>13</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34" w:history="1">
            <w:r w:rsidRPr="009F555B">
              <w:rPr>
                <w:rStyle w:val="a6"/>
                <w:rFonts w:ascii="Times New Roman" w:eastAsia="Calibri" w:hAnsi="Times New Roman" w:cs="Times New Roman"/>
                <w:noProof/>
              </w:rPr>
              <w:t>4.1 Теоретическая подготовка к расчетам</w:t>
            </w:r>
            <w:r>
              <w:rPr>
                <w:noProof/>
                <w:webHidden/>
              </w:rPr>
              <w:tab/>
            </w:r>
            <w:r>
              <w:rPr>
                <w:noProof/>
                <w:webHidden/>
              </w:rPr>
              <w:fldChar w:fldCharType="begin"/>
            </w:r>
            <w:r>
              <w:rPr>
                <w:noProof/>
                <w:webHidden/>
              </w:rPr>
              <w:instrText xml:space="preserve"> PAGEREF _Toc451840134 \h </w:instrText>
            </w:r>
            <w:r>
              <w:rPr>
                <w:noProof/>
                <w:webHidden/>
              </w:rPr>
            </w:r>
            <w:r>
              <w:rPr>
                <w:noProof/>
                <w:webHidden/>
              </w:rPr>
              <w:fldChar w:fldCharType="separate"/>
            </w:r>
            <w:r>
              <w:rPr>
                <w:noProof/>
                <w:webHidden/>
              </w:rPr>
              <w:t>13</w:t>
            </w:r>
            <w:r>
              <w:rPr>
                <w:noProof/>
                <w:webHidden/>
              </w:rPr>
              <w:fldChar w:fldCharType="end"/>
            </w:r>
          </w:hyperlink>
        </w:p>
        <w:p w:rsidR="00E714D6" w:rsidRDefault="00E714D6">
          <w:pPr>
            <w:pStyle w:val="22"/>
            <w:tabs>
              <w:tab w:val="right" w:leader="dot" w:pos="10195"/>
            </w:tabs>
            <w:rPr>
              <w:rFonts w:eastAsiaTheme="minorEastAsia"/>
              <w:noProof/>
              <w:lang w:eastAsia="ru-RU"/>
            </w:rPr>
          </w:pPr>
          <w:hyperlink w:anchor="_Toc451840135" w:history="1">
            <w:r w:rsidRPr="009F555B">
              <w:rPr>
                <w:rStyle w:val="a6"/>
                <w:rFonts w:ascii="Times New Roman" w:eastAsia="Calibri" w:hAnsi="Times New Roman" w:cs="Times New Roman"/>
                <w:noProof/>
              </w:rPr>
              <w:t>4.2 Метрологические характеристики, подлежащие расчету</w:t>
            </w:r>
            <w:r>
              <w:rPr>
                <w:noProof/>
                <w:webHidden/>
              </w:rPr>
              <w:tab/>
            </w:r>
            <w:r>
              <w:rPr>
                <w:noProof/>
                <w:webHidden/>
              </w:rPr>
              <w:fldChar w:fldCharType="begin"/>
            </w:r>
            <w:r>
              <w:rPr>
                <w:noProof/>
                <w:webHidden/>
              </w:rPr>
              <w:instrText xml:space="preserve"> PAGEREF _Toc451840135 \h </w:instrText>
            </w:r>
            <w:r>
              <w:rPr>
                <w:noProof/>
                <w:webHidden/>
              </w:rPr>
            </w:r>
            <w:r>
              <w:rPr>
                <w:noProof/>
                <w:webHidden/>
              </w:rPr>
              <w:fldChar w:fldCharType="separate"/>
            </w:r>
            <w:r>
              <w:rPr>
                <w:noProof/>
                <w:webHidden/>
              </w:rPr>
              <w:t>15</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6" w:history="1">
            <w:r w:rsidRPr="009F555B">
              <w:rPr>
                <w:rStyle w:val="a6"/>
                <w:rFonts w:ascii="Times New Roman" w:hAnsi="Times New Roman" w:cs="Times New Roman"/>
                <w:noProof/>
              </w:rPr>
              <w:t>5. Проектирование  контейнера для контроля температуры рельефной меры</w:t>
            </w:r>
            <w:r>
              <w:rPr>
                <w:noProof/>
                <w:webHidden/>
              </w:rPr>
              <w:tab/>
            </w:r>
            <w:r>
              <w:rPr>
                <w:noProof/>
                <w:webHidden/>
              </w:rPr>
              <w:fldChar w:fldCharType="begin"/>
            </w:r>
            <w:r>
              <w:rPr>
                <w:noProof/>
                <w:webHidden/>
              </w:rPr>
              <w:instrText xml:space="preserve"> PAGEREF _Toc451840136 \h </w:instrText>
            </w:r>
            <w:r>
              <w:rPr>
                <w:noProof/>
                <w:webHidden/>
              </w:rPr>
            </w:r>
            <w:r>
              <w:rPr>
                <w:noProof/>
                <w:webHidden/>
              </w:rPr>
              <w:fldChar w:fldCharType="separate"/>
            </w:r>
            <w:r>
              <w:rPr>
                <w:noProof/>
                <w:webHidden/>
              </w:rPr>
              <w:t>16</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7" w:history="1">
            <w:r w:rsidRPr="009F555B">
              <w:rPr>
                <w:rStyle w:val="a6"/>
                <w:rFonts w:ascii="Times New Roman" w:hAnsi="Times New Roman" w:cs="Times New Roman"/>
                <w:noProof/>
              </w:rPr>
              <w:t>6. Контроль температурного режима в помещении лаборатории</w:t>
            </w:r>
            <w:r>
              <w:rPr>
                <w:noProof/>
                <w:webHidden/>
              </w:rPr>
              <w:tab/>
            </w:r>
            <w:r>
              <w:rPr>
                <w:noProof/>
                <w:webHidden/>
              </w:rPr>
              <w:fldChar w:fldCharType="begin"/>
            </w:r>
            <w:r>
              <w:rPr>
                <w:noProof/>
                <w:webHidden/>
              </w:rPr>
              <w:instrText xml:space="preserve"> PAGEREF _Toc451840137 \h </w:instrText>
            </w:r>
            <w:r>
              <w:rPr>
                <w:noProof/>
                <w:webHidden/>
              </w:rPr>
            </w:r>
            <w:r>
              <w:rPr>
                <w:noProof/>
                <w:webHidden/>
              </w:rPr>
              <w:fldChar w:fldCharType="separate"/>
            </w:r>
            <w:r>
              <w:rPr>
                <w:noProof/>
                <w:webHidden/>
              </w:rPr>
              <w:t>16</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8" w:history="1">
            <w:r w:rsidRPr="009F555B">
              <w:rPr>
                <w:rStyle w:val="a6"/>
                <w:rFonts w:ascii="Times New Roman" w:eastAsia="Times New Roman" w:hAnsi="Times New Roman" w:cs="Times New Roman"/>
                <w:noProof/>
              </w:rPr>
              <w:t>ЗАКЛЮЧЕНИЕ</w:t>
            </w:r>
            <w:r>
              <w:rPr>
                <w:noProof/>
                <w:webHidden/>
              </w:rPr>
              <w:tab/>
            </w:r>
            <w:r>
              <w:rPr>
                <w:noProof/>
                <w:webHidden/>
              </w:rPr>
              <w:fldChar w:fldCharType="begin"/>
            </w:r>
            <w:r>
              <w:rPr>
                <w:noProof/>
                <w:webHidden/>
              </w:rPr>
              <w:instrText xml:space="preserve"> PAGEREF _Toc451840138 \h </w:instrText>
            </w:r>
            <w:r>
              <w:rPr>
                <w:noProof/>
                <w:webHidden/>
              </w:rPr>
            </w:r>
            <w:r>
              <w:rPr>
                <w:noProof/>
                <w:webHidden/>
              </w:rPr>
              <w:fldChar w:fldCharType="separate"/>
            </w:r>
            <w:r>
              <w:rPr>
                <w:noProof/>
                <w:webHidden/>
              </w:rPr>
              <w:t>18</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39" w:history="1">
            <w:r w:rsidRPr="009F555B">
              <w:rPr>
                <w:rStyle w:val="a6"/>
                <w:rFonts w:ascii="Times New Roman" w:eastAsia="Times New Roman" w:hAnsi="Times New Roman" w:cs="Times New Roman"/>
                <w:noProof/>
              </w:rPr>
              <w:t>Список использованных источников</w:t>
            </w:r>
            <w:r>
              <w:rPr>
                <w:noProof/>
                <w:webHidden/>
              </w:rPr>
              <w:tab/>
            </w:r>
            <w:r>
              <w:rPr>
                <w:noProof/>
                <w:webHidden/>
              </w:rPr>
              <w:fldChar w:fldCharType="begin"/>
            </w:r>
            <w:r>
              <w:rPr>
                <w:noProof/>
                <w:webHidden/>
              </w:rPr>
              <w:instrText xml:space="preserve"> PAGEREF _Toc451840139 \h </w:instrText>
            </w:r>
            <w:r>
              <w:rPr>
                <w:noProof/>
                <w:webHidden/>
              </w:rPr>
            </w:r>
            <w:r>
              <w:rPr>
                <w:noProof/>
                <w:webHidden/>
              </w:rPr>
              <w:fldChar w:fldCharType="separate"/>
            </w:r>
            <w:r>
              <w:rPr>
                <w:noProof/>
                <w:webHidden/>
              </w:rPr>
              <w:t>19</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40" w:history="1">
            <w:r w:rsidRPr="009F555B">
              <w:rPr>
                <w:rStyle w:val="a6"/>
                <w:noProof/>
              </w:rPr>
              <w:t>Приложение А  - Сравнительные характеристики температурных датчиков</w:t>
            </w:r>
            <w:r>
              <w:rPr>
                <w:noProof/>
                <w:webHidden/>
              </w:rPr>
              <w:tab/>
            </w:r>
            <w:r>
              <w:rPr>
                <w:noProof/>
                <w:webHidden/>
              </w:rPr>
              <w:fldChar w:fldCharType="begin"/>
            </w:r>
            <w:r>
              <w:rPr>
                <w:noProof/>
                <w:webHidden/>
              </w:rPr>
              <w:instrText xml:space="preserve"> PAGEREF _Toc451840140 \h </w:instrText>
            </w:r>
            <w:r>
              <w:rPr>
                <w:noProof/>
                <w:webHidden/>
              </w:rPr>
            </w:r>
            <w:r>
              <w:rPr>
                <w:noProof/>
                <w:webHidden/>
              </w:rPr>
              <w:fldChar w:fldCharType="separate"/>
            </w:r>
            <w:r>
              <w:rPr>
                <w:noProof/>
                <w:webHidden/>
              </w:rPr>
              <w:t>21</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41" w:history="1">
            <w:r w:rsidRPr="009F555B">
              <w:rPr>
                <w:rStyle w:val="a6"/>
                <w:noProof/>
              </w:rPr>
              <w:t>Приложение Б  - преобразование температуры в измерительный сигнал в бесконтактных датчиках</w:t>
            </w:r>
            <w:r>
              <w:rPr>
                <w:noProof/>
                <w:webHidden/>
              </w:rPr>
              <w:tab/>
            </w:r>
            <w:r>
              <w:rPr>
                <w:noProof/>
                <w:webHidden/>
              </w:rPr>
              <w:fldChar w:fldCharType="begin"/>
            </w:r>
            <w:r>
              <w:rPr>
                <w:noProof/>
                <w:webHidden/>
              </w:rPr>
              <w:instrText xml:space="preserve"> PAGEREF _Toc451840141 \h </w:instrText>
            </w:r>
            <w:r>
              <w:rPr>
                <w:noProof/>
                <w:webHidden/>
              </w:rPr>
            </w:r>
            <w:r>
              <w:rPr>
                <w:noProof/>
                <w:webHidden/>
              </w:rPr>
              <w:fldChar w:fldCharType="separate"/>
            </w:r>
            <w:r>
              <w:rPr>
                <w:noProof/>
                <w:webHidden/>
              </w:rPr>
              <w:t>22</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42" w:history="1">
            <w:r w:rsidRPr="009F555B">
              <w:rPr>
                <w:rStyle w:val="a6"/>
                <w:noProof/>
              </w:rPr>
              <w:t xml:space="preserve">Приложение В – метрологические характеристики датчиков </w:t>
            </w:r>
            <w:r w:rsidRPr="009F555B">
              <w:rPr>
                <w:rStyle w:val="a6"/>
                <w:noProof/>
                <w:lang w:val="en-US"/>
              </w:rPr>
              <w:t>DS</w:t>
            </w:r>
            <w:r w:rsidRPr="009F555B">
              <w:rPr>
                <w:rStyle w:val="a6"/>
                <w:noProof/>
              </w:rPr>
              <w:t>18</w:t>
            </w:r>
            <w:r w:rsidRPr="009F555B">
              <w:rPr>
                <w:rStyle w:val="a6"/>
                <w:noProof/>
                <w:lang w:val="en-US"/>
              </w:rPr>
              <w:t>B</w:t>
            </w:r>
            <w:r w:rsidRPr="009F555B">
              <w:rPr>
                <w:rStyle w:val="a6"/>
                <w:noProof/>
              </w:rPr>
              <w:t xml:space="preserve">20 и </w:t>
            </w:r>
            <w:r w:rsidRPr="009F555B">
              <w:rPr>
                <w:rStyle w:val="a6"/>
                <w:noProof/>
                <w:lang w:val="en-US"/>
              </w:rPr>
              <w:t>DS</w:t>
            </w:r>
            <w:r w:rsidRPr="009F555B">
              <w:rPr>
                <w:rStyle w:val="a6"/>
                <w:noProof/>
              </w:rPr>
              <w:t>1624</w:t>
            </w:r>
            <w:r>
              <w:rPr>
                <w:noProof/>
                <w:webHidden/>
              </w:rPr>
              <w:tab/>
            </w:r>
            <w:r>
              <w:rPr>
                <w:noProof/>
                <w:webHidden/>
              </w:rPr>
              <w:fldChar w:fldCharType="begin"/>
            </w:r>
            <w:r>
              <w:rPr>
                <w:noProof/>
                <w:webHidden/>
              </w:rPr>
              <w:instrText xml:space="preserve"> PAGEREF _Toc451840142 \h </w:instrText>
            </w:r>
            <w:r>
              <w:rPr>
                <w:noProof/>
                <w:webHidden/>
              </w:rPr>
            </w:r>
            <w:r>
              <w:rPr>
                <w:noProof/>
                <w:webHidden/>
              </w:rPr>
              <w:fldChar w:fldCharType="separate"/>
            </w:r>
            <w:r>
              <w:rPr>
                <w:noProof/>
                <w:webHidden/>
              </w:rPr>
              <w:t>23</w:t>
            </w:r>
            <w:r>
              <w:rPr>
                <w:noProof/>
                <w:webHidden/>
              </w:rPr>
              <w:fldChar w:fldCharType="end"/>
            </w:r>
          </w:hyperlink>
        </w:p>
        <w:p w:rsidR="00E714D6" w:rsidRDefault="00E714D6">
          <w:pPr>
            <w:pStyle w:val="12"/>
            <w:tabs>
              <w:tab w:val="right" w:leader="dot" w:pos="10195"/>
            </w:tabs>
            <w:rPr>
              <w:rFonts w:eastAsiaTheme="minorEastAsia"/>
              <w:noProof/>
              <w:lang w:eastAsia="ru-RU"/>
            </w:rPr>
          </w:pPr>
          <w:hyperlink w:anchor="_Toc451840143" w:history="1">
            <w:r w:rsidRPr="009F555B">
              <w:rPr>
                <w:rStyle w:val="a6"/>
                <w:rFonts w:ascii="Times New Roman" w:eastAsia="Times New Roman" w:hAnsi="Times New Roman" w:cs="Times New Roman"/>
                <w:noProof/>
              </w:rPr>
              <w:t>Приложение Г  - диалоговое окно программы</w:t>
            </w:r>
            <w:r>
              <w:rPr>
                <w:noProof/>
                <w:webHidden/>
              </w:rPr>
              <w:tab/>
            </w:r>
            <w:r>
              <w:rPr>
                <w:noProof/>
                <w:webHidden/>
              </w:rPr>
              <w:fldChar w:fldCharType="begin"/>
            </w:r>
            <w:r>
              <w:rPr>
                <w:noProof/>
                <w:webHidden/>
              </w:rPr>
              <w:instrText xml:space="preserve"> PAGEREF _Toc451840143 \h </w:instrText>
            </w:r>
            <w:r>
              <w:rPr>
                <w:noProof/>
                <w:webHidden/>
              </w:rPr>
            </w:r>
            <w:r>
              <w:rPr>
                <w:noProof/>
                <w:webHidden/>
              </w:rPr>
              <w:fldChar w:fldCharType="separate"/>
            </w:r>
            <w:r>
              <w:rPr>
                <w:noProof/>
                <w:webHidden/>
              </w:rPr>
              <w:t>24</w:t>
            </w:r>
            <w:r>
              <w:rPr>
                <w:noProof/>
                <w:webHidden/>
              </w:rPr>
              <w:fldChar w:fldCharType="end"/>
            </w:r>
          </w:hyperlink>
        </w:p>
        <w:p w:rsidR="00D04F55" w:rsidRDefault="00D04F55">
          <w:r>
            <w:rPr>
              <w:b/>
              <w:bCs/>
            </w:rPr>
            <w:fldChar w:fldCharType="end"/>
          </w:r>
        </w:p>
      </w:sdtContent>
    </w:sdt>
    <w:p w:rsidR="00E714D6" w:rsidRDefault="00E714D6">
      <w:pPr>
        <w:rPr>
          <w:rFonts w:ascii="Times New Roman" w:eastAsia="Calibri" w:hAnsi="Times New Roman" w:cs="Times New Roman"/>
          <w:b/>
          <w:bCs/>
          <w:color w:val="000000" w:themeColor="text1"/>
          <w:sz w:val="28"/>
          <w:szCs w:val="28"/>
        </w:rPr>
      </w:pPr>
      <w:bookmarkStart w:id="1" w:name="_Toc451840123"/>
      <w:r>
        <w:rPr>
          <w:rFonts w:ascii="Times New Roman" w:eastAsia="Calibri" w:hAnsi="Times New Roman" w:cs="Times New Roman"/>
          <w:color w:val="000000" w:themeColor="text1"/>
        </w:rPr>
        <w:br w:type="page"/>
      </w:r>
    </w:p>
    <w:p w:rsidR="00850CB4" w:rsidRPr="00437A91" w:rsidRDefault="00230419" w:rsidP="00D04F55">
      <w:pPr>
        <w:pStyle w:val="1"/>
        <w:jc w:val="center"/>
        <w:rPr>
          <w:rFonts w:ascii="Times New Roman" w:eastAsia="Calibri" w:hAnsi="Times New Roman" w:cs="Times New Roman"/>
          <w:b w:val="0"/>
          <w:color w:val="000000" w:themeColor="text1"/>
        </w:rPr>
      </w:pPr>
      <w:r>
        <w:rPr>
          <w:rFonts w:ascii="Times New Roman" w:eastAsia="Calibri" w:hAnsi="Times New Roman" w:cs="Times New Roman"/>
          <w:color w:val="000000" w:themeColor="text1"/>
        </w:rPr>
        <w:lastRenderedPageBreak/>
        <w:t>ВВЕДЕНИЕ</w:t>
      </w:r>
      <w:bookmarkEnd w:id="1"/>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Сканирующие зондовые микроскопы (далее СЗМ)  широко используются в настоящее время для определения рельефа поверхности с разрешением от десятков ангстрем вплоть </w:t>
      </w:r>
      <w:proofErr w:type="gramStart"/>
      <w:r>
        <w:rPr>
          <w:rFonts w:ascii="Times New Roman" w:hAnsi="Times New Roman" w:cs="Times New Roman"/>
          <w:sz w:val="28"/>
        </w:rPr>
        <w:t>до</w:t>
      </w:r>
      <w:proofErr w:type="gramEnd"/>
      <w:r>
        <w:rPr>
          <w:rFonts w:ascii="Times New Roman" w:hAnsi="Times New Roman" w:cs="Times New Roman"/>
          <w:sz w:val="28"/>
        </w:rPr>
        <w:t xml:space="preserve"> атомарного. Чтобы результаты измерений с использованием СЗМ были достоверными, необходимо выполнить ряд требований, в том числе и требования к температуре среды, в которой проводят измерения, и к температуре объекта, параметры поверхности которого определяются. До того, как объекты измерений попадают в измерительную лабораторию, они могут находиться при температуре, выходящей за пределы диапазона нормальных условий измерения. Если такой объект сразу подвергнуть измерению, это внесет дополнительную погрешность. Чтобы избежать этого, объект измерений держат в лаборатории не менее 24ч.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Целью работы является разработка системы,  которая осуществляет бесконтактное измерение температуры объекта,  определяет температуру в области нахождения СЗМ и подает сигнал, когда значения температур становятся равны между собой с заданной точностью.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Температура объекта определяется бесконтактным преобразователем температуры. Бесконтактный способ измерения выбран для того, чтобы преобразователь не мог повлиять на значение температуры образца. Температуру в зоне нахождения СЗМ измеряют четыре цифровых термометра, расположенные по углам стола, на котором находится микроскоп.</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В данной работе будет рассмотрено два бесконтактных датчика, из них по метрологическим характеристикам (погрешность измерения, диапазон измерений и т.д.) будет выбран наиболее подходящий. Аналогичным образом осуществлен выбор контактных датчиков.</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Следующий этап – разработка измерительного канала, который будет обеспечивать передачу измерительного сигнала со всех датчиков на ЭВМ. Измерительный канал должен включать в себя специальное программное обеспечение для анализа и обработки данных, чтобы на выходе можно было получить данные о температуре объекта, который </w:t>
      </w:r>
      <w:proofErr w:type="gramStart"/>
      <w:r>
        <w:rPr>
          <w:rFonts w:ascii="Times New Roman" w:hAnsi="Times New Roman" w:cs="Times New Roman"/>
          <w:sz w:val="28"/>
        </w:rPr>
        <w:t>будет</w:t>
      </w:r>
      <w:proofErr w:type="gramEnd"/>
      <w:r>
        <w:rPr>
          <w:rFonts w:ascii="Times New Roman" w:hAnsi="Times New Roman" w:cs="Times New Roman"/>
          <w:sz w:val="28"/>
        </w:rPr>
        <w:t xml:space="preserve"> подвергнут измерению и температуре вокруг микроскопа. Требуется разработка алгоритма работы измерительного канала, который будет описывать последовательность действий при выполнении условия равенства температуры объекта температуре СЗМ. </w:t>
      </w:r>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lastRenderedPageBreak/>
        <w:t xml:space="preserve">Кроме того, необходимо рассчитать погрешности измерительного канала в заданных условиях. </w:t>
      </w:r>
    </w:p>
    <w:p w:rsidR="00D04F55" w:rsidRPr="000B759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В заключение осуществляется контроль температурного режима в лаборатории. Окончательная цель такого контроля – сделать заключение о том, удовлетворяет ли температурный режим при использовании СЗМ </w:t>
      </w:r>
      <w:r>
        <w:rPr>
          <w:rFonts w:ascii="Times New Roman" w:hAnsi="Times New Roman" w:cs="Times New Roman"/>
          <w:sz w:val="28"/>
          <w:lang w:val="en-US"/>
        </w:rPr>
        <w:t>Solver</w:t>
      </w:r>
      <w:r w:rsidRPr="005B6754">
        <w:rPr>
          <w:rFonts w:ascii="Times New Roman" w:hAnsi="Times New Roman" w:cs="Times New Roman"/>
          <w:sz w:val="28"/>
        </w:rPr>
        <w:t xml:space="preserve">  </w:t>
      </w:r>
      <w:r>
        <w:rPr>
          <w:rFonts w:ascii="Times New Roman" w:hAnsi="Times New Roman" w:cs="Times New Roman"/>
          <w:sz w:val="28"/>
          <w:lang w:val="en-US"/>
        </w:rPr>
        <w:t>P</w:t>
      </w:r>
      <w:r w:rsidRPr="005B6754">
        <w:rPr>
          <w:rFonts w:ascii="Times New Roman" w:hAnsi="Times New Roman" w:cs="Times New Roman"/>
          <w:sz w:val="28"/>
        </w:rPr>
        <w:t xml:space="preserve">47 </w:t>
      </w:r>
      <w:r>
        <w:rPr>
          <w:rFonts w:ascii="Times New Roman" w:hAnsi="Times New Roman" w:cs="Times New Roman"/>
          <w:sz w:val="28"/>
        </w:rPr>
        <w:t xml:space="preserve">в кафедральной лаборатории в настоящий момент требованиям, указанным в ГОСТ </w:t>
      </w:r>
      <w:r>
        <w:rPr>
          <w:rFonts w:ascii="Times New Roman" w:eastAsia="Times New Roman" w:hAnsi="Times New Roman" w:cs="Times New Roman"/>
          <w:color w:val="000000" w:themeColor="text1"/>
          <w:sz w:val="28"/>
          <w:szCs w:val="28"/>
        </w:rPr>
        <w:t xml:space="preserve">8.635-2007 и ГОСТ 8.593-2009. </w:t>
      </w:r>
    </w:p>
    <w:p w:rsidR="00D04F55" w:rsidRDefault="00D04F55" w:rsidP="00D04F55">
      <w:pPr>
        <w:spacing w:before="0" w:after="200" w:line="276" w:lineRule="auto"/>
        <w:ind w:firstLine="0"/>
        <w:rPr>
          <w:rFonts w:ascii="Times New Roman" w:hAnsi="Times New Roman" w:cs="Times New Roman"/>
          <w:sz w:val="28"/>
        </w:rPr>
      </w:pPr>
      <w:r>
        <w:rPr>
          <w:rFonts w:ascii="Times New Roman" w:hAnsi="Times New Roman" w:cs="Times New Roman"/>
          <w:sz w:val="28"/>
        </w:rPr>
        <w:br w:type="page"/>
      </w:r>
    </w:p>
    <w:p w:rsidR="00D04F55" w:rsidRDefault="00D04F55" w:rsidP="00D04F55">
      <w:pPr>
        <w:pStyle w:val="1"/>
        <w:tabs>
          <w:tab w:val="left" w:pos="2663"/>
          <w:tab w:val="center" w:pos="5457"/>
        </w:tabs>
        <w:rPr>
          <w:rFonts w:ascii="Times New Roman" w:hAnsi="Times New Roman" w:cs="Times New Roman"/>
          <w:b w:val="0"/>
        </w:rPr>
      </w:pPr>
      <w:r>
        <w:rPr>
          <w:rFonts w:ascii="Times New Roman" w:hAnsi="Times New Roman" w:cs="Times New Roman"/>
        </w:rPr>
        <w:lastRenderedPageBreak/>
        <w:tab/>
      </w:r>
      <w:r w:rsidRPr="00D04F55">
        <w:rPr>
          <w:rFonts w:ascii="Times New Roman" w:hAnsi="Times New Roman" w:cs="Times New Roman"/>
          <w:color w:val="000000" w:themeColor="text1"/>
        </w:rPr>
        <w:tab/>
      </w:r>
      <w:bookmarkStart w:id="2" w:name="_Toc451840124"/>
      <w:r w:rsidRPr="00D04F55">
        <w:rPr>
          <w:rFonts w:ascii="Times New Roman" w:hAnsi="Times New Roman" w:cs="Times New Roman"/>
          <w:color w:val="000000" w:themeColor="text1"/>
        </w:rPr>
        <w:t>1.Выбор преобразователей температуры</w:t>
      </w:r>
      <w:bookmarkEnd w:id="2"/>
    </w:p>
    <w:p w:rsidR="00D04F55" w:rsidRDefault="00D04F55" w:rsidP="00D04F55">
      <w:pPr>
        <w:spacing w:line="276" w:lineRule="auto"/>
        <w:rPr>
          <w:rFonts w:ascii="Times New Roman" w:hAnsi="Times New Roman" w:cs="Times New Roman"/>
          <w:b/>
          <w:sz w:val="28"/>
        </w:rPr>
      </w:pPr>
      <w:r>
        <w:rPr>
          <w:rFonts w:ascii="Times New Roman" w:hAnsi="Times New Roman" w:cs="Times New Roman"/>
          <w:sz w:val="28"/>
        </w:rPr>
        <w:t>Приборы для измерения температуры классифицируют в зависимости от того, какой метод измерения положен в основу их конструкции (контактный или бесконтактный). Все эти приборы реагируют на изменения температуры изменением своих физических параметров.</w:t>
      </w:r>
    </w:p>
    <w:p w:rsidR="00D04F55" w:rsidRPr="00D04F55" w:rsidRDefault="00D04F55" w:rsidP="00D04F55">
      <w:pPr>
        <w:pStyle w:val="2"/>
        <w:jc w:val="center"/>
        <w:rPr>
          <w:rFonts w:ascii="Times New Roman" w:hAnsi="Times New Roman" w:cs="Times New Roman"/>
          <w:b w:val="0"/>
          <w:color w:val="000000" w:themeColor="text1"/>
          <w:sz w:val="28"/>
        </w:rPr>
      </w:pPr>
      <w:bookmarkStart w:id="3" w:name="_Toc451840125"/>
      <w:r w:rsidRPr="00D04F55">
        <w:rPr>
          <w:rFonts w:ascii="Times New Roman" w:hAnsi="Times New Roman" w:cs="Times New Roman"/>
          <w:color w:val="000000" w:themeColor="text1"/>
          <w:sz w:val="28"/>
        </w:rPr>
        <w:t>1.1.Выбор бесконтактного преобразователя</w:t>
      </w:r>
      <w:bookmarkEnd w:id="3"/>
    </w:p>
    <w:p w:rsidR="00D04F55"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При бесконтактных измерениях температуры поверхности тела обычно применяют пирометры и </w:t>
      </w:r>
      <w:proofErr w:type="spellStart"/>
      <w:r>
        <w:rPr>
          <w:rFonts w:ascii="Times New Roman" w:hAnsi="Times New Roman" w:cs="Times New Roman"/>
          <w:sz w:val="28"/>
        </w:rPr>
        <w:t>тепловизоры</w:t>
      </w:r>
      <w:proofErr w:type="spellEnd"/>
      <w:r>
        <w:rPr>
          <w:rFonts w:ascii="Times New Roman" w:hAnsi="Times New Roman" w:cs="Times New Roman"/>
          <w:sz w:val="28"/>
        </w:rPr>
        <w:t xml:space="preserve">. </w:t>
      </w:r>
      <w:proofErr w:type="spellStart"/>
      <w:r>
        <w:rPr>
          <w:rFonts w:ascii="Times New Roman" w:hAnsi="Times New Roman" w:cs="Times New Roman"/>
          <w:sz w:val="28"/>
        </w:rPr>
        <w:t>Тепловизор</w:t>
      </w:r>
      <w:proofErr w:type="spellEnd"/>
      <w:r>
        <w:rPr>
          <w:rFonts w:ascii="Times New Roman" w:hAnsi="Times New Roman" w:cs="Times New Roman"/>
          <w:sz w:val="28"/>
        </w:rPr>
        <w:t xml:space="preserve"> </w:t>
      </w:r>
      <w:proofErr w:type="gramStart"/>
      <w:r>
        <w:rPr>
          <w:rFonts w:ascii="Times New Roman" w:hAnsi="Times New Roman" w:cs="Times New Roman"/>
          <w:sz w:val="28"/>
        </w:rPr>
        <w:t>предназначен</w:t>
      </w:r>
      <w:proofErr w:type="gramEnd"/>
      <w:r>
        <w:rPr>
          <w:rFonts w:ascii="Times New Roman" w:hAnsi="Times New Roman" w:cs="Times New Roman"/>
          <w:sz w:val="28"/>
        </w:rPr>
        <w:t xml:space="preserve"> для получения значений температуры и преобразования их в визуальную картину распределения тепловых полей по поверхности объекта. Пирометр измеряет температуру круговой зоны, ограниченной полем зрения прибора и отображает усредненное значение температуры в пределах данной зоны либо преобразует его в аналоговый или цифровой сигнал. В данной задаче отсутствует необходимость получения визуальной картины тепловых полей. Поэтому выбор преобразователя температуры производится из пирометров.</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Пирометры можно разделить </w:t>
      </w:r>
      <w:proofErr w:type="gramStart"/>
      <w:r>
        <w:rPr>
          <w:rFonts w:ascii="Times New Roman" w:hAnsi="Times New Roman" w:cs="Times New Roman"/>
          <w:sz w:val="28"/>
        </w:rPr>
        <w:t>на</w:t>
      </w:r>
      <w:proofErr w:type="gramEnd"/>
      <w:r>
        <w:rPr>
          <w:rFonts w:ascii="Times New Roman" w:hAnsi="Times New Roman" w:cs="Times New Roman"/>
          <w:sz w:val="28"/>
        </w:rPr>
        <w:t xml:space="preserve"> оптические, радиационные и мультиспектральные.</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Оптические позволяют визуально определять температуру нагретого тела, путем сравнения его цвета с цветом эталонной нити.</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Радиационные оценивают температуру через показатель мощности теплового излучения.</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Мультиспектральные позволяют делать </w:t>
      </w:r>
      <w:proofErr w:type="gramStart"/>
      <w:r>
        <w:rPr>
          <w:rFonts w:ascii="Times New Roman" w:hAnsi="Times New Roman" w:cs="Times New Roman"/>
          <w:sz w:val="28"/>
        </w:rPr>
        <w:t>вывод</w:t>
      </w:r>
      <w:proofErr w:type="gramEnd"/>
      <w:r>
        <w:rPr>
          <w:rFonts w:ascii="Times New Roman" w:hAnsi="Times New Roman" w:cs="Times New Roman"/>
          <w:sz w:val="28"/>
        </w:rPr>
        <w:t xml:space="preserve"> о температуре объекта основываясь на результатах сравнения его теплового излучения в различных спектрах.</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Выбор бесконтактного преобразователя температуры производится из двух инфракрасных цифровых термометров, которые являются радиационными пирометрами: </w:t>
      </w:r>
      <w:r>
        <w:rPr>
          <w:rFonts w:ascii="Times New Roman" w:hAnsi="Times New Roman" w:cs="Times New Roman"/>
          <w:sz w:val="28"/>
          <w:lang w:val="en-US"/>
        </w:rPr>
        <w:t>mlx</w:t>
      </w:r>
      <w:r w:rsidRPr="00743032">
        <w:rPr>
          <w:rFonts w:ascii="Times New Roman" w:hAnsi="Times New Roman" w:cs="Times New Roman"/>
          <w:sz w:val="28"/>
        </w:rPr>
        <w:t xml:space="preserve"> </w:t>
      </w:r>
      <w:r w:rsidRPr="00396EC4">
        <w:rPr>
          <w:rFonts w:ascii="Times New Roman" w:hAnsi="Times New Roman" w:cs="Times New Roman"/>
          <w:sz w:val="28"/>
        </w:rPr>
        <w:t xml:space="preserve">90614 </w:t>
      </w:r>
      <w:r>
        <w:rPr>
          <w:rFonts w:ascii="Times New Roman" w:hAnsi="Times New Roman" w:cs="Times New Roman"/>
          <w:sz w:val="28"/>
        </w:rPr>
        <w:t xml:space="preserve">и </w:t>
      </w:r>
      <w:r>
        <w:rPr>
          <w:rFonts w:ascii="Times New Roman" w:hAnsi="Times New Roman" w:cs="Times New Roman"/>
          <w:sz w:val="28"/>
          <w:lang w:val="en-US"/>
        </w:rPr>
        <w:t>Omron</w:t>
      </w:r>
      <w:r w:rsidRPr="00396EC4">
        <w:rPr>
          <w:rFonts w:ascii="Times New Roman" w:hAnsi="Times New Roman" w:cs="Times New Roman"/>
          <w:sz w:val="28"/>
        </w:rPr>
        <w:t xml:space="preserve"> </w:t>
      </w:r>
      <w:r>
        <w:rPr>
          <w:rFonts w:ascii="Times New Roman" w:hAnsi="Times New Roman" w:cs="Times New Roman"/>
          <w:sz w:val="28"/>
          <w:lang w:val="en-US"/>
        </w:rPr>
        <w:t>ES</w:t>
      </w:r>
      <w:r w:rsidRPr="004600AC">
        <w:rPr>
          <w:rFonts w:ascii="Times New Roman" w:hAnsi="Times New Roman" w:cs="Times New Roman"/>
          <w:sz w:val="28"/>
        </w:rPr>
        <w:t>1</w:t>
      </w:r>
      <w:r>
        <w:rPr>
          <w:rFonts w:ascii="Times New Roman" w:hAnsi="Times New Roman" w:cs="Times New Roman"/>
          <w:sz w:val="28"/>
          <w:lang w:val="en-US"/>
        </w:rPr>
        <w:t>C</w:t>
      </w:r>
      <w:r>
        <w:rPr>
          <w:rFonts w:ascii="Times New Roman" w:hAnsi="Times New Roman" w:cs="Times New Roman"/>
          <w:sz w:val="28"/>
        </w:rPr>
        <w:t>.</w:t>
      </w:r>
    </w:p>
    <w:p w:rsidR="00D04F55"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Метрологические характеристики термометров представлены в приложении А.</w:t>
      </w:r>
    </w:p>
    <w:p w:rsidR="00D04F55" w:rsidRPr="001225BD" w:rsidRDefault="00D04F55" w:rsidP="00D04F55">
      <w:pPr>
        <w:spacing w:line="276" w:lineRule="auto"/>
        <w:ind w:firstLine="0"/>
        <w:rPr>
          <w:rFonts w:ascii="Times New Roman" w:hAnsi="Times New Roman" w:cs="Times New Roman"/>
          <w:sz w:val="28"/>
        </w:rPr>
      </w:pPr>
      <w:r>
        <w:rPr>
          <w:rFonts w:ascii="Times New Roman" w:hAnsi="Times New Roman" w:cs="Times New Roman"/>
          <w:sz w:val="28"/>
        </w:rPr>
        <w:t xml:space="preserve">Преобразование температуры в измерительный сигнал в обоих термометрах происходит по одной и той же схеме, представленной в приложении Б. </w:t>
      </w:r>
    </w:p>
    <w:p w:rsidR="00D04F55" w:rsidRPr="003E3A9E" w:rsidRDefault="00D04F55" w:rsidP="00D04F55">
      <w:pPr>
        <w:spacing w:line="276" w:lineRule="auto"/>
        <w:ind w:firstLine="0"/>
        <w:rPr>
          <w:rFonts w:ascii="Times New Roman" w:hAnsi="Times New Roman" w:cs="Times New Roman"/>
          <w:i/>
          <w:sz w:val="28"/>
        </w:rPr>
      </w:pPr>
      <w:r>
        <w:rPr>
          <w:rFonts w:ascii="Times New Roman" w:hAnsi="Times New Roman" w:cs="Times New Roman"/>
          <w:sz w:val="28"/>
        </w:rPr>
        <w:t xml:space="preserve">Принято решение использовать цифровой бесконтактный термометр </w:t>
      </w:r>
      <w:r>
        <w:rPr>
          <w:rFonts w:ascii="Times New Roman" w:hAnsi="Times New Roman" w:cs="Times New Roman"/>
          <w:sz w:val="28"/>
          <w:lang w:val="en-US"/>
        </w:rPr>
        <w:t>mlx</w:t>
      </w:r>
      <w:r w:rsidRPr="00BB1D85">
        <w:rPr>
          <w:rFonts w:ascii="Times New Roman" w:hAnsi="Times New Roman" w:cs="Times New Roman"/>
          <w:sz w:val="28"/>
        </w:rPr>
        <w:t xml:space="preserve"> </w:t>
      </w:r>
      <w:r w:rsidRPr="00396EC4">
        <w:rPr>
          <w:rFonts w:ascii="Times New Roman" w:hAnsi="Times New Roman" w:cs="Times New Roman"/>
          <w:sz w:val="28"/>
        </w:rPr>
        <w:t>90614</w:t>
      </w:r>
      <w:r>
        <w:rPr>
          <w:rFonts w:ascii="Times New Roman" w:hAnsi="Times New Roman" w:cs="Times New Roman"/>
          <w:sz w:val="28"/>
        </w:rPr>
        <w:t xml:space="preserve">, т.к. он обладает меньшей погрешностью измерения температуры в диапазоне температур 0-50 </w:t>
      </w:r>
      <m:oMath>
        <m:r>
          <w:rPr>
            <w:rFonts w:ascii="Cambria Math" w:hAnsi="Cambria Math" w:cs="Times New Roman"/>
            <w:sz w:val="28"/>
          </w:rPr>
          <m:t>℃ (±0,5 ℃ против ±2℃ у</m:t>
        </m:r>
      </m:oMath>
      <w:r w:rsidRPr="0067485A">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Omron</w:t>
      </w:r>
      <w:r w:rsidRPr="0067485A">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ES</w:t>
      </w:r>
      <w:r w:rsidRPr="0067485A">
        <w:rPr>
          <w:rFonts w:ascii="Times New Roman" w:eastAsiaTheme="minorEastAsia" w:hAnsi="Times New Roman" w:cs="Times New Roman"/>
          <w:sz w:val="28"/>
        </w:rPr>
        <w:t>1</w:t>
      </w:r>
      <w:r>
        <w:rPr>
          <w:rFonts w:ascii="Times New Roman" w:eastAsiaTheme="minorEastAsia" w:hAnsi="Times New Roman" w:cs="Times New Roman"/>
          <w:sz w:val="28"/>
          <w:lang w:val="en-US"/>
        </w:rPr>
        <w:t>C</w:t>
      </w:r>
      <w:r>
        <w:rPr>
          <w:rFonts w:ascii="Times New Roman" w:eastAsiaTheme="minorEastAsia" w:hAnsi="Times New Roman" w:cs="Times New Roman"/>
          <w:sz w:val="28"/>
        </w:rPr>
        <w:t>)</w:t>
      </w:r>
      <w:r w:rsidRPr="003E3A9E">
        <w:rPr>
          <w:rFonts w:ascii="Times New Roman" w:eastAsiaTheme="minorEastAsia" w:hAnsi="Times New Roman" w:cs="Times New Roman"/>
          <w:sz w:val="28"/>
        </w:rPr>
        <w:t>.</w:t>
      </w:r>
    </w:p>
    <w:p w:rsidR="00D04F55" w:rsidRPr="00D04F55" w:rsidRDefault="00D04F55" w:rsidP="00D04F55">
      <w:pPr>
        <w:pStyle w:val="2"/>
        <w:jc w:val="center"/>
        <w:rPr>
          <w:rFonts w:ascii="Times New Roman" w:hAnsi="Times New Roman" w:cs="Times New Roman"/>
          <w:b w:val="0"/>
          <w:color w:val="000000" w:themeColor="text1"/>
          <w:sz w:val="28"/>
        </w:rPr>
      </w:pPr>
      <w:bookmarkStart w:id="4" w:name="_Toc451840126"/>
      <w:r w:rsidRPr="00D04F55">
        <w:rPr>
          <w:rFonts w:ascii="Times New Roman" w:hAnsi="Times New Roman" w:cs="Times New Roman"/>
          <w:color w:val="000000" w:themeColor="text1"/>
          <w:sz w:val="28"/>
        </w:rPr>
        <w:lastRenderedPageBreak/>
        <w:t>1.2.Выбор контактного преобразователя</w:t>
      </w:r>
      <w:bookmarkEnd w:id="4"/>
    </w:p>
    <w:p w:rsidR="00D04F55" w:rsidRPr="00B974B3" w:rsidRDefault="00D04F55" w:rsidP="00D04F55">
      <w:pPr>
        <w:spacing w:line="276" w:lineRule="auto"/>
        <w:rPr>
          <w:rFonts w:ascii="Times New Roman" w:hAnsi="Times New Roman" w:cs="Times New Roman"/>
          <w:sz w:val="28"/>
        </w:rPr>
      </w:pPr>
      <w:r>
        <w:rPr>
          <w:rFonts w:ascii="Times New Roman" w:hAnsi="Times New Roman" w:cs="Times New Roman"/>
          <w:sz w:val="28"/>
        </w:rPr>
        <w:t xml:space="preserve">В качестве контактного преобразователя температуры для измерения температуры вокруг микроскопа выбран цифровой термометр </w:t>
      </w:r>
      <w:r>
        <w:rPr>
          <w:rFonts w:ascii="Times New Roman" w:hAnsi="Times New Roman" w:cs="Times New Roman"/>
          <w:sz w:val="28"/>
          <w:lang w:val="en-US"/>
        </w:rPr>
        <w:t>DS</w:t>
      </w:r>
      <w:r w:rsidRPr="00B974B3">
        <w:rPr>
          <w:rFonts w:ascii="Times New Roman" w:hAnsi="Times New Roman" w:cs="Times New Roman"/>
          <w:sz w:val="28"/>
        </w:rPr>
        <w:t>18</w:t>
      </w:r>
      <w:r>
        <w:rPr>
          <w:rFonts w:ascii="Times New Roman" w:hAnsi="Times New Roman" w:cs="Times New Roman"/>
          <w:sz w:val="28"/>
          <w:lang w:val="en-US"/>
        </w:rPr>
        <w:t>B</w:t>
      </w:r>
      <w:r w:rsidRPr="00B974B3">
        <w:rPr>
          <w:rFonts w:ascii="Times New Roman" w:hAnsi="Times New Roman" w:cs="Times New Roman"/>
          <w:sz w:val="28"/>
        </w:rPr>
        <w:t xml:space="preserve">20. </w:t>
      </w:r>
      <w:r>
        <w:rPr>
          <w:rFonts w:ascii="Times New Roman" w:hAnsi="Times New Roman" w:cs="Times New Roman"/>
          <w:sz w:val="28"/>
        </w:rPr>
        <w:t xml:space="preserve">При дальнейшем усовершенствовании измерительного канала предложено использовать датчик </w:t>
      </w:r>
      <w:r>
        <w:rPr>
          <w:rFonts w:ascii="Times New Roman" w:hAnsi="Times New Roman" w:cs="Times New Roman"/>
          <w:sz w:val="28"/>
          <w:lang w:val="en-US"/>
        </w:rPr>
        <w:t>DS</w:t>
      </w:r>
      <w:r w:rsidRPr="00B974B3">
        <w:rPr>
          <w:rFonts w:ascii="Times New Roman" w:hAnsi="Times New Roman" w:cs="Times New Roman"/>
          <w:sz w:val="28"/>
        </w:rPr>
        <w:t>1624</w:t>
      </w:r>
      <w:r>
        <w:rPr>
          <w:rFonts w:ascii="Times New Roman" w:hAnsi="Times New Roman" w:cs="Times New Roman"/>
          <w:sz w:val="28"/>
        </w:rPr>
        <w:t>, обладающий меньшей погрешностью измерения температуры. Метрологические характеристики обоих датчиков приведены в приложении В.</w:t>
      </w:r>
    </w:p>
    <w:p w:rsidR="00D04F55" w:rsidRPr="004D3B03" w:rsidRDefault="00D04F55" w:rsidP="00D04F55">
      <w:pPr>
        <w:spacing w:before="0" w:after="200" w:line="276" w:lineRule="auto"/>
        <w:ind w:firstLine="0"/>
        <w:rPr>
          <w:rFonts w:ascii="Times New Roman" w:hAnsi="Times New Roman" w:cs="Times New Roman"/>
          <w:sz w:val="28"/>
        </w:rPr>
      </w:pPr>
    </w:p>
    <w:p w:rsidR="00D04F55" w:rsidRDefault="00D04F55" w:rsidP="00D04F55">
      <w:pPr>
        <w:pStyle w:val="1"/>
        <w:jc w:val="center"/>
        <w:rPr>
          <w:rFonts w:ascii="Times New Roman" w:eastAsia="Times New Roman" w:hAnsi="Times New Roman" w:cs="Times New Roman"/>
          <w:b w:val="0"/>
          <w:color w:val="000000" w:themeColor="text1"/>
          <w:lang w:eastAsia="ru-RU"/>
        </w:rPr>
      </w:pPr>
      <w:bookmarkStart w:id="5" w:name="_Toc451840127"/>
      <w:r w:rsidRPr="008F68D6">
        <w:rPr>
          <w:rFonts w:ascii="Times New Roman" w:eastAsia="Times New Roman" w:hAnsi="Times New Roman" w:cs="Times New Roman"/>
          <w:color w:val="000000" w:themeColor="text1"/>
          <w:lang w:eastAsia="ru-RU"/>
        </w:rPr>
        <w:t>2</w:t>
      </w:r>
      <w:r>
        <w:rPr>
          <w:rFonts w:ascii="Times New Roman" w:eastAsia="Times New Roman" w:hAnsi="Times New Roman" w:cs="Times New Roman"/>
          <w:color w:val="000000" w:themeColor="text1"/>
          <w:lang w:eastAsia="ru-RU"/>
        </w:rPr>
        <w:t>.</w:t>
      </w:r>
      <w:r w:rsidRPr="008F68D6">
        <w:rPr>
          <w:rFonts w:ascii="Times New Roman" w:eastAsia="Times New Roman" w:hAnsi="Times New Roman" w:cs="Times New Roman"/>
          <w:color w:val="000000" w:themeColor="text1"/>
          <w:lang w:eastAsia="ru-RU"/>
        </w:rPr>
        <w:t>Проектирование измерительного канала</w:t>
      </w:r>
      <w:bookmarkEnd w:id="5"/>
    </w:p>
    <w:p w:rsidR="00D04F55" w:rsidRPr="008F68D6" w:rsidRDefault="00D04F55" w:rsidP="00D04F55">
      <w:pPr>
        <w:spacing w:before="0" w:after="0"/>
        <w:ind w:firstLine="0"/>
        <w:jc w:val="center"/>
        <w:rPr>
          <w:rFonts w:ascii="Times New Roman" w:eastAsia="Times New Roman" w:hAnsi="Times New Roman" w:cs="Times New Roman"/>
          <w:b/>
          <w:color w:val="000000" w:themeColor="text1"/>
          <w:sz w:val="28"/>
          <w:szCs w:val="28"/>
          <w:lang w:eastAsia="ru-RU"/>
        </w:rPr>
      </w:pPr>
    </w:p>
    <w:p w:rsidR="00D04F55" w:rsidRPr="008F68D6" w:rsidRDefault="00D04F55" w:rsidP="00D04F55">
      <w:pPr>
        <w:pStyle w:val="2"/>
        <w:jc w:val="center"/>
        <w:rPr>
          <w:rFonts w:ascii="Times New Roman" w:eastAsia="Times New Roman" w:hAnsi="Times New Roman" w:cs="Times New Roman"/>
          <w:b w:val="0"/>
          <w:color w:val="000000" w:themeColor="text1"/>
          <w:sz w:val="28"/>
          <w:szCs w:val="28"/>
          <w:lang w:eastAsia="ru-RU"/>
        </w:rPr>
      </w:pPr>
      <w:bookmarkStart w:id="6" w:name="_Toc451840128"/>
      <w:r w:rsidRPr="008F68D6">
        <w:rPr>
          <w:rFonts w:ascii="Times New Roman" w:eastAsia="Times New Roman" w:hAnsi="Times New Roman" w:cs="Times New Roman"/>
          <w:color w:val="000000" w:themeColor="text1"/>
          <w:sz w:val="28"/>
          <w:szCs w:val="28"/>
          <w:lang w:eastAsia="ru-RU"/>
        </w:rPr>
        <w:t>2.1</w:t>
      </w:r>
      <w:r>
        <w:rPr>
          <w:rFonts w:ascii="Times New Roman" w:eastAsia="Times New Roman" w:hAnsi="Times New Roman" w:cs="Times New Roman"/>
          <w:color w:val="000000" w:themeColor="text1"/>
          <w:sz w:val="28"/>
          <w:szCs w:val="28"/>
          <w:lang w:eastAsia="ru-RU"/>
        </w:rPr>
        <w:t>.</w:t>
      </w:r>
      <w:r w:rsidRPr="008F68D6">
        <w:rPr>
          <w:rFonts w:ascii="Times New Roman" w:eastAsia="Times New Roman" w:hAnsi="Times New Roman" w:cs="Times New Roman"/>
          <w:color w:val="000000" w:themeColor="text1"/>
          <w:sz w:val="28"/>
          <w:szCs w:val="28"/>
          <w:lang w:eastAsia="ru-RU"/>
        </w:rPr>
        <w:t>Обобщенная структура измерительного канала</w:t>
      </w:r>
      <w:bookmarkEnd w:id="6"/>
    </w:p>
    <w:p w:rsidR="00D04F55" w:rsidRPr="008F68D6"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На рисунке 1</w:t>
      </w:r>
      <w:r w:rsidRPr="008F68D6">
        <w:rPr>
          <w:rFonts w:ascii="Times New Roman" w:eastAsia="Times New Roman" w:hAnsi="Times New Roman" w:cs="Times New Roman"/>
          <w:color w:val="000000" w:themeColor="text1"/>
          <w:sz w:val="28"/>
          <w:szCs w:val="28"/>
          <w:lang w:eastAsia="ru-RU"/>
        </w:rPr>
        <w:t xml:space="preserve">  представлена обобщенная структура измерительной системы (ИС) в модульно-магистральном исполнении. Особенность данной структуры - наличие общей шины - магистрали.</w:t>
      </w:r>
    </w:p>
    <w:p w:rsidR="00D04F55" w:rsidRPr="008F68D6" w:rsidRDefault="00D04F55" w:rsidP="00D04F55">
      <w:pPr>
        <w:spacing w:before="0" w:after="0" w:line="276" w:lineRule="auto"/>
        <w:rPr>
          <w:rFonts w:ascii="Times New Roman" w:eastAsia="Times New Roman" w:hAnsi="Times New Roman" w:cs="Times New Roman"/>
          <w:i/>
          <w:color w:val="000000" w:themeColor="text1"/>
          <w:sz w:val="28"/>
          <w:szCs w:val="28"/>
          <w:lang w:eastAsia="ru-RU"/>
        </w:rPr>
      </w:pPr>
      <w:r w:rsidRPr="008F68D6">
        <w:rPr>
          <w:rFonts w:ascii="Times New Roman" w:eastAsia="Times New Roman" w:hAnsi="Times New Roman" w:cs="Times New Roman"/>
          <w:color w:val="000000" w:themeColor="text1"/>
          <w:sz w:val="28"/>
          <w:szCs w:val="28"/>
          <w:lang w:eastAsia="ru-RU"/>
        </w:rPr>
        <w:t xml:space="preserve">Магистраль содержит внутрисистемные шины связи, по которым передаются сигналы взаимодействия между функциональными блоками (модулями). </w:t>
      </w:r>
      <w:proofErr w:type="gramStart"/>
      <w:r w:rsidRPr="008F68D6">
        <w:rPr>
          <w:rFonts w:ascii="Times New Roman" w:eastAsia="Times New Roman" w:hAnsi="Times New Roman" w:cs="Times New Roman"/>
          <w:color w:val="000000" w:themeColor="text1"/>
          <w:sz w:val="28"/>
          <w:szCs w:val="28"/>
          <w:lang w:eastAsia="ru-RU"/>
        </w:rPr>
        <w:t>Общая шина содержит: шину управления, которая принимает и подает управляющие сигналы на функциональные блоки, определяет режим их работы; шину данных, которая служит для приема, передачи основных данных результатов измерения; шину адреса, которая однозначно определяет блоки, обменивающиеся информацией.</w:t>
      </w:r>
      <w:proofErr w:type="gramEnd"/>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r w:rsidRPr="008F68D6">
        <w:rPr>
          <w:rFonts w:ascii="Times New Roman" w:eastAsia="Times New Roman" w:hAnsi="Times New Roman" w:cs="Times New Roman"/>
          <w:noProof/>
          <w:color w:val="000000" w:themeColor="text1"/>
          <w:sz w:val="28"/>
          <w:szCs w:val="28"/>
          <w:lang w:eastAsia="ru-RU"/>
        </w:rPr>
        <w:drawing>
          <wp:anchor distT="0" distB="0" distL="114300" distR="114300" simplePos="0" relativeHeight="251663360" behindDoc="0" locked="0" layoutInCell="1" allowOverlap="1" wp14:anchorId="08A8BE67" wp14:editId="4C9D200D">
            <wp:simplePos x="0" y="0"/>
            <wp:positionH relativeFrom="column">
              <wp:posOffset>-436245</wp:posOffset>
            </wp:positionH>
            <wp:positionV relativeFrom="paragraph">
              <wp:posOffset>3810</wp:posOffset>
            </wp:positionV>
            <wp:extent cx="6192520" cy="2779395"/>
            <wp:effectExtent l="0" t="0" r="0" b="1905"/>
            <wp:wrapSquare wrapText="bothSides"/>
            <wp:docPr id="3" name="Рисунок 3" descr="http://toe-kgeu.ru/images/stories/MCC/mcc1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e-kgeu.ru/images/stories/MCC/mcc10-17-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2520" cy="27793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Рисунок 1</w:t>
      </w:r>
      <w:r w:rsidRPr="008F68D6">
        <w:rPr>
          <w:rFonts w:ascii="Times New Roman" w:eastAsia="Times New Roman" w:hAnsi="Times New Roman" w:cs="Times New Roman"/>
          <w:color w:val="000000" w:themeColor="text1"/>
          <w:sz w:val="28"/>
          <w:szCs w:val="28"/>
          <w:lang w:eastAsia="ru-RU"/>
        </w:rPr>
        <w:t xml:space="preserve"> - Обобщенная структурная схема измерительной системы </w:t>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Группа датчиков (Д) преобразуе</w:t>
      </w:r>
      <w:r w:rsidRPr="008F68D6">
        <w:rPr>
          <w:rFonts w:ascii="Times New Roman" w:eastAsia="Times New Roman" w:hAnsi="Times New Roman" w:cs="Times New Roman"/>
          <w:color w:val="000000" w:themeColor="text1"/>
          <w:sz w:val="28"/>
          <w:szCs w:val="28"/>
          <w:lang w:eastAsia="ru-RU"/>
        </w:rPr>
        <w:t xml:space="preserve">т однородные или разнородные по физической природе величины (тепловые) </w:t>
      </w:r>
      <w:proofErr w:type="gramStart"/>
      <w:r w:rsidRPr="008F68D6">
        <w:rPr>
          <w:rFonts w:ascii="Times New Roman" w:eastAsia="Times New Roman" w:hAnsi="Times New Roman" w:cs="Times New Roman"/>
          <w:color w:val="000000" w:themeColor="text1"/>
          <w:sz w:val="28"/>
          <w:szCs w:val="28"/>
          <w:lang w:eastAsia="ru-RU"/>
        </w:rPr>
        <w:t>в</w:t>
      </w:r>
      <w:proofErr w:type="gramEnd"/>
      <w:r w:rsidRPr="008F68D6">
        <w:rPr>
          <w:rFonts w:ascii="Times New Roman" w:eastAsia="Times New Roman" w:hAnsi="Times New Roman" w:cs="Times New Roman"/>
          <w:color w:val="000000" w:themeColor="text1"/>
          <w:sz w:val="28"/>
          <w:szCs w:val="28"/>
          <w:lang w:eastAsia="ru-RU"/>
        </w:rPr>
        <w:t xml:space="preserve"> электрические. Входные величины, воспринимаемые первичными преобразователями (датчиками), могут быть независимыми и взаимосвязанными, изменяться во времени и быть распределенными в пространстве. </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Аналоговые преобразователи (АП) выполняют предварительную обработку сигналов с целью приведения их к уровню рабочего диапазона входных напряжений АЦП. Содержат многоканальные коммутаторы аналоговых сигналов, масштабные, унифицирующие (нормирующие) преобразователи, предусилители, согласующие устройства, аналоговые каналы связи. В состав аналого-цифровых преобразователей (АЦП) входят схемы выборки и хранения, компараторы.</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Цифровые устройства (ЦУ) включают формирователи импульсов, таймеры, преобразователи кодов, цифровые коммутаторы, специализированные цифровые вычислительные устройства, устройства памяти. Каналы передачи (КП) содержат каналы цифровой связи, модемы, оптические линии связи, формирователи помехозащищенных кодов.</w:t>
      </w:r>
    </w:p>
    <w:p w:rsidR="00D04F55" w:rsidRPr="00437A91"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Устройства отображения и регистрации (</w:t>
      </w:r>
      <w:proofErr w:type="spellStart"/>
      <w:r w:rsidRPr="00437A91">
        <w:rPr>
          <w:rFonts w:ascii="Times New Roman" w:eastAsia="Times New Roman" w:hAnsi="Times New Roman" w:cs="Times New Roman"/>
          <w:color w:val="000000" w:themeColor="text1"/>
          <w:sz w:val="28"/>
          <w:szCs w:val="28"/>
          <w:lang w:eastAsia="ru-RU"/>
        </w:rPr>
        <w:t>ОиР</w:t>
      </w:r>
      <w:proofErr w:type="spellEnd"/>
      <w:r w:rsidRPr="00437A91">
        <w:rPr>
          <w:rFonts w:ascii="Times New Roman" w:eastAsia="Times New Roman" w:hAnsi="Times New Roman" w:cs="Times New Roman"/>
          <w:color w:val="000000" w:themeColor="text1"/>
          <w:sz w:val="28"/>
          <w:szCs w:val="28"/>
          <w:lang w:eastAsia="ru-RU"/>
        </w:rPr>
        <w:t>) отображают и регистрируют результаты измерений. К ним относятся печатающие устройства, накопители информации на магнитной ленте, дисках, жидкокристаллические дисплеи, матричные экраны, цифровые индикаторы, сигнализаторы.</w:t>
      </w:r>
    </w:p>
    <w:p w:rsidR="00D04F55" w:rsidRPr="000B7595" w:rsidRDefault="00D04F55" w:rsidP="00D04F55">
      <w:pPr>
        <w:spacing w:before="0" w:after="0" w:line="276" w:lineRule="auto"/>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К цифроаналоговым преобразователям (ЦАП) относятся выходные мультиплексоры, мощные усилители и формирователи выходных импульсов. Регуляторы (Р) представляют собой различные исполнительные устройства (реле, нагреватели и др.) Интерфейсные устройства (ИУ) служат для сопряжения отдельных блоков между собой и с системой. Устройства управления (УУ) реализуются на базе микропроцессора или ПК. При реализации ИС для конкретной измерительной задачи не обязательно наличие всех функциональных блоков.</w:t>
      </w: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Pr="000B759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Default="00D04F55" w:rsidP="00D04F55">
      <w:pPr>
        <w:spacing w:before="0" w:after="0"/>
        <w:ind w:firstLine="0"/>
        <w:jc w:val="both"/>
        <w:rPr>
          <w:rFonts w:ascii="Times New Roman" w:eastAsia="Times New Roman" w:hAnsi="Times New Roman" w:cs="Times New Roman"/>
          <w:color w:val="000000" w:themeColor="text1"/>
          <w:sz w:val="28"/>
          <w:szCs w:val="28"/>
          <w:lang w:eastAsia="ru-RU"/>
        </w:rPr>
      </w:pPr>
    </w:p>
    <w:p w:rsidR="00D04F55" w:rsidRPr="00777A05" w:rsidRDefault="00D04F55" w:rsidP="00D04F55">
      <w:pPr>
        <w:pStyle w:val="2"/>
        <w:jc w:val="center"/>
        <w:rPr>
          <w:rFonts w:ascii="Times New Roman" w:eastAsia="Times New Roman" w:hAnsi="Times New Roman" w:cs="Times New Roman"/>
          <w:b w:val="0"/>
          <w:color w:val="000000" w:themeColor="text1"/>
          <w:sz w:val="28"/>
          <w:szCs w:val="28"/>
          <w:lang w:eastAsia="ru-RU"/>
        </w:rPr>
      </w:pPr>
      <w:bookmarkStart w:id="7" w:name="_Toc451840129"/>
      <w:r w:rsidRPr="00437A91">
        <w:rPr>
          <w:rFonts w:ascii="Times New Roman" w:eastAsia="Times New Roman" w:hAnsi="Times New Roman" w:cs="Times New Roman"/>
          <w:noProof/>
          <w:color w:val="000000" w:themeColor="text1"/>
          <w:sz w:val="28"/>
          <w:szCs w:val="28"/>
          <w:lang w:eastAsia="ru-RU"/>
        </w:rPr>
        <w:lastRenderedPageBreak/>
        <w:drawing>
          <wp:anchor distT="0" distB="0" distL="114300" distR="114300" simplePos="0" relativeHeight="251659264" behindDoc="0" locked="0" layoutInCell="1" allowOverlap="1" wp14:anchorId="5D7559FA" wp14:editId="7A09C4D4">
            <wp:simplePos x="0" y="0"/>
            <wp:positionH relativeFrom="column">
              <wp:posOffset>-505460</wp:posOffset>
            </wp:positionH>
            <wp:positionV relativeFrom="paragraph">
              <wp:posOffset>918210</wp:posOffset>
            </wp:positionV>
            <wp:extent cx="6747510" cy="3004185"/>
            <wp:effectExtent l="0" t="0" r="0" b="5715"/>
            <wp:wrapSquare wrapText="bothSides"/>
            <wp:docPr id="13" name="Рисунок 13" descr="C:\Users\Мария\Documents\ДИПЛОМ\для диплома\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Мария\Documents\ДИПЛОМ\для диплома\Screensho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47510" cy="3004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7A91">
        <w:rPr>
          <w:rFonts w:ascii="Times New Roman" w:eastAsia="Times New Roman" w:hAnsi="Times New Roman" w:cs="Times New Roman"/>
          <w:color w:val="000000" w:themeColor="text1"/>
          <w:sz w:val="28"/>
          <w:szCs w:val="28"/>
          <w:lang w:eastAsia="ru-RU"/>
        </w:rPr>
        <w:t>2.2</w:t>
      </w:r>
      <w:r>
        <w:rPr>
          <w:rFonts w:ascii="Times New Roman" w:eastAsia="Times New Roman" w:hAnsi="Times New Roman" w:cs="Times New Roman"/>
          <w:color w:val="000000" w:themeColor="text1"/>
          <w:sz w:val="28"/>
          <w:szCs w:val="28"/>
          <w:lang w:eastAsia="ru-RU"/>
        </w:rPr>
        <w:t xml:space="preserve">.Функциональная схема цифрового термометра </w:t>
      </w:r>
      <w:r>
        <w:rPr>
          <w:rFonts w:ascii="Times New Roman" w:eastAsia="Times New Roman" w:hAnsi="Times New Roman" w:cs="Times New Roman"/>
          <w:color w:val="000000" w:themeColor="text1"/>
          <w:sz w:val="28"/>
          <w:szCs w:val="28"/>
          <w:lang w:val="en-US" w:eastAsia="ru-RU"/>
        </w:rPr>
        <w:t>DS</w:t>
      </w:r>
      <w:r w:rsidRPr="00382FDD">
        <w:rPr>
          <w:rFonts w:ascii="Times New Roman" w:eastAsia="Times New Roman" w:hAnsi="Times New Roman" w:cs="Times New Roman"/>
          <w:color w:val="000000" w:themeColor="text1"/>
          <w:sz w:val="28"/>
          <w:szCs w:val="28"/>
          <w:lang w:eastAsia="ru-RU"/>
        </w:rPr>
        <w:t>18</w:t>
      </w:r>
      <w:r>
        <w:rPr>
          <w:rFonts w:ascii="Times New Roman" w:eastAsia="Times New Roman" w:hAnsi="Times New Roman" w:cs="Times New Roman"/>
          <w:color w:val="000000" w:themeColor="text1"/>
          <w:sz w:val="28"/>
          <w:szCs w:val="28"/>
          <w:lang w:val="en-US" w:eastAsia="ru-RU"/>
        </w:rPr>
        <w:t>B</w:t>
      </w:r>
      <w:r w:rsidRPr="00382FDD">
        <w:rPr>
          <w:rFonts w:ascii="Times New Roman" w:eastAsia="Times New Roman" w:hAnsi="Times New Roman" w:cs="Times New Roman"/>
          <w:color w:val="000000" w:themeColor="text1"/>
          <w:sz w:val="28"/>
          <w:szCs w:val="28"/>
          <w:lang w:eastAsia="ru-RU"/>
        </w:rPr>
        <w:t>20</w:t>
      </w:r>
      <w:bookmarkEnd w:id="7"/>
    </w:p>
    <w:p w:rsidR="00D04F55" w:rsidRPr="007D16A1" w:rsidRDefault="00D04F55" w:rsidP="00D04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rPr>
          <w:rFonts w:ascii="Times New Roman" w:eastAsia="Times New Roman" w:hAnsi="Times New Roman" w:cs="Times New Roman"/>
          <w:color w:val="000000" w:themeColor="text1"/>
          <w:sz w:val="28"/>
          <w:szCs w:val="28"/>
          <w:lang w:eastAsia="ru-RU"/>
        </w:rPr>
      </w:pPr>
      <w:r w:rsidRPr="00437A91">
        <w:rPr>
          <w:rFonts w:ascii="Times New Roman" w:eastAsia="Times New Roman" w:hAnsi="Times New Roman" w:cs="Times New Roman"/>
          <w:color w:val="000000" w:themeColor="text1"/>
          <w:sz w:val="28"/>
          <w:szCs w:val="28"/>
          <w:lang w:eastAsia="ru-RU"/>
        </w:rPr>
        <w:t xml:space="preserve">Рисунок </w:t>
      </w:r>
      <w:r>
        <w:rPr>
          <w:rFonts w:ascii="Times New Roman" w:eastAsia="Times New Roman" w:hAnsi="Times New Roman" w:cs="Times New Roman"/>
          <w:color w:val="000000" w:themeColor="text1"/>
          <w:sz w:val="28"/>
          <w:szCs w:val="28"/>
          <w:lang w:eastAsia="ru-RU"/>
        </w:rPr>
        <w:t>2</w:t>
      </w:r>
      <w:r w:rsidRPr="00437A91">
        <w:rPr>
          <w:rFonts w:ascii="Times New Roman" w:eastAsia="Times New Roman" w:hAnsi="Times New Roman" w:cs="Times New Roman"/>
          <w:color w:val="000000" w:themeColor="text1"/>
          <w:sz w:val="28"/>
          <w:szCs w:val="28"/>
          <w:lang w:eastAsia="ru-RU"/>
        </w:rPr>
        <w:t xml:space="preserve"> - Функциональная схема датчика</w:t>
      </w:r>
      <w:r>
        <w:rPr>
          <w:rFonts w:ascii="Times New Roman" w:eastAsia="Times New Roman" w:hAnsi="Times New Roman" w:cs="Times New Roman"/>
          <w:color w:val="000000" w:themeColor="text1"/>
          <w:sz w:val="28"/>
          <w:szCs w:val="28"/>
          <w:lang w:eastAsia="ru-RU"/>
        </w:rPr>
        <w:t xml:space="preserve"> температуры </w:t>
      </w:r>
      <w:r w:rsidRPr="00437A91">
        <w:rPr>
          <w:rFonts w:ascii="Times New Roman" w:eastAsia="Times New Roman" w:hAnsi="Times New Roman" w:cs="Times New Roman"/>
          <w:color w:val="000000" w:themeColor="text1"/>
          <w:sz w:val="28"/>
          <w:szCs w:val="28"/>
          <w:lang w:eastAsia="ru-RU"/>
        </w:rPr>
        <w:t xml:space="preserve"> </w:t>
      </w:r>
      <w:r w:rsidRPr="00437A91">
        <w:rPr>
          <w:rFonts w:ascii="Times New Roman" w:eastAsia="Times New Roman" w:hAnsi="Times New Roman" w:cs="Times New Roman"/>
          <w:color w:val="000000" w:themeColor="text1"/>
          <w:sz w:val="28"/>
          <w:szCs w:val="28"/>
          <w:lang w:val="en-US" w:eastAsia="ru-RU"/>
        </w:rPr>
        <w:t>DS</w:t>
      </w:r>
      <w:r>
        <w:rPr>
          <w:rFonts w:ascii="Times New Roman" w:eastAsia="Times New Roman" w:hAnsi="Times New Roman" w:cs="Times New Roman"/>
          <w:color w:val="000000" w:themeColor="text1"/>
          <w:sz w:val="28"/>
          <w:szCs w:val="28"/>
          <w:lang w:eastAsia="ru-RU"/>
        </w:rPr>
        <w:t>18</w:t>
      </w:r>
      <w:r>
        <w:rPr>
          <w:rFonts w:ascii="Times New Roman" w:eastAsia="Times New Roman" w:hAnsi="Times New Roman" w:cs="Times New Roman"/>
          <w:color w:val="000000" w:themeColor="text1"/>
          <w:sz w:val="28"/>
          <w:szCs w:val="28"/>
          <w:lang w:val="en-US" w:eastAsia="ru-RU"/>
        </w:rPr>
        <w:t>B</w:t>
      </w:r>
      <w:r w:rsidRPr="007D16A1">
        <w:rPr>
          <w:rFonts w:ascii="Times New Roman" w:eastAsia="Times New Roman" w:hAnsi="Times New Roman" w:cs="Times New Roman"/>
          <w:color w:val="000000" w:themeColor="text1"/>
          <w:sz w:val="28"/>
          <w:szCs w:val="28"/>
          <w:lang w:eastAsia="ru-RU"/>
        </w:rPr>
        <w:t>20</w:t>
      </w:r>
    </w:p>
    <w:p w:rsidR="00D04F55" w:rsidRPr="008F68D6" w:rsidRDefault="00D04F55" w:rsidP="00D04F55">
      <w:pPr>
        <w:spacing w:before="0" w:after="0"/>
        <w:jc w:val="both"/>
        <w:rPr>
          <w:rFonts w:ascii="Times New Roman" w:eastAsia="Times New Roman" w:hAnsi="Times New Roman" w:cs="Times New Roman"/>
          <w:color w:val="000000" w:themeColor="text1"/>
          <w:sz w:val="28"/>
          <w:szCs w:val="28"/>
          <w:lang w:eastAsia="ru-RU"/>
        </w:rPr>
      </w:pPr>
    </w:p>
    <w:p w:rsidR="00D04F55" w:rsidRDefault="00D04F55" w:rsidP="00D04F55">
      <w:pPr>
        <w:jc w:val="center"/>
        <w:rPr>
          <w:rFonts w:ascii="Times New Roman" w:hAnsi="Times New Roman" w:cs="Times New Roman"/>
          <w:b/>
          <w:sz w:val="28"/>
          <w:szCs w:val="28"/>
        </w:rPr>
      </w:pPr>
    </w:p>
    <w:p w:rsidR="00D04F55" w:rsidRPr="00D04F55" w:rsidRDefault="00D04F55" w:rsidP="00D04F55">
      <w:pPr>
        <w:pStyle w:val="1"/>
        <w:jc w:val="center"/>
        <w:rPr>
          <w:rFonts w:ascii="Times New Roman" w:hAnsi="Times New Roman" w:cs="Times New Roman"/>
          <w:b w:val="0"/>
          <w:color w:val="000000" w:themeColor="text1"/>
        </w:rPr>
      </w:pPr>
      <w:bookmarkStart w:id="8" w:name="_Toc451840130"/>
      <w:r w:rsidRPr="00D04F55">
        <w:rPr>
          <w:rFonts w:ascii="Times New Roman" w:hAnsi="Times New Roman" w:cs="Times New Roman"/>
          <w:color w:val="000000" w:themeColor="text1"/>
        </w:rPr>
        <w:t>3.</w:t>
      </w:r>
      <w:r w:rsidRPr="00D04F55">
        <w:rPr>
          <w:rFonts w:ascii="Times New Roman" w:eastAsia="Calibri" w:hAnsi="Times New Roman" w:cs="Times New Roman"/>
          <w:color w:val="000000" w:themeColor="text1"/>
        </w:rPr>
        <w:t xml:space="preserve"> Расчет погрешности измерительного канала при использовании датчиков </w:t>
      </w:r>
      <w:r w:rsidRPr="00D04F55">
        <w:rPr>
          <w:rFonts w:ascii="Times New Roman" w:eastAsia="Calibri" w:hAnsi="Times New Roman" w:cs="Times New Roman"/>
          <w:color w:val="000000" w:themeColor="text1"/>
          <w:lang w:val="en-US"/>
        </w:rPr>
        <w:t>DS</w:t>
      </w:r>
      <w:r w:rsidRPr="00D04F55">
        <w:rPr>
          <w:rFonts w:ascii="Times New Roman" w:eastAsia="Calibri" w:hAnsi="Times New Roman" w:cs="Times New Roman"/>
          <w:color w:val="000000" w:themeColor="text1"/>
        </w:rPr>
        <w:t>18</w:t>
      </w:r>
      <w:r w:rsidRPr="00D04F55">
        <w:rPr>
          <w:rFonts w:ascii="Times New Roman" w:eastAsia="Calibri" w:hAnsi="Times New Roman" w:cs="Times New Roman"/>
          <w:color w:val="000000" w:themeColor="text1"/>
          <w:lang w:val="en-US"/>
        </w:rPr>
        <w:t>B</w:t>
      </w:r>
      <w:r w:rsidRPr="00D04F55">
        <w:rPr>
          <w:rFonts w:ascii="Times New Roman" w:eastAsia="Calibri" w:hAnsi="Times New Roman" w:cs="Times New Roman"/>
          <w:color w:val="000000" w:themeColor="text1"/>
        </w:rPr>
        <w:t xml:space="preserve">20 </w:t>
      </w:r>
      <w:r w:rsidRPr="00D04F55">
        <w:rPr>
          <w:rFonts w:ascii="Times New Roman" w:eastAsia="Calibri" w:hAnsi="Times New Roman" w:cs="Times New Roman"/>
          <w:color w:val="000000" w:themeColor="text1"/>
          <w:lang w:val="en-US"/>
        </w:rPr>
        <w:t>c</w:t>
      </w:r>
      <w:r w:rsidRPr="00D04F55">
        <w:rPr>
          <w:rFonts w:ascii="Times New Roman" w:eastAsia="Calibri" w:hAnsi="Times New Roman" w:cs="Times New Roman"/>
          <w:color w:val="000000" w:themeColor="text1"/>
        </w:rPr>
        <w:t xml:space="preserve"> проводным соединением</w:t>
      </w:r>
      <w:bookmarkEnd w:id="8"/>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В данном разделе произведены расчеты погрешностей:</w:t>
      </w:r>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1) Измерительного канала при использовании датчиков </w:t>
      </w:r>
      <w:r>
        <w:rPr>
          <w:rFonts w:ascii="Times New Roman" w:hAnsi="Times New Roman" w:cs="Times New Roman"/>
          <w:sz w:val="28"/>
          <w:szCs w:val="28"/>
          <w:lang w:val="en-US"/>
        </w:rPr>
        <w:t>DS</w:t>
      </w:r>
      <w:r w:rsidRPr="004F2D39">
        <w:rPr>
          <w:rFonts w:ascii="Times New Roman" w:hAnsi="Times New Roman" w:cs="Times New Roman"/>
          <w:sz w:val="28"/>
          <w:szCs w:val="28"/>
        </w:rPr>
        <w:t>18</w:t>
      </w:r>
      <w:r>
        <w:rPr>
          <w:rFonts w:ascii="Times New Roman" w:hAnsi="Times New Roman" w:cs="Times New Roman"/>
          <w:sz w:val="28"/>
          <w:szCs w:val="28"/>
          <w:lang w:val="en-US"/>
        </w:rPr>
        <w:t>B</w:t>
      </w:r>
      <w:r w:rsidRPr="004F2D39">
        <w:rPr>
          <w:rFonts w:ascii="Times New Roman" w:hAnsi="Times New Roman" w:cs="Times New Roman"/>
          <w:sz w:val="28"/>
          <w:szCs w:val="28"/>
        </w:rPr>
        <w:t xml:space="preserve">20 </w:t>
      </w:r>
      <w:r>
        <w:rPr>
          <w:rFonts w:ascii="Times New Roman" w:hAnsi="Times New Roman" w:cs="Times New Roman"/>
          <w:sz w:val="28"/>
          <w:szCs w:val="28"/>
          <w:lang w:val="en-US"/>
        </w:rPr>
        <w:t>c</w:t>
      </w:r>
      <w:r w:rsidRPr="004F2D39">
        <w:rPr>
          <w:rFonts w:ascii="Times New Roman" w:hAnsi="Times New Roman" w:cs="Times New Roman"/>
          <w:sz w:val="28"/>
          <w:szCs w:val="28"/>
        </w:rPr>
        <w:t xml:space="preserve"> </w:t>
      </w:r>
      <w:r>
        <w:rPr>
          <w:rFonts w:ascii="Times New Roman" w:hAnsi="Times New Roman" w:cs="Times New Roman"/>
          <w:sz w:val="28"/>
          <w:szCs w:val="28"/>
        </w:rPr>
        <w:t>проводным соединением</w:t>
      </w:r>
    </w:p>
    <w:p w:rsidR="00D04F55" w:rsidRPr="002A1068"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2) Измерительного канала при использовании бесконтактного датчика </w:t>
      </w:r>
      <w:r>
        <w:rPr>
          <w:rFonts w:ascii="Times New Roman" w:hAnsi="Times New Roman" w:cs="Times New Roman"/>
          <w:sz w:val="28"/>
          <w:szCs w:val="28"/>
          <w:lang w:val="en-US"/>
        </w:rPr>
        <w:t>mlx</w:t>
      </w:r>
      <w:r>
        <w:rPr>
          <w:rFonts w:ascii="Times New Roman" w:hAnsi="Times New Roman" w:cs="Times New Roman"/>
          <w:sz w:val="28"/>
          <w:szCs w:val="28"/>
        </w:rPr>
        <w:t xml:space="preserve"> </w:t>
      </w:r>
      <w:r w:rsidRPr="004F2D39">
        <w:rPr>
          <w:rFonts w:ascii="Times New Roman" w:hAnsi="Times New Roman" w:cs="Times New Roman"/>
          <w:sz w:val="28"/>
          <w:szCs w:val="28"/>
        </w:rPr>
        <w:t xml:space="preserve">90614 </w:t>
      </w:r>
      <w:r>
        <w:rPr>
          <w:rFonts w:ascii="Times New Roman" w:hAnsi="Times New Roman" w:cs="Times New Roman"/>
          <w:sz w:val="28"/>
          <w:szCs w:val="28"/>
          <w:lang w:val="en-US"/>
        </w:rPr>
        <w:t>c</w:t>
      </w:r>
      <w:r w:rsidRPr="004F2D39">
        <w:rPr>
          <w:rFonts w:ascii="Times New Roman" w:hAnsi="Times New Roman" w:cs="Times New Roman"/>
          <w:sz w:val="28"/>
          <w:szCs w:val="28"/>
        </w:rPr>
        <w:t xml:space="preserve"> </w:t>
      </w:r>
      <w:r>
        <w:rPr>
          <w:rFonts w:ascii="Times New Roman" w:hAnsi="Times New Roman" w:cs="Times New Roman"/>
          <w:sz w:val="28"/>
          <w:szCs w:val="28"/>
        </w:rPr>
        <w:t>проводным соединением</w:t>
      </w:r>
    </w:p>
    <w:p w:rsidR="00D04F55" w:rsidRPr="002A1068" w:rsidRDefault="00D04F55" w:rsidP="00D04F55">
      <w:pPr>
        <w:ind w:firstLine="0"/>
        <w:rPr>
          <w:rFonts w:ascii="Times New Roman" w:hAnsi="Times New Roman" w:cs="Times New Roman"/>
          <w:sz w:val="28"/>
          <w:szCs w:val="28"/>
        </w:rPr>
      </w:pPr>
    </w:p>
    <w:p w:rsidR="00D04F55" w:rsidRDefault="00D04F55" w:rsidP="00D04F55">
      <w:pPr>
        <w:ind w:firstLine="0"/>
        <w:rPr>
          <w:rFonts w:ascii="Times New Roman" w:hAnsi="Times New Roman" w:cs="Times New Roman"/>
          <w:sz w:val="28"/>
          <w:szCs w:val="28"/>
        </w:rPr>
      </w:pPr>
    </w:p>
    <w:p w:rsidR="00D04F55" w:rsidRDefault="00D04F55" w:rsidP="00D04F55">
      <w:pPr>
        <w:ind w:firstLine="0"/>
        <w:rPr>
          <w:rFonts w:ascii="Times New Roman" w:hAnsi="Times New Roman" w:cs="Times New Roman"/>
          <w:sz w:val="28"/>
          <w:szCs w:val="28"/>
        </w:rPr>
      </w:pPr>
    </w:p>
    <w:p w:rsidR="00D04F55" w:rsidRPr="002A1068" w:rsidRDefault="00D04F55" w:rsidP="00D04F55">
      <w:pPr>
        <w:ind w:firstLine="0"/>
        <w:rPr>
          <w:rFonts w:ascii="Times New Roman" w:hAnsi="Times New Roman" w:cs="Times New Roman"/>
          <w:sz w:val="28"/>
          <w:szCs w:val="28"/>
        </w:rPr>
      </w:pPr>
    </w:p>
    <w:p w:rsidR="00D04F55" w:rsidRPr="00D04F55" w:rsidRDefault="00D04F55" w:rsidP="00D04F55">
      <w:pPr>
        <w:pStyle w:val="2"/>
        <w:jc w:val="center"/>
        <w:rPr>
          <w:rFonts w:ascii="Times New Roman" w:hAnsi="Times New Roman" w:cs="Times New Roman"/>
          <w:b w:val="0"/>
          <w:color w:val="000000" w:themeColor="text1"/>
          <w:sz w:val="28"/>
          <w:szCs w:val="28"/>
        </w:rPr>
      </w:pPr>
      <w:bookmarkStart w:id="9" w:name="_Toc451840131"/>
      <w:r w:rsidRPr="00D04F55">
        <w:rPr>
          <w:rFonts w:ascii="Times New Roman" w:hAnsi="Times New Roman" w:cs="Times New Roman"/>
          <w:color w:val="000000" w:themeColor="text1"/>
          <w:sz w:val="28"/>
          <w:szCs w:val="28"/>
        </w:rPr>
        <w:lastRenderedPageBreak/>
        <w:t>3.1.Теоретическая подготовка к расчетам</w:t>
      </w:r>
      <w:bookmarkEnd w:id="9"/>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Расчет погрешности температурного измерительного канала производился по РД 153-34.0-11.201-97 «Методика определения обобщённых характеристик измерительных каналов ИИС по метрологическим характеристикам средств измерений».[5]</w:t>
      </w:r>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noProof/>
          <w:color w:val="000000" w:themeColor="text1"/>
          <w:sz w:val="28"/>
          <w:szCs w:val="28"/>
          <w:lang w:eastAsia="ru-RU"/>
        </w:rPr>
        <w:drawing>
          <wp:anchor distT="0" distB="0" distL="114300" distR="114300" simplePos="0" relativeHeight="251666432" behindDoc="0" locked="0" layoutInCell="1" allowOverlap="1" wp14:anchorId="5A5C6BAB" wp14:editId="269B7104">
            <wp:simplePos x="0" y="0"/>
            <wp:positionH relativeFrom="column">
              <wp:posOffset>-289560</wp:posOffset>
            </wp:positionH>
            <wp:positionV relativeFrom="paragraph">
              <wp:posOffset>1890395</wp:posOffset>
            </wp:positionV>
            <wp:extent cx="6459855" cy="1138555"/>
            <wp:effectExtent l="0" t="0" r="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9855" cy="1138555"/>
                    </a:xfrm>
                    <a:prstGeom prst="rect">
                      <a:avLst/>
                    </a:prstGeom>
                  </pic:spPr>
                </pic:pic>
              </a:graphicData>
            </a:graphic>
            <wp14:sizeRelH relativeFrom="page">
              <wp14:pctWidth>0</wp14:pctWidth>
            </wp14:sizeRelH>
            <wp14:sizeRelV relativeFrom="page">
              <wp14:pctHeight>0</wp14:pctHeight>
            </wp14:sizeRelV>
          </wp:anchor>
        </w:drawing>
      </w:r>
      <w:r w:rsidRPr="000649CD">
        <w:rPr>
          <w:rFonts w:ascii="Times New Roman" w:eastAsia="Calibri" w:hAnsi="Times New Roman" w:cs="Times New Roman"/>
          <w:color w:val="000000" w:themeColor="text1"/>
          <w:sz w:val="28"/>
          <w:szCs w:val="28"/>
        </w:rPr>
        <w:t>Количество компонентов, имеющих нормированные метрологические характеристики, в измерительном канале температуры равно 6. Структурная схема ИК температуры приведена на рисунке</w:t>
      </w:r>
      <w:r w:rsidRPr="000649CD">
        <w:rPr>
          <w:rFonts w:ascii="Times New Roman" w:eastAsia="Calibri" w:hAnsi="Times New Roman" w:cs="Times New Roman"/>
          <w:color w:val="FF0000"/>
          <w:sz w:val="28"/>
          <w:szCs w:val="28"/>
        </w:rPr>
        <w:t xml:space="preserve"> </w:t>
      </w:r>
      <w:r>
        <w:rPr>
          <w:rFonts w:ascii="Times New Roman" w:eastAsia="Calibri" w:hAnsi="Times New Roman" w:cs="Times New Roman"/>
          <w:color w:val="000000" w:themeColor="text1"/>
          <w:sz w:val="28"/>
          <w:szCs w:val="28"/>
        </w:rPr>
        <w:t>3</w:t>
      </w:r>
      <w:r w:rsidRPr="000649CD">
        <w:rPr>
          <w:rFonts w:ascii="Times New Roman" w:eastAsia="Calibri" w:hAnsi="Times New Roman" w:cs="Times New Roman"/>
          <w:color w:val="000000" w:themeColor="text1"/>
          <w:sz w:val="28"/>
          <w:szCs w:val="28"/>
        </w:rPr>
        <w:t>. Компонент ЭВМ (средство представления информации) является техническим устройством вычислительной техники,  вносящим пренебрежительно малую погрешность в результат измерения, поэтому она в расчетах не учитывается. Компоненты, входящие в состав ИК температуры, характеризуются предельными допускаемыми значениями погрешности δ</w:t>
      </w:r>
      <w:proofErr w:type="spellStart"/>
      <w:r w:rsidRPr="000649CD">
        <w:rPr>
          <w:rFonts w:ascii="Times New Roman" w:eastAsia="Calibri" w:hAnsi="Times New Roman" w:cs="Times New Roman"/>
          <w:color w:val="000000" w:themeColor="text1"/>
          <w:sz w:val="28"/>
          <w:szCs w:val="28"/>
          <w:vertAlign w:val="subscript"/>
          <w:lang w:val="en-US"/>
        </w:rPr>
        <w:t>io</w:t>
      </w:r>
      <w:proofErr w:type="spellEnd"/>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Рисунок 3</w:t>
      </w:r>
      <w:r w:rsidRPr="000649CD">
        <w:rPr>
          <w:rFonts w:ascii="Times New Roman" w:eastAsia="Calibri" w:hAnsi="Times New Roman" w:cs="Times New Roman"/>
          <w:color w:val="000000" w:themeColor="text1"/>
          <w:sz w:val="28"/>
          <w:szCs w:val="28"/>
        </w:rPr>
        <w:t xml:space="preserve"> – Структурная схема измерительного канала температуры</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Структурная схема ИК температуры состоит из следующих элементов:</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262A23">
        <w:rPr>
          <w:rFonts w:ascii="Times New Roman" w:eastAsia="Calibri" w:hAnsi="Times New Roman" w:cs="Times New Roman"/>
          <w:color w:val="000000" w:themeColor="text1"/>
          <w:sz w:val="28"/>
          <w:szCs w:val="28"/>
        </w:rPr>
        <w:t>а)</w:t>
      </w:r>
      <w:r w:rsidRPr="000649CD">
        <w:rPr>
          <w:rFonts w:ascii="Times New Roman" w:eastAsia="Calibri" w:hAnsi="Times New Roman" w:cs="Times New Roman"/>
          <w:b/>
          <w:color w:val="000000" w:themeColor="text1"/>
          <w:sz w:val="28"/>
          <w:szCs w:val="28"/>
        </w:rPr>
        <w:t xml:space="preserve"> </w:t>
      </w:r>
      <w:r w:rsidRPr="000649CD">
        <w:rPr>
          <w:rFonts w:ascii="Times New Roman" w:eastAsia="Calibri" w:hAnsi="Times New Roman" w:cs="Times New Roman"/>
          <w:color w:val="000000" w:themeColor="text1"/>
          <w:sz w:val="28"/>
          <w:szCs w:val="28"/>
        </w:rPr>
        <w:t>ТС – температурный сенсор (чувствительный элемент) первичного преобразователя;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б) ЛС - линия связи;</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в) РС - регистр состояния и логического управления;</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г) А - адрес и контроль ввода/вывода;</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д) ПП - Первичный измерительный преобразователь, класс допуска АА. </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е) ПО – прикладное программное обеспечение</w:t>
      </w:r>
      <w:r>
        <w:rPr>
          <w:rFonts w:ascii="Times New Roman" w:eastAsia="Calibri" w:hAnsi="Times New Roman" w:cs="Times New Roman"/>
          <w:color w:val="000000" w:themeColor="text1"/>
          <w:sz w:val="28"/>
          <w:szCs w:val="28"/>
        </w:rPr>
        <w:t xml:space="preserve"> (драйвер)</w: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ж) СПО – </w:t>
      </w:r>
      <w:proofErr w:type="gramStart"/>
      <w:r w:rsidRPr="000649CD">
        <w:rPr>
          <w:rFonts w:ascii="Times New Roman" w:eastAsia="Calibri" w:hAnsi="Times New Roman" w:cs="Times New Roman"/>
          <w:color w:val="000000" w:themeColor="text1"/>
          <w:sz w:val="28"/>
          <w:szCs w:val="28"/>
        </w:rPr>
        <w:t>специальное</w:t>
      </w:r>
      <w:proofErr w:type="gramEnd"/>
      <w:r w:rsidRPr="000649CD">
        <w:rPr>
          <w:rFonts w:ascii="Times New Roman" w:eastAsia="Calibri" w:hAnsi="Times New Roman" w:cs="Times New Roman"/>
          <w:color w:val="000000" w:themeColor="text1"/>
          <w:sz w:val="28"/>
          <w:szCs w:val="28"/>
        </w:rPr>
        <w:t xml:space="preserve"> ПО (анализ и обработка данных);</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з) ЭВМ – электронная вычислительная машина.</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Данные о значениях систематической и случайной составляющей погрешности и законе распределения случайной составляющей погрешности отсутствуют. Принимается допущение, что погрешности СИ являются случайными величинами, распределенными по закону равномерной плотности.</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1-го СИ определяется по формуле (1):</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2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95pt;height:51.6pt" o:ole="">
            <v:imagedata r:id="rId13" o:title=""/>
          </v:shape>
          <o:OLEObject Type="Embed" ProgID="Equation.DSMT4" ShapeID="_x0000_i1025" DrawAspect="Content" ObjectID="_1525582602" r:id="rId14"/>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(1)</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vertAlign w:val="subscript"/>
        </w:rPr>
        <w:object w:dxaOrig="1359" w:dyaOrig="720">
          <v:shape id="_x0000_i1026" type="#_x0000_t75" style="width:76.1pt;height:40.75pt" o:ole="">
            <v:imagedata r:id="rId15" o:title=""/>
          </v:shape>
          <o:OLEObject Type="Embed" ProgID="Equation.DSMT4" ShapeID="_x0000_i1026" DrawAspect="Content" ObjectID="_1525582603" r:id="rId16"/>
        </w:object>
      </w:r>
      <w:r>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 xml:space="preserve">среднеквадратическое </w:t>
      </w:r>
      <w:r w:rsidRPr="000649CD">
        <w:rPr>
          <w:rFonts w:ascii="Times New Roman" w:eastAsia="Calibri" w:hAnsi="Times New Roman" w:cs="Times New Roman"/>
          <w:color w:val="000000" w:themeColor="text1"/>
          <w:sz w:val="28"/>
          <w:szCs w:val="28"/>
        </w:rPr>
        <w:t>отклонение основной погрешности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40" w:dyaOrig="360">
          <v:shape id="_x0000_i1027" type="#_x0000_t75" style="width:26.5pt;height:27.15pt" o:ole="">
            <v:imagedata r:id="rId17" o:title=""/>
          </v:shape>
          <o:OLEObject Type="Embed" ProgID="Equation.DSMT4" ShapeID="_x0000_i1027" DrawAspect="Content" ObjectID="_1525582604" r:id="rId18"/>
        </w:object>
      </w:r>
      <w:r w:rsidRPr="000649CD">
        <w:rPr>
          <w:rFonts w:ascii="Times New Roman" w:eastAsia="Calibri" w:hAnsi="Times New Roman" w:cs="Times New Roman"/>
          <w:color w:val="000000" w:themeColor="text1"/>
          <w:sz w:val="28"/>
          <w:szCs w:val="28"/>
        </w:rPr>
        <w:t xml:space="preserve">—предел допускаемого значения основной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 (по НД на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р</w:t>
      </w:r>
      <w:proofErr w:type="spellEnd"/>
      <w:r w:rsidRPr="000649CD">
        <w:rPr>
          <w:rFonts w:ascii="Times New Roman" w:eastAsia="Calibri" w:hAnsi="Times New Roman" w:cs="Times New Roman"/>
          <w:color w:val="000000" w:themeColor="text1"/>
          <w:sz w:val="28"/>
          <w:szCs w:val="28"/>
        </w:rPr>
        <w:t xml:space="preserve">— </w:t>
      </w:r>
      <w:proofErr w:type="gramStart"/>
      <w:r w:rsidRPr="000649CD">
        <w:rPr>
          <w:rFonts w:ascii="Times New Roman" w:eastAsia="Calibri" w:hAnsi="Times New Roman" w:cs="Times New Roman"/>
          <w:color w:val="000000" w:themeColor="text1"/>
          <w:sz w:val="28"/>
          <w:szCs w:val="28"/>
        </w:rPr>
        <w:t>ко</w:t>
      </w:r>
      <w:proofErr w:type="gramEnd"/>
      <w:r w:rsidRPr="000649CD">
        <w:rPr>
          <w:rFonts w:ascii="Times New Roman" w:eastAsia="Calibri" w:hAnsi="Times New Roman" w:cs="Times New Roman"/>
          <w:color w:val="000000" w:themeColor="text1"/>
          <w:sz w:val="28"/>
          <w:szCs w:val="28"/>
        </w:rPr>
        <w:t>эффициент, определяемый законом равномерного распределения случайной погрешности при доверительной вероятности Р = 1;</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gramStart"/>
      <w:r w:rsidRPr="000649CD">
        <w:rPr>
          <w:rFonts w:ascii="Times New Roman" w:eastAsia="Calibri" w:hAnsi="Times New Roman" w:cs="Times New Roman"/>
          <w:color w:val="000000" w:themeColor="text1"/>
          <w:sz w:val="28"/>
          <w:szCs w:val="28"/>
          <w:lang w:val="en-US"/>
        </w:rPr>
        <w:t>m</w:t>
      </w:r>
      <w:proofErr w:type="gramEnd"/>
      <w:r w:rsidRPr="000649CD">
        <w:rPr>
          <w:rFonts w:ascii="Times New Roman" w:eastAsia="Calibri" w:hAnsi="Times New Roman" w:cs="Times New Roman"/>
          <w:color w:val="000000" w:themeColor="text1"/>
          <w:sz w:val="28"/>
          <w:szCs w:val="28"/>
        </w:rPr>
        <w:t xml:space="preserve"> — количество влияющих величин, для которых нормированы изменения метрологических характеристик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800" w:dyaOrig="440">
          <v:shape id="_x0000_i1028" type="#_x0000_t75" style="width:40.75pt;height:22.4pt" o:ole="">
            <v:imagedata r:id="rId19" o:title=""/>
          </v:shape>
          <o:OLEObject Type="Embed" ProgID="Equation.DSMT4" ShapeID="_x0000_i1028" DrawAspect="Content" ObjectID="_1525582605" r:id="rId20"/>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дополнительной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 xml:space="preserve">-го СИ от </w:t>
      </w:r>
      <w:r w:rsidRPr="000649CD">
        <w:rPr>
          <w:rFonts w:ascii="Times New Roman" w:eastAsia="Calibri" w:hAnsi="Times New Roman" w:cs="Times New Roman"/>
          <w:color w:val="000000" w:themeColor="text1"/>
          <w:sz w:val="28"/>
          <w:szCs w:val="28"/>
          <w:lang w:val="en-US"/>
        </w:rPr>
        <w:t>j</w:t>
      </w:r>
      <w:r w:rsidRPr="000649CD">
        <w:rPr>
          <w:rFonts w:ascii="Times New Roman" w:eastAsia="Calibri" w:hAnsi="Times New Roman" w:cs="Times New Roman"/>
          <w:color w:val="000000" w:themeColor="text1"/>
          <w:sz w:val="28"/>
          <w:szCs w:val="28"/>
        </w:rPr>
        <w:t>-й влияющей величины, %.</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ИК </w:t>
      </w:r>
      <w:r w:rsidRPr="000649CD">
        <w:rPr>
          <w:rFonts w:ascii="Times New Roman" w:eastAsia="Calibri" w:hAnsi="Times New Roman" w:cs="Times New Roman"/>
          <w:color w:val="000000" w:themeColor="text1"/>
          <w:sz w:val="28"/>
          <w:szCs w:val="28"/>
          <w:vertAlign w:val="subscript"/>
        </w:rPr>
        <w:object w:dxaOrig="680" w:dyaOrig="400">
          <v:shape id="_x0000_i1029" type="#_x0000_t75" style="width:33.95pt;height:19.7pt" o:ole="">
            <v:imagedata r:id="rId21" o:title=""/>
          </v:shape>
          <o:OLEObject Type="Embed" ProgID="Equation.DSMT4" ShapeID="_x0000_i1029" DrawAspect="Content" ObjectID="_1525582606" r:id="rId22"/>
        </w:object>
      </w:r>
      <w:r w:rsidRPr="000649CD">
        <w:rPr>
          <w:rFonts w:ascii="Times New Roman" w:eastAsia="Calibri" w:hAnsi="Times New Roman" w:cs="Times New Roman"/>
          <w:color w:val="000000" w:themeColor="text1"/>
          <w:sz w:val="28"/>
          <w:szCs w:val="28"/>
        </w:rPr>
        <w:t xml:space="preserve"> определяется геометрическим суммированием средних </w:t>
      </w:r>
      <w:proofErr w:type="spellStart"/>
      <w:r w:rsidRPr="000649CD">
        <w:rPr>
          <w:rFonts w:ascii="Times New Roman" w:eastAsia="Calibri" w:hAnsi="Times New Roman" w:cs="Times New Roman"/>
          <w:color w:val="000000" w:themeColor="text1"/>
          <w:sz w:val="28"/>
          <w:szCs w:val="28"/>
        </w:rPr>
        <w:t>квадратических</w:t>
      </w:r>
      <w:proofErr w:type="spellEnd"/>
      <w:r w:rsidRPr="000649CD">
        <w:rPr>
          <w:rFonts w:ascii="Times New Roman" w:eastAsia="Calibri" w:hAnsi="Times New Roman" w:cs="Times New Roman"/>
          <w:color w:val="000000" w:themeColor="text1"/>
          <w:sz w:val="28"/>
          <w:szCs w:val="28"/>
        </w:rPr>
        <w:t xml:space="preserve"> отклонений случайных погрешностей каждого компонента по формуле (2):</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2120" w:dyaOrig="760">
          <v:shape id="_x0000_i1030" type="#_x0000_t75" style="width:131.75pt;height:48.25pt" o:ole="">
            <v:imagedata r:id="rId23" o:title=""/>
          </v:shape>
          <o:OLEObject Type="Embed" ProgID="Equation.DSMT4" ShapeID="_x0000_i1030" DrawAspect="Content" ObjectID="_1525582607" r:id="rId24"/>
        </w:object>
      </w:r>
      <w:r w:rsidRPr="000649CD">
        <w:rPr>
          <w:rFonts w:ascii="Times New Roman" w:eastAsia="Calibri" w:hAnsi="Times New Roman" w:cs="Times New Roman"/>
          <w:color w:val="000000" w:themeColor="text1"/>
          <w:sz w:val="28"/>
          <w:szCs w:val="28"/>
        </w:rPr>
        <w:t>,   (2)</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  — количество компонентов, входящих в состав 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720" w:dyaOrig="400">
          <v:shape id="_x0000_i1031" type="#_x0000_t75" style="width:36.7pt;height:19.7pt" o:ole="">
            <v:imagedata r:id="rId25" o:title=""/>
          </v:shape>
          <o:OLEObject Type="Embed" ProgID="Equation.DSMT4" ShapeID="_x0000_i1031" DrawAspect="Content" ObjectID="_1525582608" r:id="rId26"/>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компонента, %.</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Суммарная погрешность ИК, определяемая геометрическим суммированием большого числа независимых и соизмеримых случайных погрешностей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&gt; 4), подчиняется нормальному закону </w:t>
      </w:r>
      <w:proofErr w:type="spellStart"/>
      <w:r w:rsidRPr="000649CD">
        <w:rPr>
          <w:rFonts w:ascii="Times New Roman" w:eastAsia="Calibri" w:hAnsi="Times New Roman" w:cs="Times New Roman"/>
          <w:color w:val="000000" w:themeColor="text1"/>
          <w:sz w:val="28"/>
          <w:szCs w:val="28"/>
        </w:rPr>
        <w:t>распределения</w:t>
      </w:r>
      <w:proofErr w:type="gramStart"/>
      <w:r w:rsidRPr="000649CD">
        <w:rPr>
          <w:rFonts w:ascii="Times New Roman" w:eastAsia="Calibri" w:hAnsi="Times New Roman" w:cs="Times New Roman"/>
          <w:color w:val="000000" w:themeColor="text1"/>
          <w:sz w:val="28"/>
          <w:szCs w:val="28"/>
        </w:rPr>
        <w:t>.Т</w:t>
      </w:r>
      <w:proofErr w:type="gramEnd"/>
      <w:r w:rsidRPr="000649CD">
        <w:rPr>
          <w:rFonts w:ascii="Times New Roman" w:eastAsia="Calibri" w:hAnsi="Times New Roman" w:cs="Times New Roman"/>
          <w:color w:val="000000" w:themeColor="text1"/>
          <w:sz w:val="28"/>
          <w:szCs w:val="28"/>
        </w:rPr>
        <w:t>аким</w:t>
      </w:r>
      <w:proofErr w:type="spellEnd"/>
      <w:r w:rsidRPr="000649CD">
        <w:rPr>
          <w:rFonts w:ascii="Times New Roman" w:eastAsia="Calibri" w:hAnsi="Times New Roman" w:cs="Times New Roman"/>
          <w:color w:val="000000" w:themeColor="text1"/>
          <w:sz w:val="28"/>
          <w:szCs w:val="28"/>
        </w:rPr>
        <w:t xml:space="preserve"> образом, нижняя и верхняя границы интервала, в котором с доверительной вероятностью Р, равной 0,95, находится погрешность ИК, определяется по формуле (3):</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2079" w:dyaOrig="440">
          <v:shape id="_x0000_i1032" type="#_x0000_t75" style="width:137.9pt;height:29.9pt" o:ole="">
            <v:imagedata r:id="rId27" o:title=""/>
          </v:shape>
          <o:OLEObject Type="Embed" ProgID="Equation.DSMT4" ShapeID="_x0000_i1032" DrawAspect="Content" ObjectID="_1525582609" r:id="rId28"/>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(3)</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Для числа измерений больше 4 распределение суммарной погрешности стремится к </w:t>
      </w:r>
      <w:proofErr w:type="gramStart"/>
      <w:r w:rsidRPr="000649CD">
        <w:rPr>
          <w:rFonts w:ascii="Times New Roman" w:eastAsia="Calibri" w:hAnsi="Times New Roman" w:cs="Times New Roman"/>
          <w:color w:val="000000" w:themeColor="text1"/>
          <w:sz w:val="28"/>
          <w:szCs w:val="28"/>
        </w:rPr>
        <w:t>нормальному</w:t>
      </w:r>
      <w:proofErr w:type="gramEnd"/>
      <w:r w:rsidRPr="000649CD">
        <w:rPr>
          <w:rFonts w:ascii="Times New Roman" w:eastAsia="Calibri" w:hAnsi="Times New Roman" w:cs="Times New Roman"/>
          <w:color w:val="000000" w:themeColor="text1"/>
          <w:sz w:val="28"/>
          <w:szCs w:val="28"/>
        </w:rPr>
        <w:t xml:space="preserve"> (</w:t>
      </w: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н</w:t>
      </w:r>
      <w:proofErr w:type="spellEnd"/>
      <w:r w:rsidRPr="000649CD">
        <w:rPr>
          <w:rFonts w:ascii="Times New Roman" w:eastAsia="Calibri" w:hAnsi="Times New Roman" w:cs="Times New Roman"/>
          <w:color w:val="000000" w:themeColor="text1"/>
          <w:sz w:val="28"/>
          <w:szCs w:val="28"/>
        </w:rPr>
        <w:t xml:space="preserve"> = 1,96).</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10" w:name="_Toc451840132"/>
      <w:r w:rsidRPr="00AB51B1">
        <w:rPr>
          <w:rFonts w:ascii="Times New Roman" w:eastAsia="Calibri" w:hAnsi="Times New Roman" w:cs="Times New Roman"/>
          <w:color w:val="000000" w:themeColor="text1"/>
          <w:sz w:val="28"/>
          <w:szCs w:val="28"/>
        </w:rPr>
        <w:lastRenderedPageBreak/>
        <w:t>3.2 Метрологические характеристики, подлежащие расчету</w:t>
      </w:r>
      <w:bookmarkEnd w:id="10"/>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Рассчитывается доверительный интервал с предельно допустимыми нижней </w:t>
      </w:r>
      <w:r w:rsidRPr="000649CD">
        <w:rPr>
          <w:rFonts w:ascii="Times New Roman" w:eastAsia="Calibri" w:hAnsi="Times New Roman" w:cs="Times New Roman"/>
          <w:color w:val="000000" w:themeColor="text1"/>
          <w:sz w:val="28"/>
          <w:szCs w:val="28"/>
          <w:vertAlign w:val="subscript"/>
        </w:rPr>
        <w:object w:dxaOrig="520" w:dyaOrig="360">
          <v:shape id="_x0000_i1033" type="#_x0000_t75" style="width:26.5pt;height:18.35pt" o:ole="">
            <v:imagedata r:id="rId29" o:title=""/>
          </v:shape>
          <o:OLEObject Type="Embed" ProgID="Equation.DSMT4" ShapeID="_x0000_i1033" DrawAspect="Content" ObjectID="_1525582610" r:id="rId30"/>
        </w:object>
      </w:r>
      <w:r w:rsidRPr="000649CD">
        <w:rPr>
          <w:rFonts w:ascii="Times New Roman" w:eastAsia="Calibri" w:hAnsi="Times New Roman" w:cs="Times New Roman"/>
          <w:color w:val="000000" w:themeColor="text1"/>
          <w:sz w:val="28"/>
          <w:szCs w:val="28"/>
        </w:rPr>
        <w:t xml:space="preserve"> и верхней </w:t>
      </w:r>
      <w:r w:rsidRPr="000649CD">
        <w:rPr>
          <w:rFonts w:ascii="Times New Roman" w:eastAsia="Calibri" w:hAnsi="Times New Roman" w:cs="Times New Roman"/>
          <w:color w:val="000000" w:themeColor="text1"/>
          <w:sz w:val="28"/>
          <w:szCs w:val="28"/>
          <w:vertAlign w:val="subscript"/>
        </w:rPr>
        <w:object w:dxaOrig="480" w:dyaOrig="360">
          <v:shape id="_x0000_i1034" type="#_x0000_t75" style="width:23.75pt;height:18.35pt" o:ole="">
            <v:imagedata r:id="rId31" o:title=""/>
          </v:shape>
          <o:OLEObject Type="Embed" ProgID="Equation.DSMT4" ShapeID="_x0000_i1034" DrawAspect="Content" ObjectID="_1525582611" r:id="rId32"/>
        </w:object>
      </w:r>
      <w:r w:rsidRPr="000649CD">
        <w:rPr>
          <w:rFonts w:ascii="Times New Roman" w:eastAsia="Calibri" w:hAnsi="Times New Roman" w:cs="Times New Roman"/>
          <w:color w:val="000000" w:themeColor="text1"/>
          <w:sz w:val="28"/>
          <w:szCs w:val="28"/>
        </w:rPr>
        <w:t xml:space="preserve"> границами, в котором с заданной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xml:space="preserve"> = 0,95 находится погрешность измерительного канала температуры. Результатами расчета являются численные значения границ доверительного интервала </w:t>
      </w:r>
      <w:r w:rsidRPr="000649CD">
        <w:rPr>
          <w:rFonts w:ascii="Times New Roman" w:eastAsia="Calibri" w:hAnsi="Times New Roman" w:cs="Times New Roman"/>
          <w:color w:val="000000" w:themeColor="text1"/>
          <w:sz w:val="28"/>
          <w:szCs w:val="28"/>
          <w:vertAlign w:val="subscript"/>
        </w:rPr>
        <w:object w:dxaOrig="720" w:dyaOrig="380">
          <v:shape id="_x0000_i1035" type="#_x0000_t75" style="width:36.7pt;height:19pt" o:ole="">
            <v:imagedata r:id="rId33" o:title=""/>
          </v:shape>
          <o:OLEObject Type="Embed" ProgID="Equation.DSMT4" ShapeID="_x0000_i1035" DrawAspect="Content" ObjectID="_1525582612" r:id="rId34"/>
        </w:objec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составляющей погрешности ИК температуры определяется по формуле (4):</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ПП</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ЛС</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ПО</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СПО</m:t>
                    </m:r>
                  </m:sub>
                  <m:sup>
                    <m:r>
                      <w:rPr>
                        <w:rFonts w:ascii="Cambria Math" w:eastAsia="Calibri" w:hAnsi="Cambria Math" w:cs="Times New Roman"/>
                        <w:color w:val="000000" w:themeColor="text1"/>
                        <w:sz w:val="28"/>
                        <w:szCs w:val="28"/>
                      </w:rPr>
                      <m:t>2</m:t>
                    </m:r>
                  </m:sup>
                </m:sSubSup>
              </m:num>
              <m:den>
                <m:r>
                  <w:rPr>
                    <w:rFonts w:ascii="Cambria Math" w:eastAsia="Calibri" w:hAnsi="Cambria Math" w:cs="Times New Roman"/>
                    <w:color w:val="000000" w:themeColor="text1"/>
                    <w:sz w:val="28"/>
                    <w:szCs w:val="28"/>
                  </w:rPr>
                  <m:t>3</m:t>
                </m:r>
              </m:den>
            </m:f>
          </m:e>
        </m:rad>
      </m:oMath>
      <w:r w:rsidRPr="000649CD">
        <w:rPr>
          <w:rFonts w:ascii="Times New Roman" w:eastAsia="Calibri" w:hAnsi="Times New Roman" w:cs="Times New Roman"/>
          <w:color w:val="000000" w:themeColor="text1"/>
          <w:sz w:val="28"/>
          <w:szCs w:val="28"/>
        </w:rPr>
        <w:t>,   (4)</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sidRPr="000649CD">
        <w:rPr>
          <w:rFonts w:ascii="Times New Roman" w:eastAsia="Calibri" w:hAnsi="Times New Roman" w:cs="Times New Roman"/>
          <w:color w:val="000000" w:themeColor="text1"/>
          <w:sz w:val="28"/>
          <w:szCs w:val="28"/>
        </w:rPr>
        <w:t xml:space="preserve"> — основная погрешность первичного преобразователя (чувствительный элемент - полупроводник).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Pr>
          <w:rFonts w:ascii="Times New Roman" w:eastAsia="Calibri" w:hAnsi="Times New Roman" w:cs="Times New Roman"/>
          <w:color w:val="000000" w:themeColor="text1"/>
          <w:sz w:val="28"/>
          <w:szCs w:val="28"/>
        </w:rPr>
        <w:t xml:space="preserve">= </w:t>
      </w:r>
      <w:r w:rsidRPr="00265643">
        <w:rPr>
          <w:rFonts w:ascii="Times New Roman" w:eastAsia="Calibri" w:hAnsi="Times New Roman" w:cs="Times New Roman"/>
          <w:color w:val="000000" w:themeColor="text1"/>
          <w:sz w:val="28"/>
          <w:szCs w:val="28"/>
        </w:rPr>
        <w:t>2</w:t>
      </w:r>
      <w:r w:rsidRPr="000649CD">
        <w:rPr>
          <w:rFonts w:ascii="Times New Roman" w:eastAsia="Calibri" w:hAnsi="Times New Roman" w:cs="Times New Roman"/>
          <w:color w:val="000000" w:themeColor="text1"/>
          <w:sz w:val="28"/>
          <w:szCs w:val="28"/>
        </w:rPr>
        <w:t>,5% (по НД на датчик);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400" w:dyaOrig="360">
          <v:shape id="_x0000_i1036" type="#_x0000_t75" style="width:19.7pt;height:18.35pt" o:ole="">
            <v:imagedata r:id="rId35" o:title=""/>
          </v:shape>
          <o:OLEObject Type="Embed" ProgID="Equation.DSMT4" ShapeID="_x0000_i1036" DrawAspect="Content" ObjectID="_1525582613" r:id="rId36"/>
        </w:object>
      </w:r>
      <w:r w:rsidRPr="000649CD">
        <w:rPr>
          <w:rFonts w:ascii="Times New Roman" w:eastAsia="Calibri" w:hAnsi="Times New Roman" w:cs="Times New Roman"/>
          <w:color w:val="000000" w:themeColor="text1"/>
          <w:sz w:val="28"/>
          <w:szCs w:val="28"/>
        </w:rPr>
        <w:t xml:space="preserve"> — дополнительная </w:t>
      </w:r>
      <w:proofErr w:type="gramStart"/>
      <w:r w:rsidRPr="000649CD">
        <w:rPr>
          <w:rFonts w:ascii="Times New Roman" w:eastAsia="Calibri" w:hAnsi="Times New Roman" w:cs="Times New Roman"/>
          <w:color w:val="000000" w:themeColor="text1"/>
          <w:sz w:val="28"/>
          <w:szCs w:val="28"/>
        </w:rPr>
        <w:t>погрешность</w:t>
      </w:r>
      <w:proofErr w:type="gramEnd"/>
      <w:r w:rsidRPr="000649CD">
        <w:rPr>
          <w:rFonts w:ascii="Times New Roman" w:eastAsia="Calibri" w:hAnsi="Times New Roman" w:cs="Times New Roman"/>
          <w:color w:val="000000" w:themeColor="text1"/>
          <w:sz w:val="28"/>
          <w:szCs w:val="28"/>
        </w:rPr>
        <w:t xml:space="preserve"> определяемая потерями на линиях связи. Так как потери очень малы, то примем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ЛС</w:t>
      </w:r>
      <w:proofErr w:type="spellEnd"/>
      <w:r w:rsidRPr="000649CD">
        <w:rPr>
          <w:rFonts w:ascii="Times New Roman" w:eastAsia="Calibri" w:hAnsi="Times New Roman" w:cs="Times New Roman"/>
          <w:color w:val="000000" w:themeColor="text1"/>
          <w:sz w:val="28"/>
          <w:szCs w:val="28"/>
        </w:rPr>
        <w:t>=0;</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программного обеспечения;</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δс</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специального программного обеспечения.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 условии, что код ПО и СПО был </w:t>
      </w:r>
      <w:proofErr w:type="gramStart"/>
      <w:r w:rsidRPr="000649CD">
        <w:rPr>
          <w:rFonts w:ascii="Times New Roman" w:eastAsia="Calibri" w:hAnsi="Times New Roman" w:cs="Times New Roman"/>
          <w:color w:val="000000" w:themeColor="text1"/>
          <w:sz w:val="28"/>
          <w:szCs w:val="28"/>
        </w:rPr>
        <w:t>заложен</w:t>
      </w:r>
      <w:proofErr w:type="gramEnd"/>
      <w:r w:rsidRPr="000649CD">
        <w:rPr>
          <w:rFonts w:ascii="Times New Roman" w:eastAsia="Calibri" w:hAnsi="Times New Roman" w:cs="Times New Roman"/>
          <w:color w:val="000000" w:themeColor="text1"/>
          <w:sz w:val="28"/>
          <w:szCs w:val="28"/>
        </w:rPr>
        <w:t xml:space="preserve"> верно (</w:t>
      </w:r>
      <w:r w:rsidRPr="000649CD">
        <w:rPr>
          <w:rFonts w:ascii="Times New Roman" w:eastAsia="Calibri" w:hAnsi="Times New Roman" w:cs="Times New Roman"/>
          <w:color w:val="000000" w:themeColor="text1"/>
          <w:sz w:val="28"/>
          <w:szCs w:val="28"/>
          <w:lang w:val="en-US"/>
        </w:rPr>
        <w:t>P</w:t>
      </w:r>
      <w:r w:rsidRPr="000649CD">
        <w:rPr>
          <w:rFonts w:ascii="Times New Roman" w:eastAsia="Calibri" w:hAnsi="Times New Roman" w:cs="Times New Roman"/>
          <w:color w:val="000000" w:themeColor="text1"/>
          <w:sz w:val="28"/>
          <w:szCs w:val="28"/>
        </w:rPr>
        <w:t xml:space="preserve">=99,9 %), погрешность очень мала и приближенно равна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0,1 %,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СПО</w:t>
      </w:r>
      <w:proofErr w:type="spellEnd"/>
      <w:r w:rsidRPr="000649CD">
        <w:rPr>
          <w:rFonts w:ascii="Times New Roman" w:eastAsia="Calibri" w:hAnsi="Times New Roman" w:cs="Times New Roman"/>
          <w:color w:val="000000" w:themeColor="text1"/>
          <w:sz w:val="28"/>
          <w:szCs w:val="28"/>
        </w:rPr>
        <w:t xml:space="preserve">= 0,1 %. </w:t>
      </w:r>
    </w:p>
    <w:p w:rsidR="00D04F55" w:rsidRPr="000B759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Таким образом,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суммарной погрешности ИК температуры по формуле (4):</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m:oMathPara>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2.5</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num>
                <m:den>
                  <m:r>
                    <w:rPr>
                      <w:rFonts w:ascii="Cambria Math" w:eastAsia="Calibri" w:hAnsi="Cambria Math" w:cs="Times New Roman"/>
                      <w:color w:val="000000" w:themeColor="text1"/>
                      <w:sz w:val="28"/>
                      <w:szCs w:val="28"/>
                    </w:rPr>
                    <m:t>3</m:t>
                  </m:r>
                </m:den>
              </m:f>
            </m:e>
          </m:rad>
          <m:r>
            <w:rPr>
              <w:rFonts w:ascii="Cambria Math" w:eastAsia="Calibri" w:hAnsi="Cambria Math" w:cs="Times New Roman"/>
              <w:color w:val="000000" w:themeColor="text1"/>
              <w:sz w:val="28"/>
              <w:szCs w:val="28"/>
            </w:rPr>
            <m:t>=±1,45 %</m:t>
          </m:r>
        </m:oMath>
      </m:oMathPara>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Предельно допускаемое значение погрешности ИК  вычисляется по формуле (3):</w:t>
      </w:r>
    </w:p>
    <w:p w:rsidR="00D04F55" w:rsidRPr="000649CD" w:rsidRDefault="00E714D6" w:rsidP="00D04F55">
      <w:pPr>
        <w:spacing w:before="0" w:after="0" w:line="276" w:lineRule="auto"/>
        <w:ind w:firstLine="0"/>
        <w:jc w:val="both"/>
        <w:rPr>
          <w:rFonts w:ascii="Times New Roman" w:eastAsia="Calibri" w:hAnsi="Times New Roman" w:cs="Times New Roman"/>
          <w:color w:val="000000" w:themeColor="text1"/>
          <w:sz w:val="28"/>
          <w:szCs w:val="28"/>
        </w:rPr>
      </w:pPr>
      <m:oMathPara>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r>
            <w:rPr>
              <w:rFonts w:ascii="Cambria Math" w:eastAsia="Calibri" w:hAnsi="Cambria Math" w:cs="Times New Roman"/>
              <w:color w:val="000000" w:themeColor="text1"/>
              <w:sz w:val="28"/>
              <w:szCs w:val="28"/>
            </w:rPr>
            <m:t>= ±</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1.96×1.45</m:t>
              </m:r>
            </m:e>
          </m:d>
          <m:r>
            <w:rPr>
              <w:rFonts w:ascii="Cambria Math" w:eastAsia="Calibri" w:hAnsi="Cambria Math" w:cs="Times New Roman"/>
              <w:color w:val="000000" w:themeColor="text1"/>
              <w:sz w:val="28"/>
              <w:szCs w:val="28"/>
            </w:rPr>
            <m:t>=±2.84%</m:t>
          </m:r>
        </m:oMath>
      </m:oMathPara>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Принимается значение нижней (верхней) границы доверительного интервала, в котором с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равной 0,95,</w:t>
      </w:r>
      <w:r>
        <w:rPr>
          <w:rFonts w:ascii="Times New Roman" w:eastAsia="Calibri" w:hAnsi="Times New Roman" w:cs="Times New Roman"/>
          <w:color w:val="000000" w:themeColor="text1"/>
          <w:sz w:val="28"/>
          <w:szCs w:val="28"/>
        </w:rPr>
        <w:t xml:space="preserve"> </w:t>
      </w:r>
      <w:r w:rsidRPr="000649CD">
        <w:rPr>
          <w:rFonts w:ascii="Times New Roman" w:eastAsia="Calibri" w:hAnsi="Times New Roman" w:cs="Times New Roman"/>
          <w:color w:val="000000" w:themeColor="text1"/>
          <w:sz w:val="28"/>
          <w:szCs w:val="28"/>
        </w:rPr>
        <w:t xml:space="preserve">при 20 </w:t>
      </w:r>
      <w:proofErr w:type="spellStart"/>
      <w:r w:rsidRPr="000649CD">
        <w:rPr>
          <w:rFonts w:ascii="Times New Roman" w:eastAsia="Calibri" w:hAnsi="Times New Roman" w:cs="Times New Roman"/>
          <w:color w:val="000000" w:themeColor="text1"/>
          <w:sz w:val="28"/>
          <w:szCs w:val="28"/>
          <w:vertAlign w:val="superscript"/>
        </w:rPr>
        <w:t>о</w:t>
      </w:r>
      <w:r w:rsidRPr="000649CD">
        <w:rPr>
          <w:rFonts w:ascii="Times New Roman" w:eastAsia="Calibri" w:hAnsi="Times New Roman" w:cs="Times New Roman"/>
          <w:color w:val="000000" w:themeColor="text1"/>
          <w:sz w:val="28"/>
          <w:szCs w:val="28"/>
        </w:rPr>
        <w:t>С</w:t>
      </w:r>
      <w:proofErr w:type="spellEnd"/>
      <w:r w:rsidRPr="000649CD">
        <w:rPr>
          <w:rFonts w:ascii="Times New Roman" w:eastAsia="Calibri" w:hAnsi="Times New Roman" w:cs="Times New Roman"/>
          <w:color w:val="000000" w:themeColor="text1"/>
          <w:sz w:val="28"/>
          <w:szCs w:val="28"/>
        </w:rPr>
        <w:t xml:space="preserve"> находится погрешность ИК температуры:</w:t>
      </w:r>
      <m:oMath>
        <m:r>
          <w:rPr>
            <w:rFonts w:ascii="Cambria Math" w:eastAsia="Calibri" w:hAnsi="Cambria Math" w:cs="Times New Roman"/>
            <w:color w:val="000000" w:themeColor="text1"/>
            <w:sz w:val="28"/>
            <w:szCs w:val="28"/>
          </w:rPr>
          <m:t xml:space="preserve"> ±0,57 ℃</m:t>
        </m:r>
      </m:oMath>
      <w:r>
        <w:rPr>
          <w:rFonts w:ascii="Times New Roman" w:eastAsia="Calibri" w:hAnsi="Times New Roman" w:cs="Times New Roman"/>
          <w:color w:val="000000" w:themeColor="text1"/>
          <w:sz w:val="28"/>
          <w:szCs w:val="28"/>
        </w:rPr>
        <w:t xml:space="preserve">. </w:t>
      </w:r>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AB51B1" w:rsidRDefault="00AB51B1"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eastAsia="Calibri" w:hAnsi="Times New Roman" w:cs="Times New Roman"/>
          <w:color w:val="000000" w:themeColor="text1"/>
        </w:rPr>
      </w:pPr>
      <w:bookmarkStart w:id="11" w:name="_Toc451840133"/>
      <w:r w:rsidRPr="00AB51B1">
        <w:rPr>
          <w:rFonts w:ascii="Times New Roman" w:eastAsia="Calibri" w:hAnsi="Times New Roman" w:cs="Times New Roman"/>
          <w:color w:val="000000" w:themeColor="text1"/>
        </w:rPr>
        <w:lastRenderedPageBreak/>
        <w:t xml:space="preserve">4. Расчет погрешности измерительного канала при использовании датчика </w:t>
      </w:r>
      <w:r w:rsidRPr="00AB51B1">
        <w:rPr>
          <w:rFonts w:ascii="Times New Roman" w:eastAsia="Calibri" w:hAnsi="Times New Roman" w:cs="Times New Roman"/>
          <w:color w:val="000000" w:themeColor="text1"/>
          <w:lang w:val="en-US"/>
        </w:rPr>
        <w:t>mlx</w:t>
      </w:r>
      <w:r w:rsidRPr="00AB51B1">
        <w:rPr>
          <w:rFonts w:ascii="Times New Roman" w:eastAsia="Calibri" w:hAnsi="Times New Roman" w:cs="Times New Roman"/>
          <w:color w:val="000000" w:themeColor="text1"/>
        </w:rPr>
        <w:t xml:space="preserve"> 90614 </w:t>
      </w:r>
      <w:r w:rsidRPr="00AB51B1">
        <w:rPr>
          <w:rFonts w:ascii="Times New Roman" w:eastAsia="Calibri" w:hAnsi="Times New Roman" w:cs="Times New Roman"/>
          <w:color w:val="000000" w:themeColor="text1"/>
          <w:lang w:val="en-US"/>
        </w:rPr>
        <w:t>c</w:t>
      </w:r>
      <w:r w:rsidRPr="00AB51B1">
        <w:rPr>
          <w:rFonts w:ascii="Times New Roman" w:eastAsia="Calibri" w:hAnsi="Times New Roman" w:cs="Times New Roman"/>
          <w:color w:val="000000" w:themeColor="text1"/>
        </w:rPr>
        <w:t xml:space="preserve"> проводным соединением</w:t>
      </w:r>
      <w:bookmarkEnd w:id="11"/>
    </w:p>
    <w:p w:rsidR="00D04F55" w:rsidRPr="00AE0418" w:rsidRDefault="00D04F55" w:rsidP="00D04F55">
      <w:pPr>
        <w:autoSpaceDE w:val="0"/>
        <w:autoSpaceDN w:val="0"/>
        <w:adjustRightInd w:val="0"/>
        <w:spacing w:before="0" w:after="0"/>
        <w:ind w:firstLine="0"/>
        <w:contextualSpacing/>
        <w:jc w:val="center"/>
        <w:rPr>
          <w:rFonts w:ascii="Times New Roman" w:eastAsia="Calibri" w:hAnsi="Times New Roman" w:cs="Times New Roman"/>
          <w:b/>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12" w:name="_Toc451840134"/>
      <w:r w:rsidRPr="00AB51B1">
        <w:rPr>
          <w:rFonts w:ascii="Times New Roman" w:eastAsia="Calibri" w:hAnsi="Times New Roman" w:cs="Times New Roman"/>
          <w:color w:val="000000" w:themeColor="text1"/>
          <w:sz w:val="28"/>
          <w:szCs w:val="28"/>
        </w:rPr>
        <w:t>4.1 Теоретическая подготовка к расчетам</w:t>
      </w:r>
      <w:bookmarkEnd w:id="12"/>
    </w:p>
    <w:p w:rsidR="00D04F55" w:rsidRPr="00B77FD3"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Расчет погрешности температурного измерительного канала производился по РД 153-34.0-11.201-97 «Методика определения обобщённых характеристик измерительных каналов ИИС по метрологическим характ</w:t>
      </w:r>
      <w:r>
        <w:rPr>
          <w:rFonts w:ascii="Times New Roman" w:eastAsia="Calibri" w:hAnsi="Times New Roman" w:cs="Times New Roman"/>
          <w:color w:val="000000" w:themeColor="text1"/>
          <w:sz w:val="28"/>
          <w:szCs w:val="28"/>
        </w:rPr>
        <w:t>еристикам средств измерений»</w:t>
      </w:r>
      <w:r w:rsidRPr="00B77FD3">
        <w:rPr>
          <w:rFonts w:ascii="Times New Roman" w:eastAsia="Calibri" w:hAnsi="Times New Roman" w:cs="Times New Roman"/>
          <w:color w:val="000000" w:themeColor="text1"/>
          <w:sz w:val="28"/>
          <w:szCs w:val="28"/>
        </w:rPr>
        <w:t xml:space="preserve"> [1</w:t>
      </w:r>
      <w:r w:rsidRPr="0048368E">
        <w:rPr>
          <w:rFonts w:ascii="Times New Roman" w:eastAsia="Calibri" w:hAnsi="Times New Roman" w:cs="Times New Roman"/>
          <w:color w:val="000000" w:themeColor="text1"/>
          <w:sz w:val="28"/>
          <w:szCs w:val="28"/>
        </w:rPr>
        <w:t>1</w:t>
      </w:r>
      <w:r w:rsidRPr="00B77FD3">
        <w:rPr>
          <w:rFonts w:ascii="Times New Roman" w:eastAsia="Calibri" w:hAnsi="Times New Roman" w:cs="Times New Roman"/>
          <w:color w:val="000000" w:themeColor="text1"/>
          <w:sz w:val="28"/>
          <w:szCs w:val="28"/>
        </w:rPr>
        <w:t>]</w:t>
      </w:r>
      <w:r>
        <w:rPr>
          <w:rFonts w:ascii="Times New Roman" w:eastAsia="Calibri" w:hAnsi="Times New Roman" w:cs="Times New Roman"/>
          <w:color w:val="000000" w:themeColor="text1"/>
          <w:sz w:val="28"/>
          <w:szCs w:val="28"/>
        </w:rPr>
        <w:t xml:space="preserve">. </w:t>
      </w:r>
    </w:p>
    <w:p w:rsidR="00D04F55" w:rsidRPr="000649CD" w:rsidRDefault="00D04F55" w:rsidP="00D04F55">
      <w:pPr>
        <w:spacing w:before="0" w:after="0" w:line="276" w:lineRule="auto"/>
        <w:ind w:firstLine="360"/>
        <w:rPr>
          <w:rFonts w:ascii="Times New Roman" w:eastAsia="Calibri" w:hAnsi="Times New Roman" w:cs="Times New Roman"/>
          <w:color w:val="000000" w:themeColor="text1"/>
          <w:sz w:val="28"/>
          <w:szCs w:val="28"/>
        </w:rPr>
      </w:pPr>
      <w:r w:rsidRPr="000649CD">
        <w:rPr>
          <w:rFonts w:ascii="Times New Roman" w:eastAsia="Calibri" w:hAnsi="Times New Roman" w:cs="Times New Roman"/>
          <w:noProof/>
          <w:color w:val="000000" w:themeColor="text1"/>
          <w:sz w:val="28"/>
          <w:szCs w:val="28"/>
          <w:lang w:eastAsia="ru-RU"/>
        </w:rPr>
        <w:drawing>
          <wp:anchor distT="0" distB="0" distL="114300" distR="114300" simplePos="0" relativeHeight="251665408" behindDoc="0" locked="0" layoutInCell="1" allowOverlap="1" wp14:anchorId="5796CF6F" wp14:editId="4FA0CC9C">
            <wp:simplePos x="0" y="0"/>
            <wp:positionH relativeFrom="column">
              <wp:posOffset>-299085</wp:posOffset>
            </wp:positionH>
            <wp:positionV relativeFrom="paragraph">
              <wp:posOffset>1888490</wp:posOffset>
            </wp:positionV>
            <wp:extent cx="6459855" cy="1138555"/>
            <wp:effectExtent l="0" t="0" r="0" b="444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59855" cy="1138555"/>
                    </a:xfrm>
                    <a:prstGeom prst="rect">
                      <a:avLst/>
                    </a:prstGeom>
                  </pic:spPr>
                </pic:pic>
              </a:graphicData>
            </a:graphic>
            <wp14:sizeRelH relativeFrom="page">
              <wp14:pctWidth>0</wp14:pctWidth>
            </wp14:sizeRelH>
            <wp14:sizeRelV relativeFrom="page">
              <wp14:pctHeight>0</wp14:pctHeight>
            </wp14:sizeRelV>
          </wp:anchor>
        </w:drawing>
      </w:r>
      <w:r w:rsidRPr="000649CD">
        <w:rPr>
          <w:rFonts w:ascii="Times New Roman" w:eastAsia="Calibri" w:hAnsi="Times New Roman" w:cs="Times New Roman"/>
          <w:color w:val="000000" w:themeColor="text1"/>
          <w:sz w:val="28"/>
          <w:szCs w:val="28"/>
        </w:rPr>
        <w:t>Количество компонентов, имеющих нормированные метрологические характеристики, в измерительном канале температуры равно 6. Структурная схема ИК температуры приведена на рисунке</w:t>
      </w:r>
      <w:r w:rsidRPr="000649CD">
        <w:rPr>
          <w:rFonts w:ascii="Times New Roman" w:eastAsia="Calibri" w:hAnsi="Times New Roman" w:cs="Times New Roman"/>
          <w:color w:val="FF0000"/>
          <w:sz w:val="28"/>
          <w:szCs w:val="28"/>
        </w:rPr>
        <w:t xml:space="preserve"> </w:t>
      </w:r>
      <w:r>
        <w:rPr>
          <w:rFonts w:ascii="Times New Roman" w:eastAsia="Calibri" w:hAnsi="Times New Roman" w:cs="Times New Roman"/>
          <w:color w:val="000000" w:themeColor="text1"/>
          <w:sz w:val="28"/>
          <w:szCs w:val="28"/>
        </w:rPr>
        <w:t>3</w:t>
      </w:r>
      <w:r w:rsidRPr="000649CD">
        <w:rPr>
          <w:rFonts w:ascii="Times New Roman" w:eastAsia="Calibri" w:hAnsi="Times New Roman" w:cs="Times New Roman"/>
          <w:color w:val="000000" w:themeColor="text1"/>
          <w:sz w:val="28"/>
          <w:szCs w:val="28"/>
        </w:rPr>
        <w:t>. Компонент ЭВМ (средство представления информации) является техническим устройством вычислительной техники,  вносящим пренебрежительно малую погрешность в результат измерения, поэтому она в расчетах не учитывается. Компоненты, входящие в состав ИК температуры, характеризуются предельными допускаемыми значениями погрешности δ</w:t>
      </w:r>
      <w:proofErr w:type="spellStart"/>
      <w:r w:rsidRPr="000649CD">
        <w:rPr>
          <w:rFonts w:ascii="Times New Roman" w:eastAsia="Calibri" w:hAnsi="Times New Roman" w:cs="Times New Roman"/>
          <w:color w:val="000000" w:themeColor="text1"/>
          <w:sz w:val="28"/>
          <w:szCs w:val="28"/>
          <w:vertAlign w:val="subscript"/>
          <w:lang w:val="en-US"/>
        </w:rPr>
        <w:t>io</w:t>
      </w:r>
      <w:proofErr w:type="spellEnd"/>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Рисунок 4</w:t>
      </w:r>
      <w:r w:rsidRPr="000649CD">
        <w:rPr>
          <w:rFonts w:ascii="Times New Roman" w:eastAsia="Calibri" w:hAnsi="Times New Roman" w:cs="Times New Roman"/>
          <w:color w:val="000000" w:themeColor="text1"/>
          <w:sz w:val="28"/>
          <w:szCs w:val="28"/>
        </w:rPr>
        <w:t xml:space="preserve"> – Структурная схема измерительного канала температуры</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Структурная схема ИК температуры состоит из следующих элементов:</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262A23">
        <w:rPr>
          <w:rFonts w:ascii="Times New Roman" w:eastAsia="Calibri" w:hAnsi="Times New Roman" w:cs="Times New Roman"/>
          <w:color w:val="000000" w:themeColor="text1"/>
          <w:sz w:val="28"/>
          <w:szCs w:val="28"/>
        </w:rPr>
        <w:t>а)</w:t>
      </w:r>
      <w:r w:rsidRPr="000649CD">
        <w:rPr>
          <w:rFonts w:ascii="Times New Roman" w:eastAsia="Calibri" w:hAnsi="Times New Roman" w:cs="Times New Roman"/>
          <w:b/>
          <w:color w:val="000000" w:themeColor="text1"/>
          <w:sz w:val="28"/>
          <w:szCs w:val="28"/>
        </w:rPr>
        <w:t xml:space="preserve"> </w:t>
      </w:r>
      <w:r w:rsidRPr="000649CD">
        <w:rPr>
          <w:rFonts w:ascii="Times New Roman" w:eastAsia="Calibri" w:hAnsi="Times New Roman" w:cs="Times New Roman"/>
          <w:color w:val="000000" w:themeColor="text1"/>
          <w:sz w:val="28"/>
          <w:szCs w:val="28"/>
        </w:rPr>
        <w:t>ТС – температурный сенсор (чувствительный элемент) первичного преобразователя;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б) ЛС - линия связи;</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в) РС - регистр состояния и логического управления;</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г) А - адрес и контроль ввода/вывода;</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д) ПП - Первичный измерительный преобразователь, класс допуска АА. </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е) ПО – прикладное программное обеспечение</w:t>
      </w:r>
      <w:r>
        <w:rPr>
          <w:rFonts w:ascii="Times New Roman" w:eastAsia="Calibri" w:hAnsi="Times New Roman" w:cs="Times New Roman"/>
          <w:color w:val="000000" w:themeColor="text1"/>
          <w:sz w:val="28"/>
          <w:szCs w:val="28"/>
        </w:rPr>
        <w:t xml:space="preserve"> (драйвер)</w: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 xml:space="preserve">ж) СПО – </w:t>
      </w:r>
      <w:proofErr w:type="gramStart"/>
      <w:r w:rsidRPr="000649CD">
        <w:rPr>
          <w:rFonts w:ascii="Times New Roman" w:eastAsia="Calibri" w:hAnsi="Times New Roman" w:cs="Times New Roman"/>
          <w:color w:val="000000" w:themeColor="text1"/>
          <w:sz w:val="28"/>
          <w:szCs w:val="28"/>
        </w:rPr>
        <w:t>специальное</w:t>
      </w:r>
      <w:proofErr w:type="gramEnd"/>
      <w:r w:rsidRPr="000649CD">
        <w:rPr>
          <w:rFonts w:ascii="Times New Roman" w:eastAsia="Calibri" w:hAnsi="Times New Roman" w:cs="Times New Roman"/>
          <w:color w:val="000000" w:themeColor="text1"/>
          <w:sz w:val="28"/>
          <w:szCs w:val="28"/>
        </w:rPr>
        <w:t xml:space="preserve"> ПО (анализ и обработка данных);</w:t>
      </w:r>
    </w:p>
    <w:p w:rsidR="00D04F55" w:rsidRPr="000649CD" w:rsidRDefault="00D04F55" w:rsidP="00D04F55">
      <w:pPr>
        <w:spacing w:before="0" w:after="0" w:line="276" w:lineRule="auto"/>
        <w:ind w:firstLine="708"/>
        <w:rPr>
          <w:rFonts w:ascii="Times New Roman" w:eastAsia="Calibri" w:hAnsi="Times New Roman" w:cs="Times New Roman"/>
          <w:b/>
          <w:color w:val="000000" w:themeColor="text1"/>
          <w:sz w:val="28"/>
          <w:szCs w:val="28"/>
        </w:rPr>
      </w:pPr>
      <w:r w:rsidRPr="000649CD">
        <w:rPr>
          <w:rFonts w:ascii="Times New Roman" w:eastAsia="Calibri" w:hAnsi="Times New Roman" w:cs="Times New Roman"/>
          <w:color w:val="000000" w:themeColor="text1"/>
          <w:sz w:val="28"/>
          <w:szCs w:val="28"/>
        </w:rPr>
        <w:t>з) ЭВМ – электронная вычислительная машина.</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Данные о значениях систематической и случайной составляющей погрешности и законе распределения случайной составляющей погрешности </w:t>
      </w:r>
      <w:r w:rsidRPr="000649CD">
        <w:rPr>
          <w:rFonts w:ascii="Times New Roman" w:eastAsia="Calibri" w:hAnsi="Times New Roman" w:cs="Times New Roman"/>
          <w:color w:val="000000" w:themeColor="text1"/>
          <w:sz w:val="28"/>
          <w:szCs w:val="28"/>
        </w:rPr>
        <w:lastRenderedPageBreak/>
        <w:t>отсутствуют. Принимается допущение, что погрешности СИ являются случайными величинами, распределенными по закону равномерной плотности.</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1-го СИ определяется по формуле (1):</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200" w:dyaOrig="760">
          <v:shape id="_x0000_i1037" type="#_x0000_t75" style="width:213.95pt;height:51.6pt" o:ole="">
            <v:imagedata r:id="rId13" o:title=""/>
          </v:shape>
          <o:OLEObject Type="Embed" ProgID="Equation.DSMT4" ShapeID="_x0000_i1037" DrawAspect="Content" ObjectID="_1525582614" r:id="rId37"/>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(1)</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vertAlign w:val="subscript"/>
        </w:rPr>
        <w:object w:dxaOrig="1359" w:dyaOrig="720">
          <v:shape id="_x0000_i1038" type="#_x0000_t75" style="width:76.1pt;height:40.75pt" o:ole="">
            <v:imagedata r:id="rId15" o:title=""/>
          </v:shape>
          <o:OLEObject Type="Embed" ProgID="Equation.DSMT4" ShapeID="_x0000_i1038" DrawAspect="Content" ObjectID="_1525582615" r:id="rId38"/>
        </w:object>
      </w:r>
      <w:r>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 xml:space="preserve">— </w:t>
      </w:r>
      <w:r>
        <w:rPr>
          <w:rFonts w:ascii="Times New Roman" w:eastAsia="Calibri" w:hAnsi="Times New Roman" w:cs="Times New Roman"/>
          <w:color w:val="000000" w:themeColor="text1"/>
          <w:sz w:val="28"/>
          <w:szCs w:val="28"/>
        </w:rPr>
        <w:t xml:space="preserve">среднеквадратическое </w:t>
      </w:r>
      <w:r w:rsidRPr="000649CD">
        <w:rPr>
          <w:rFonts w:ascii="Times New Roman" w:eastAsia="Calibri" w:hAnsi="Times New Roman" w:cs="Times New Roman"/>
          <w:color w:val="000000" w:themeColor="text1"/>
          <w:sz w:val="28"/>
          <w:szCs w:val="28"/>
        </w:rPr>
        <w:t>отклонение основной погрешности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340" w:dyaOrig="360">
          <v:shape id="_x0000_i1039" type="#_x0000_t75" style="width:26.5pt;height:27.15pt" o:ole="">
            <v:imagedata r:id="rId17" o:title=""/>
          </v:shape>
          <o:OLEObject Type="Embed" ProgID="Equation.DSMT4" ShapeID="_x0000_i1039" DrawAspect="Content" ObjectID="_1525582616" r:id="rId39"/>
        </w:object>
      </w:r>
      <w:r w:rsidRPr="000649CD">
        <w:rPr>
          <w:rFonts w:ascii="Times New Roman" w:eastAsia="Calibri" w:hAnsi="Times New Roman" w:cs="Times New Roman"/>
          <w:color w:val="000000" w:themeColor="text1"/>
          <w:sz w:val="28"/>
          <w:szCs w:val="28"/>
        </w:rPr>
        <w:t xml:space="preserve">—предел допускаемого значения основной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 (по НД на СИ</w:t>
      </w:r>
      <w:proofErr w:type="gramStart"/>
      <w:r w:rsidRPr="000649CD">
        <w:rPr>
          <w:rFonts w:ascii="Times New Roman" w:eastAsia="Calibri" w:hAnsi="Times New Roman" w:cs="Times New Roman"/>
          <w:color w:val="000000" w:themeColor="text1"/>
          <w:sz w:val="28"/>
          <w:szCs w:val="28"/>
        </w:rPr>
        <w:t>), %;</w:t>
      </w:r>
      <w:proofErr w:type="gramEnd"/>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р</w:t>
      </w:r>
      <w:proofErr w:type="spellEnd"/>
      <w:r w:rsidRPr="000649CD">
        <w:rPr>
          <w:rFonts w:ascii="Times New Roman" w:eastAsia="Calibri" w:hAnsi="Times New Roman" w:cs="Times New Roman"/>
          <w:color w:val="000000" w:themeColor="text1"/>
          <w:sz w:val="28"/>
          <w:szCs w:val="28"/>
        </w:rPr>
        <w:t xml:space="preserve">— </w:t>
      </w:r>
      <w:proofErr w:type="gramStart"/>
      <w:r w:rsidRPr="000649CD">
        <w:rPr>
          <w:rFonts w:ascii="Times New Roman" w:eastAsia="Calibri" w:hAnsi="Times New Roman" w:cs="Times New Roman"/>
          <w:color w:val="000000" w:themeColor="text1"/>
          <w:sz w:val="28"/>
          <w:szCs w:val="28"/>
        </w:rPr>
        <w:t>ко</w:t>
      </w:r>
      <w:proofErr w:type="gramEnd"/>
      <w:r w:rsidRPr="000649CD">
        <w:rPr>
          <w:rFonts w:ascii="Times New Roman" w:eastAsia="Calibri" w:hAnsi="Times New Roman" w:cs="Times New Roman"/>
          <w:color w:val="000000" w:themeColor="text1"/>
          <w:sz w:val="28"/>
          <w:szCs w:val="28"/>
        </w:rPr>
        <w:t>эффициент, определяемый законом равномерного распределения случайной погрешности при доверительной вероятности Р = 1;</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gramStart"/>
      <w:r w:rsidRPr="000649CD">
        <w:rPr>
          <w:rFonts w:ascii="Times New Roman" w:eastAsia="Calibri" w:hAnsi="Times New Roman" w:cs="Times New Roman"/>
          <w:color w:val="000000" w:themeColor="text1"/>
          <w:sz w:val="28"/>
          <w:szCs w:val="28"/>
          <w:lang w:val="en-US"/>
        </w:rPr>
        <w:t>m</w:t>
      </w:r>
      <w:proofErr w:type="gramEnd"/>
      <w:r w:rsidRPr="000649CD">
        <w:rPr>
          <w:rFonts w:ascii="Times New Roman" w:eastAsia="Calibri" w:hAnsi="Times New Roman" w:cs="Times New Roman"/>
          <w:color w:val="000000" w:themeColor="text1"/>
          <w:sz w:val="28"/>
          <w:szCs w:val="28"/>
        </w:rPr>
        <w:t xml:space="preserve"> — количество влияющих величин, для которых нормированы изменения метрологических характеристик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-го СИ;</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800" w:dyaOrig="440">
          <v:shape id="_x0000_i1040" type="#_x0000_t75" style="width:40.75pt;height:22.4pt" o:ole="">
            <v:imagedata r:id="rId19" o:title=""/>
          </v:shape>
          <o:OLEObject Type="Embed" ProgID="Equation.DSMT4" ShapeID="_x0000_i1040" DrawAspect="Content" ObjectID="_1525582617" r:id="rId40"/>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дополнительной погрешности </w:t>
      </w:r>
      <w:proofErr w:type="spellStart"/>
      <w:r w:rsidRPr="000649CD">
        <w:rPr>
          <w:rFonts w:ascii="Times New Roman" w:eastAsia="Calibri" w:hAnsi="Times New Roman" w:cs="Times New Roman"/>
          <w:color w:val="000000" w:themeColor="text1"/>
          <w:sz w:val="28"/>
          <w:szCs w:val="28"/>
          <w:lang w:val="en-US"/>
        </w:rPr>
        <w:t>i</w:t>
      </w:r>
      <w:proofErr w:type="spellEnd"/>
      <w:r w:rsidRPr="000649CD">
        <w:rPr>
          <w:rFonts w:ascii="Times New Roman" w:eastAsia="Calibri" w:hAnsi="Times New Roman" w:cs="Times New Roman"/>
          <w:color w:val="000000" w:themeColor="text1"/>
          <w:sz w:val="28"/>
          <w:szCs w:val="28"/>
        </w:rPr>
        <w:t xml:space="preserve">-го СИ от </w:t>
      </w:r>
      <w:r w:rsidRPr="000649CD">
        <w:rPr>
          <w:rFonts w:ascii="Times New Roman" w:eastAsia="Calibri" w:hAnsi="Times New Roman" w:cs="Times New Roman"/>
          <w:color w:val="000000" w:themeColor="text1"/>
          <w:sz w:val="28"/>
          <w:szCs w:val="28"/>
          <w:lang w:val="en-US"/>
        </w:rPr>
        <w:t>j</w:t>
      </w:r>
      <w:r w:rsidRPr="000649CD">
        <w:rPr>
          <w:rFonts w:ascii="Times New Roman" w:eastAsia="Calibri" w:hAnsi="Times New Roman" w:cs="Times New Roman"/>
          <w:color w:val="000000" w:themeColor="text1"/>
          <w:sz w:val="28"/>
          <w:szCs w:val="28"/>
        </w:rPr>
        <w:t>-й влияющей величины, %.</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ИК </w:t>
      </w:r>
      <w:r w:rsidRPr="000649CD">
        <w:rPr>
          <w:rFonts w:ascii="Times New Roman" w:eastAsia="Calibri" w:hAnsi="Times New Roman" w:cs="Times New Roman"/>
          <w:color w:val="000000" w:themeColor="text1"/>
          <w:sz w:val="28"/>
          <w:szCs w:val="28"/>
          <w:vertAlign w:val="subscript"/>
        </w:rPr>
        <w:object w:dxaOrig="680" w:dyaOrig="400">
          <v:shape id="_x0000_i1041" type="#_x0000_t75" style="width:33.95pt;height:19.7pt" o:ole="">
            <v:imagedata r:id="rId21" o:title=""/>
          </v:shape>
          <o:OLEObject Type="Embed" ProgID="Equation.DSMT4" ShapeID="_x0000_i1041" DrawAspect="Content" ObjectID="_1525582618" r:id="rId41"/>
        </w:object>
      </w:r>
      <w:r w:rsidRPr="000649CD">
        <w:rPr>
          <w:rFonts w:ascii="Times New Roman" w:eastAsia="Calibri" w:hAnsi="Times New Roman" w:cs="Times New Roman"/>
          <w:color w:val="000000" w:themeColor="text1"/>
          <w:sz w:val="28"/>
          <w:szCs w:val="28"/>
        </w:rPr>
        <w:t xml:space="preserve"> определяется геометрическим суммированием средних </w:t>
      </w:r>
      <w:proofErr w:type="spellStart"/>
      <w:r w:rsidRPr="000649CD">
        <w:rPr>
          <w:rFonts w:ascii="Times New Roman" w:eastAsia="Calibri" w:hAnsi="Times New Roman" w:cs="Times New Roman"/>
          <w:color w:val="000000" w:themeColor="text1"/>
          <w:sz w:val="28"/>
          <w:szCs w:val="28"/>
        </w:rPr>
        <w:t>квадратических</w:t>
      </w:r>
      <w:proofErr w:type="spellEnd"/>
      <w:r w:rsidRPr="000649CD">
        <w:rPr>
          <w:rFonts w:ascii="Times New Roman" w:eastAsia="Calibri" w:hAnsi="Times New Roman" w:cs="Times New Roman"/>
          <w:color w:val="000000" w:themeColor="text1"/>
          <w:sz w:val="28"/>
          <w:szCs w:val="28"/>
        </w:rPr>
        <w:t xml:space="preserve"> отклонений случайных погрешностей каждого компонента по формуле (2):</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2120" w:dyaOrig="760">
          <v:shape id="_x0000_i1042" type="#_x0000_t75" style="width:131.75pt;height:48.25pt" o:ole="">
            <v:imagedata r:id="rId23" o:title=""/>
          </v:shape>
          <o:OLEObject Type="Embed" ProgID="Equation.DSMT4" ShapeID="_x0000_i1042" DrawAspect="Content" ObjectID="_1525582619" r:id="rId42"/>
        </w:object>
      </w:r>
      <w:r w:rsidRPr="000649CD">
        <w:rPr>
          <w:rFonts w:ascii="Times New Roman" w:eastAsia="Calibri" w:hAnsi="Times New Roman" w:cs="Times New Roman"/>
          <w:color w:val="000000" w:themeColor="text1"/>
          <w:sz w:val="28"/>
          <w:szCs w:val="28"/>
        </w:rPr>
        <w:t>,   (2)</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  — количество компонентов, входящих в состав 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rPr>
        <w:object w:dxaOrig="720" w:dyaOrig="400">
          <v:shape id="_x0000_i1043" type="#_x0000_t75" style="width:36.7pt;height:19.7pt" o:ole="">
            <v:imagedata r:id="rId25" o:title=""/>
          </v:shape>
          <o:OLEObject Type="Embed" ProgID="Equation.DSMT4" ShapeID="_x0000_i1043" DrawAspect="Content" ObjectID="_1525582620" r:id="rId43"/>
        </w:object>
      </w:r>
      <w:r w:rsidRPr="000649CD">
        <w:rPr>
          <w:rFonts w:ascii="Times New Roman" w:eastAsia="Calibri" w:hAnsi="Times New Roman" w:cs="Times New Roman"/>
          <w:color w:val="000000" w:themeColor="text1"/>
          <w:sz w:val="28"/>
          <w:szCs w:val="28"/>
        </w:rPr>
        <w:t xml:space="preserve"> —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погрешности  компонента, %.</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Суммарная погрешность ИК, определяемая геометрическим суммированием большого числа независимых и соизмеримых случайных погрешностей (</w:t>
      </w:r>
      <w:r w:rsidRPr="000649CD">
        <w:rPr>
          <w:rFonts w:ascii="Times New Roman" w:eastAsia="Calibri" w:hAnsi="Times New Roman" w:cs="Times New Roman"/>
          <w:color w:val="000000" w:themeColor="text1"/>
          <w:sz w:val="28"/>
          <w:szCs w:val="28"/>
          <w:lang w:val="en-US"/>
        </w:rPr>
        <w:t>n</w:t>
      </w:r>
      <w:r w:rsidRPr="000649CD">
        <w:rPr>
          <w:rFonts w:ascii="Times New Roman" w:eastAsia="Calibri" w:hAnsi="Times New Roman" w:cs="Times New Roman"/>
          <w:color w:val="000000" w:themeColor="text1"/>
          <w:sz w:val="28"/>
          <w:szCs w:val="28"/>
        </w:rPr>
        <w:t xml:space="preserve">&gt; 4), подчиняется нормальному закону </w:t>
      </w:r>
      <w:proofErr w:type="spellStart"/>
      <w:r w:rsidRPr="000649CD">
        <w:rPr>
          <w:rFonts w:ascii="Times New Roman" w:eastAsia="Calibri" w:hAnsi="Times New Roman" w:cs="Times New Roman"/>
          <w:color w:val="000000" w:themeColor="text1"/>
          <w:sz w:val="28"/>
          <w:szCs w:val="28"/>
        </w:rPr>
        <w:t>распределения</w:t>
      </w:r>
      <w:proofErr w:type="gramStart"/>
      <w:r w:rsidRPr="000649CD">
        <w:rPr>
          <w:rFonts w:ascii="Times New Roman" w:eastAsia="Calibri" w:hAnsi="Times New Roman" w:cs="Times New Roman"/>
          <w:color w:val="000000" w:themeColor="text1"/>
          <w:sz w:val="28"/>
          <w:szCs w:val="28"/>
        </w:rPr>
        <w:t>.Т</w:t>
      </w:r>
      <w:proofErr w:type="gramEnd"/>
      <w:r w:rsidRPr="000649CD">
        <w:rPr>
          <w:rFonts w:ascii="Times New Roman" w:eastAsia="Calibri" w:hAnsi="Times New Roman" w:cs="Times New Roman"/>
          <w:color w:val="000000" w:themeColor="text1"/>
          <w:sz w:val="28"/>
          <w:szCs w:val="28"/>
        </w:rPr>
        <w:t>аким</w:t>
      </w:r>
      <w:proofErr w:type="spellEnd"/>
      <w:r w:rsidRPr="000649CD">
        <w:rPr>
          <w:rFonts w:ascii="Times New Roman" w:eastAsia="Calibri" w:hAnsi="Times New Roman" w:cs="Times New Roman"/>
          <w:color w:val="000000" w:themeColor="text1"/>
          <w:sz w:val="28"/>
          <w:szCs w:val="28"/>
        </w:rPr>
        <w:t xml:space="preserve"> образом, нижняя и верхняя границы интервала, в котором с доверительной вероятностью Р, равной 0,95, находится погрешность ИК, определяется по формуле (3):</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2079" w:dyaOrig="440">
          <v:shape id="_x0000_i1044" type="#_x0000_t75" style="width:137.9pt;height:29.9pt" o:ole="">
            <v:imagedata r:id="rId27" o:title=""/>
          </v:shape>
          <o:OLEObject Type="Embed" ProgID="Equation.DSMT4" ShapeID="_x0000_i1044" DrawAspect="Content" ObjectID="_1525582621" r:id="rId44"/>
        </w:object>
      </w:r>
      <w:r w:rsidRPr="000649CD">
        <w:rPr>
          <w:rFonts w:ascii="Times New Roman" w:eastAsia="Calibri" w:hAnsi="Times New Roman" w:cs="Times New Roman"/>
          <w:color w:val="000000" w:themeColor="text1"/>
          <w:sz w:val="28"/>
          <w:szCs w:val="28"/>
          <w:vertAlign w:val="subscript"/>
        </w:rPr>
        <w:t xml:space="preserve">,   </w:t>
      </w:r>
      <w:r w:rsidRPr="000649CD">
        <w:rPr>
          <w:rFonts w:ascii="Times New Roman" w:eastAsia="Calibri" w:hAnsi="Times New Roman" w:cs="Times New Roman"/>
          <w:color w:val="000000" w:themeColor="text1"/>
          <w:sz w:val="28"/>
          <w:szCs w:val="28"/>
        </w:rPr>
        <w:t>(3)</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Для числа измерений больше 4 распределение суммарной погрешности стремится к </w:t>
      </w:r>
      <w:proofErr w:type="gramStart"/>
      <w:r w:rsidRPr="000649CD">
        <w:rPr>
          <w:rFonts w:ascii="Times New Roman" w:eastAsia="Calibri" w:hAnsi="Times New Roman" w:cs="Times New Roman"/>
          <w:color w:val="000000" w:themeColor="text1"/>
          <w:sz w:val="28"/>
          <w:szCs w:val="28"/>
        </w:rPr>
        <w:t>нормальному</w:t>
      </w:r>
      <w:proofErr w:type="gramEnd"/>
      <w:r w:rsidRPr="000649CD">
        <w:rPr>
          <w:rFonts w:ascii="Times New Roman" w:eastAsia="Calibri" w:hAnsi="Times New Roman" w:cs="Times New Roman"/>
          <w:color w:val="000000" w:themeColor="text1"/>
          <w:sz w:val="28"/>
          <w:szCs w:val="28"/>
        </w:rPr>
        <w:t xml:space="preserve"> (</w:t>
      </w:r>
      <w:proofErr w:type="spellStart"/>
      <w:r w:rsidRPr="000649CD">
        <w:rPr>
          <w:rFonts w:ascii="Times New Roman" w:eastAsia="Calibri" w:hAnsi="Times New Roman" w:cs="Times New Roman"/>
          <w:color w:val="000000" w:themeColor="text1"/>
          <w:sz w:val="28"/>
          <w:szCs w:val="28"/>
        </w:rPr>
        <w:t>К</w:t>
      </w:r>
      <w:r w:rsidRPr="000649CD">
        <w:rPr>
          <w:rFonts w:ascii="Times New Roman" w:eastAsia="Calibri" w:hAnsi="Times New Roman" w:cs="Times New Roman"/>
          <w:color w:val="000000" w:themeColor="text1"/>
          <w:sz w:val="28"/>
          <w:szCs w:val="28"/>
          <w:vertAlign w:val="subscript"/>
        </w:rPr>
        <w:t>н</w:t>
      </w:r>
      <w:proofErr w:type="spellEnd"/>
      <w:r w:rsidRPr="000649CD">
        <w:rPr>
          <w:rFonts w:ascii="Times New Roman" w:eastAsia="Calibri" w:hAnsi="Times New Roman" w:cs="Times New Roman"/>
          <w:color w:val="000000" w:themeColor="text1"/>
          <w:sz w:val="28"/>
          <w:szCs w:val="28"/>
        </w:rPr>
        <w:t xml:space="preserve"> = 1,96).</w:t>
      </w:r>
    </w:p>
    <w:p w:rsidR="00D04F55" w:rsidRPr="000649CD" w:rsidRDefault="00D04F55" w:rsidP="00D04F55">
      <w:pPr>
        <w:spacing w:before="0" w:after="0"/>
        <w:ind w:firstLine="0"/>
        <w:jc w:val="both"/>
        <w:rPr>
          <w:rFonts w:ascii="Times New Roman" w:eastAsia="Calibri" w:hAnsi="Times New Roman" w:cs="Times New Roman"/>
          <w:color w:val="000000" w:themeColor="text1"/>
          <w:sz w:val="28"/>
          <w:szCs w:val="28"/>
        </w:rPr>
      </w:pPr>
    </w:p>
    <w:p w:rsidR="00D04F55" w:rsidRPr="00AB51B1" w:rsidRDefault="00D04F55" w:rsidP="00AB51B1">
      <w:pPr>
        <w:pStyle w:val="2"/>
        <w:jc w:val="center"/>
        <w:rPr>
          <w:rFonts w:ascii="Times New Roman" w:eastAsia="Calibri" w:hAnsi="Times New Roman" w:cs="Times New Roman"/>
          <w:color w:val="000000" w:themeColor="text1"/>
          <w:sz w:val="28"/>
          <w:szCs w:val="28"/>
        </w:rPr>
      </w:pPr>
      <w:bookmarkStart w:id="13" w:name="_Toc451840135"/>
      <w:r w:rsidRPr="00AB51B1">
        <w:rPr>
          <w:rFonts w:ascii="Times New Roman" w:eastAsia="Calibri" w:hAnsi="Times New Roman" w:cs="Times New Roman"/>
          <w:color w:val="000000" w:themeColor="text1"/>
          <w:sz w:val="28"/>
          <w:szCs w:val="28"/>
        </w:rPr>
        <w:t>4.2 Метрологические характеристики, подлежащие расчету</w:t>
      </w:r>
      <w:bookmarkEnd w:id="13"/>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Рассчитывается доверительный интервал с предельно допустимыми нижней </w:t>
      </w:r>
      <w:r w:rsidRPr="000649CD">
        <w:rPr>
          <w:rFonts w:ascii="Times New Roman" w:eastAsia="Calibri" w:hAnsi="Times New Roman" w:cs="Times New Roman"/>
          <w:color w:val="000000" w:themeColor="text1"/>
          <w:sz w:val="28"/>
          <w:szCs w:val="28"/>
          <w:vertAlign w:val="subscript"/>
        </w:rPr>
        <w:object w:dxaOrig="520" w:dyaOrig="360">
          <v:shape id="_x0000_i1045" type="#_x0000_t75" style="width:26.5pt;height:18.35pt" o:ole="">
            <v:imagedata r:id="rId29" o:title=""/>
          </v:shape>
          <o:OLEObject Type="Embed" ProgID="Equation.DSMT4" ShapeID="_x0000_i1045" DrawAspect="Content" ObjectID="_1525582622" r:id="rId45"/>
        </w:object>
      </w:r>
      <w:r w:rsidRPr="000649CD">
        <w:rPr>
          <w:rFonts w:ascii="Times New Roman" w:eastAsia="Calibri" w:hAnsi="Times New Roman" w:cs="Times New Roman"/>
          <w:color w:val="000000" w:themeColor="text1"/>
          <w:sz w:val="28"/>
          <w:szCs w:val="28"/>
        </w:rPr>
        <w:t xml:space="preserve"> и верхней </w:t>
      </w:r>
      <w:r w:rsidRPr="000649CD">
        <w:rPr>
          <w:rFonts w:ascii="Times New Roman" w:eastAsia="Calibri" w:hAnsi="Times New Roman" w:cs="Times New Roman"/>
          <w:color w:val="000000" w:themeColor="text1"/>
          <w:sz w:val="28"/>
          <w:szCs w:val="28"/>
          <w:vertAlign w:val="subscript"/>
        </w:rPr>
        <w:object w:dxaOrig="480" w:dyaOrig="360">
          <v:shape id="_x0000_i1046" type="#_x0000_t75" style="width:23.75pt;height:18.35pt" o:ole="">
            <v:imagedata r:id="rId31" o:title=""/>
          </v:shape>
          <o:OLEObject Type="Embed" ProgID="Equation.DSMT4" ShapeID="_x0000_i1046" DrawAspect="Content" ObjectID="_1525582623" r:id="rId46"/>
        </w:object>
      </w:r>
      <w:r w:rsidRPr="000649CD">
        <w:rPr>
          <w:rFonts w:ascii="Times New Roman" w:eastAsia="Calibri" w:hAnsi="Times New Roman" w:cs="Times New Roman"/>
          <w:color w:val="000000" w:themeColor="text1"/>
          <w:sz w:val="28"/>
          <w:szCs w:val="28"/>
        </w:rPr>
        <w:t xml:space="preserve"> границами, в котором с заданной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xml:space="preserve"> = 0,95 находится погрешность измерительного канала температуры. Результатами расчета являются численные значения границ доверительного интервала </w:t>
      </w:r>
      <w:r w:rsidRPr="000649CD">
        <w:rPr>
          <w:rFonts w:ascii="Times New Roman" w:eastAsia="Calibri" w:hAnsi="Times New Roman" w:cs="Times New Roman"/>
          <w:color w:val="000000" w:themeColor="text1"/>
          <w:sz w:val="28"/>
          <w:szCs w:val="28"/>
          <w:vertAlign w:val="subscript"/>
        </w:rPr>
        <w:object w:dxaOrig="720" w:dyaOrig="380">
          <v:shape id="_x0000_i1047" type="#_x0000_t75" style="width:36.7pt;height:19pt" o:ole="">
            <v:imagedata r:id="rId33" o:title=""/>
          </v:shape>
          <o:OLEObject Type="Embed" ProgID="Equation.DSMT4" ShapeID="_x0000_i1047" DrawAspect="Content" ObjectID="_1525582624" r:id="rId47"/>
        </w:object>
      </w:r>
      <w:r w:rsidRPr="000649CD">
        <w:rPr>
          <w:rFonts w:ascii="Times New Roman" w:eastAsia="Calibri" w:hAnsi="Times New Roman" w:cs="Times New Roman"/>
          <w:color w:val="000000" w:themeColor="text1"/>
          <w:sz w:val="28"/>
          <w:szCs w:val="28"/>
        </w:rPr>
        <w:t>.</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случайной составляющей погрешности ИК температуры определяется по формуле (4):</w:t>
      </w:r>
    </w:p>
    <w:p w:rsidR="00D04F55" w:rsidRPr="000649CD" w:rsidRDefault="00D04F55" w:rsidP="00D04F55">
      <w:pPr>
        <w:spacing w:before="0" w:after="0" w:line="276" w:lineRule="auto"/>
        <w:ind w:firstLine="0"/>
        <w:jc w:val="center"/>
        <w:rPr>
          <w:rFonts w:ascii="Times New Roman" w:eastAsia="Calibri" w:hAnsi="Times New Roman" w:cs="Times New Roman"/>
          <w:color w:val="000000" w:themeColor="text1"/>
          <w:sz w:val="28"/>
          <w:szCs w:val="28"/>
        </w:rPr>
      </w:pPr>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ПП</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ЛС</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ПО</m:t>
                    </m:r>
                  </m:sub>
                  <m:sup>
                    <m:r>
                      <w:rPr>
                        <w:rFonts w:ascii="Cambria Math" w:eastAsia="Calibri" w:hAnsi="Cambria Math" w:cs="Times New Roman"/>
                        <w:color w:val="000000" w:themeColor="text1"/>
                        <w:sz w:val="28"/>
                        <w:szCs w:val="28"/>
                      </w:rPr>
                      <m:t>2</m:t>
                    </m:r>
                  </m:sup>
                </m:sSubSup>
                <m:r>
                  <w:rPr>
                    <w:rFonts w:ascii="Cambria Math" w:eastAsia="Calibri" w:hAnsi="Cambria Math" w:cs="Times New Roman"/>
                    <w:color w:val="000000" w:themeColor="text1"/>
                    <w:sz w:val="28"/>
                    <w:szCs w:val="28"/>
                  </w:rPr>
                  <m:t>+</m:t>
                </m:r>
                <m:sSubSup>
                  <m:sSubSupPr>
                    <m:ctrlPr>
                      <w:rPr>
                        <w:rFonts w:ascii="Cambria Math" w:eastAsia="Calibri" w:hAnsi="Cambria Math" w:cs="Times New Roman"/>
                        <w:i/>
                        <w:color w:val="000000" w:themeColor="text1"/>
                        <w:sz w:val="28"/>
                        <w:szCs w:val="28"/>
                      </w:rPr>
                    </m:ctrlPr>
                  </m:sSubSup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СПО</m:t>
                    </m:r>
                  </m:sub>
                  <m:sup>
                    <m:r>
                      <w:rPr>
                        <w:rFonts w:ascii="Cambria Math" w:eastAsia="Calibri" w:hAnsi="Cambria Math" w:cs="Times New Roman"/>
                        <w:color w:val="000000" w:themeColor="text1"/>
                        <w:sz w:val="28"/>
                        <w:szCs w:val="28"/>
                      </w:rPr>
                      <m:t>2</m:t>
                    </m:r>
                  </m:sup>
                </m:sSubSup>
              </m:num>
              <m:den>
                <m:r>
                  <w:rPr>
                    <w:rFonts w:ascii="Cambria Math" w:eastAsia="Calibri" w:hAnsi="Cambria Math" w:cs="Times New Roman"/>
                    <w:color w:val="000000" w:themeColor="text1"/>
                    <w:sz w:val="28"/>
                    <w:szCs w:val="28"/>
                  </w:rPr>
                  <m:t>3</m:t>
                </m:r>
              </m:den>
            </m:f>
          </m:e>
        </m:rad>
      </m:oMath>
      <w:r w:rsidRPr="000649CD">
        <w:rPr>
          <w:rFonts w:ascii="Times New Roman" w:eastAsia="Calibri" w:hAnsi="Times New Roman" w:cs="Times New Roman"/>
          <w:color w:val="000000" w:themeColor="text1"/>
          <w:sz w:val="28"/>
          <w:szCs w:val="28"/>
        </w:rPr>
        <w:t>,   (4)</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где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sidRPr="000649CD">
        <w:rPr>
          <w:rFonts w:ascii="Times New Roman" w:eastAsia="Calibri" w:hAnsi="Times New Roman" w:cs="Times New Roman"/>
          <w:color w:val="000000" w:themeColor="text1"/>
          <w:sz w:val="28"/>
          <w:szCs w:val="28"/>
        </w:rPr>
        <w:t xml:space="preserve"> — основная погрешность первичного преобразователя (чувствительный элемент - полупроводник).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ПП</w:t>
      </w:r>
      <w:proofErr w:type="spellEnd"/>
      <w:r>
        <w:rPr>
          <w:rFonts w:ascii="Times New Roman" w:eastAsia="Calibri" w:hAnsi="Times New Roman" w:cs="Times New Roman"/>
          <w:color w:val="000000" w:themeColor="text1"/>
          <w:sz w:val="28"/>
          <w:szCs w:val="28"/>
        </w:rPr>
        <w:t>= 2</w:t>
      </w:r>
      <w:r w:rsidRPr="000649CD">
        <w:rPr>
          <w:rFonts w:ascii="Times New Roman" w:eastAsia="Calibri" w:hAnsi="Times New Roman" w:cs="Times New Roman"/>
          <w:color w:val="000000" w:themeColor="text1"/>
          <w:sz w:val="28"/>
          <w:szCs w:val="28"/>
        </w:rPr>
        <w:t>,5% (по НД на датчик);</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vertAlign w:val="subscript"/>
          <w:lang w:val="en-US"/>
        </w:rPr>
        <w:object w:dxaOrig="400" w:dyaOrig="360">
          <v:shape id="_x0000_i1048" type="#_x0000_t75" style="width:19.7pt;height:18.35pt" o:ole="">
            <v:imagedata r:id="rId35" o:title=""/>
          </v:shape>
          <o:OLEObject Type="Embed" ProgID="Equation.DSMT4" ShapeID="_x0000_i1048" DrawAspect="Content" ObjectID="_1525582625" r:id="rId48"/>
        </w:object>
      </w:r>
      <w:r w:rsidRPr="000649CD">
        <w:rPr>
          <w:rFonts w:ascii="Times New Roman" w:eastAsia="Calibri" w:hAnsi="Times New Roman" w:cs="Times New Roman"/>
          <w:color w:val="000000" w:themeColor="text1"/>
          <w:sz w:val="28"/>
          <w:szCs w:val="28"/>
        </w:rPr>
        <w:t xml:space="preserve"> — дополнительная </w:t>
      </w:r>
      <w:proofErr w:type="gramStart"/>
      <w:r w:rsidRPr="000649CD">
        <w:rPr>
          <w:rFonts w:ascii="Times New Roman" w:eastAsia="Calibri" w:hAnsi="Times New Roman" w:cs="Times New Roman"/>
          <w:color w:val="000000" w:themeColor="text1"/>
          <w:sz w:val="28"/>
          <w:szCs w:val="28"/>
        </w:rPr>
        <w:t>погрешность</w:t>
      </w:r>
      <w:proofErr w:type="gramEnd"/>
      <w:r w:rsidRPr="000649CD">
        <w:rPr>
          <w:rFonts w:ascii="Times New Roman" w:eastAsia="Calibri" w:hAnsi="Times New Roman" w:cs="Times New Roman"/>
          <w:color w:val="000000" w:themeColor="text1"/>
          <w:sz w:val="28"/>
          <w:szCs w:val="28"/>
        </w:rPr>
        <w:t xml:space="preserve"> определяемая потерями на линиях связи. Так как потери очень малы, то примем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ЛС</w:t>
      </w:r>
      <w:proofErr w:type="spellEnd"/>
      <w:r w:rsidRPr="000649CD">
        <w:rPr>
          <w:rFonts w:ascii="Times New Roman" w:eastAsia="Calibri" w:hAnsi="Times New Roman" w:cs="Times New Roman"/>
          <w:color w:val="000000" w:themeColor="text1"/>
          <w:sz w:val="28"/>
          <w:szCs w:val="28"/>
        </w:rPr>
        <w:t>=0;</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программного обеспечения;</w:t>
      </w:r>
    </w:p>
    <w:p w:rsidR="00D04F55" w:rsidRPr="000649CD" w:rsidRDefault="00D04F55" w:rsidP="00D04F55">
      <w:pPr>
        <w:spacing w:before="0" w:after="0" w:line="276" w:lineRule="auto"/>
        <w:ind w:firstLine="0"/>
        <w:rPr>
          <w:rFonts w:ascii="Times New Roman" w:eastAsia="Calibri" w:hAnsi="Times New Roman" w:cs="Times New Roman"/>
          <w:color w:val="000000" w:themeColor="text1"/>
          <w:sz w:val="28"/>
          <w:szCs w:val="28"/>
        </w:rPr>
      </w:pPr>
      <w:proofErr w:type="spellStart"/>
      <w:r w:rsidRPr="000649CD">
        <w:rPr>
          <w:rFonts w:ascii="Times New Roman" w:eastAsia="Calibri" w:hAnsi="Times New Roman" w:cs="Times New Roman"/>
          <w:color w:val="000000" w:themeColor="text1"/>
          <w:sz w:val="28"/>
          <w:szCs w:val="28"/>
        </w:rPr>
        <w:t>δс</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 погрешность специального программного обеспечения.</w:t>
      </w: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 условии, что код ПО и СПО был </w:t>
      </w:r>
      <w:proofErr w:type="gramStart"/>
      <w:r w:rsidRPr="000649CD">
        <w:rPr>
          <w:rFonts w:ascii="Times New Roman" w:eastAsia="Calibri" w:hAnsi="Times New Roman" w:cs="Times New Roman"/>
          <w:color w:val="000000" w:themeColor="text1"/>
          <w:sz w:val="28"/>
          <w:szCs w:val="28"/>
        </w:rPr>
        <w:t>заложен</w:t>
      </w:r>
      <w:proofErr w:type="gramEnd"/>
      <w:r w:rsidRPr="000649CD">
        <w:rPr>
          <w:rFonts w:ascii="Times New Roman" w:eastAsia="Calibri" w:hAnsi="Times New Roman" w:cs="Times New Roman"/>
          <w:color w:val="000000" w:themeColor="text1"/>
          <w:sz w:val="28"/>
          <w:szCs w:val="28"/>
        </w:rPr>
        <w:t xml:space="preserve"> верно (</w:t>
      </w:r>
      <w:r w:rsidRPr="000649CD">
        <w:rPr>
          <w:rFonts w:ascii="Times New Roman" w:eastAsia="Calibri" w:hAnsi="Times New Roman" w:cs="Times New Roman"/>
          <w:color w:val="000000" w:themeColor="text1"/>
          <w:sz w:val="28"/>
          <w:szCs w:val="28"/>
          <w:lang w:val="en-US"/>
        </w:rPr>
        <w:t>P</w:t>
      </w:r>
      <w:r w:rsidRPr="000649CD">
        <w:rPr>
          <w:rFonts w:ascii="Times New Roman" w:eastAsia="Calibri" w:hAnsi="Times New Roman" w:cs="Times New Roman"/>
          <w:color w:val="000000" w:themeColor="text1"/>
          <w:sz w:val="28"/>
          <w:szCs w:val="28"/>
        </w:rPr>
        <w:t xml:space="preserve">=99,9 %), погрешность очень мала и приближенно равна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ПО</w:t>
      </w:r>
      <w:proofErr w:type="spellEnd"/>
      <w:r w:rsidRPr="000649CD">
        <w:rPr>
          <w:rFonts w:ascii="Times New Roman" w:eastAsia="Calibri" w:hAnsi="Times New Roman" w:cs="Times New Roman"/>
          <w:color w:val="000000" w:themeColor="text1"/>
          <w:sz w:val="28"/>
          <w:szCs w:val="28"/>
        </w:rPr>
        <w:t xml:space="preserve">= 0,1 %, </w:t>
      </w:r>
      <w:proofErr w:type="spellStart"/>
      <w:r w:rsidRPr="000649CD">
        <w:rPr>
          <w:rFonts w:ascii="Times New Roman" w:eastAsia="Calibri" w:hAnsi="Times New Roman" w:cs="Times New Roman"/>
          <w:color w:val="000000" w:themeColor="text1"/>
          <w:sz w:val="28"/>
          <w:szCs w:val="28"/>
        </w:rPr>
        <w:t>δ</w:t>
      </w:r>
      <w:r w:rsidRPr="000649CD">
        <w:rPr>
          <w:rFonts w:ascii="Times New Roman" w:eastAsia="Calibri" w:hAnsi="Times New Roman" w:cs="Times New Roman"/>
          <w:color w:val="000000" w:themeColor="text1"/>
          <w:sz w:val="28"/>
          <w:szCs w:val="28"/>
          <w:vertAlign w:val="subscript"/>
        </w:rPr>
        <w:t>СПО</w:t>
      </w:r>
      <w:proofErr w:type="spellEnd"/>
      <w:r w:rsidRPr="000649CD">
        <w:rPr>
          <w:rFonts w:ascii="Times New Roman" w:eastAsia="Calibri" w:hAnsi="Times New Roman" w:cs="Times New Roman"/>
          <w:color w:val="000000" w:themeColor="text1"/>
          <w:sz w:val="28"/>
          <w:szCs w:val="28"/>
        </w:rPr>
        <w:t xml:space="preserve">= 0,1 %. </w:t>
      </w:r>
    </w:p>
    <w:p w:rsidR="00D04F55" w:rsidRPr="000B7595" w:rsidRDefault="00D04F55" w:rsidP="00D04F55">
      <w:pPr>
        <w:spacing w:before="0" w:after="0" w:line="276" w:lineRule="auto"/>
        <w:ind w:firstLine="708"/>
        <w:rPr>
          <w:rFonts w:ascii="Times New Roman" w:eastAsia="Calibri" w:hAnsi="Times New Roman" w:cs="Times New Roman"/>
          <w:color w:val="000000" w:themeColor="text1"/>
          <w:sz w:val="28"/>
          <w:szCs w:val="28"/>
        </w:rPr>
      </w:pPr>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Таким образом, среднее </w:t>
      </w:r>
      <w:proofErr w:type="spellStart"/>
      <w:r w:rsidRPr="000649CD">
        <w:rPr>
          <w:rFonts w:ascii="Times New Roman" w:eastAsia="Calibri" w:hAnsi="Times New Roman" w:cs="Times New Roman"/>
          <w:color w:val="000000" w:themeColor="text1"/>
          <w:sz w:val="28"/>
          <w:szCs w:val="28"/>
        </w:rPr>
        <w:t>квадратическое</w:t>
      </w:r>
      <w:proofErr w:type="spellEnd"/>
      <w:r w:rsidRPr="000649CD">
        <w:rPr>
          <w:rFonts w:ascii="Times New Roman" w:eastAsia="Calibri" w:hAnsi="Times New Roman" w:cs="Times New Roman"/>
          <w:color w:val="000000" w:themeColor="text1"/>
          <w:sz w:val="28"/>
          <w:szCs w:val="28"/>
        </w:rPr>
        <w:t xml:space="preserve"> отклонение суммарной погрешности ИК температуры по формуле (4):</w:t>
      </w:r>
    </w:p>
    <w:p w:rsidR="00D04F55" w:rsidRPr="000649CD" w:rsidRDefault="00D04F55" w:rsidP="00D04F55">
      <w:pPr>
        <w:spacing w:before="0" w:after="0" w:line="276" w:lineRule="auto"/>
        <w:ind w:firstLine="708"/>
        <w:jc w:val="both"/>
        <w:rPr>
          <w:rFonts w:ascii="Times New Roman" w:eastAsia="Calibri" w:hAnsi="Times New Roman" w:cs="Times New Roman"/>
          <w:color w:val="000000" w:themeColor="text1"/>
          <w:sz w:val="28"/>
          <w:szCs w:val="28"/>
        </w:rPr>
      </w:pPr>
      <m:oMathPara>
        <m:oMath>
          <m:r>
            <w:rPr>
              <w:rFonts w:ascii="Cambria Math" w:eastAsia="Calibri" w:hAnsi="Cambria Math" w:cs="Times New Roman"/>
              <w:color w:val="000000" w:themeColor="text1"/>
              <w:sz w:val="28"/>
              <w:szCs w:val="28"/>
            </w:rPr>
            <m:t>σ</m:t>
          </m:r>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δξ</m:t>
              </m:r>
            </m:e>
          </m:d>
          <m:r>
            <w:rPr>
              <w:rFonts w:ascii="Cambria Math" w:eastAsia="Calibri" w:hAnsi="Cambria Math" w:cs="Times New Roman"/>
              <w:color w:val="000000" w:themeColor="text1"/>
              <w:sz w:val="28"/>
              <w:szCs w:val="28"/>
            </w:rPr>
            <m:t>= ±</m:t>
          </m:r>
          <m:rad>
            <m:radPr>
              <m:degHide m:val="1"/>
              <m:ctrlPr>
                <w:rPr>
                  <w:rFonts w:ascii="Cambria Math" w:eastAsia="Calibri" w:hAnsi="Cambria Math" w:cs="Times New Roman"/>
                  <w:i/>
                  <w:color w:val="000000" w:themeColor="text1"/>
                  <w:sz w:val="28"/>
                  <w:szCs w:val="28"/>
                </w:rPr>
              </m:ctrlPr>
            </m:radPr>
            <m:deg/>
            <m:e>
              <m:f>
                <m:fPr>
                  <m:ctrlPr>
                    <w:rPr>
                      <w:rFonts w:ascii="Cambria Math" w:eastAsia="Calibri" w:hAnsi="Cambria Math" w:cs="Times New Roman"/>
                      <w:i/>
                      <w:color w:val="000000" w:themeColor="text1"/>
                      <w:sz w:val="28"/>
                      <w:szCs w:val="28"/>
                    </w:rPr>
                  </m:ctrlPr>
                </m:fPr>
                <m:num>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2.5</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r>
                    <w:rPr>
                      <w:rFonts w:ascii="Cambria Math" w:eastAsia="Calibri" w:hAnsi="Cambria Math" w:cs="Times New Roman"/>
                      <w:color w:val="000000" w:themeColor="text1"/>
                      <w:sz w:val="28"/>
                      <w:szCs w:val="28"/>
                    </w:rPr>
                    <m:t>+</m:t>
                  </m:r>
                  <m:sSup>
                    <m:sSupPr>
                      <m:ctrlPr>
                        <w:rPr>
                          <w:rFonts w:ascii="Cambria Math" w:eastAsia="Calibri" w:hAnsi="Cambria Math" w:cs="Times New Roman"/>
                          <w:i/>
                          <w:color w:val="000000" w:themeColor="text1"/>
                          <w:sz w:val="28"/>
                          <w:szCs w:val="28"/>
                        </w:rPr>
                      </m:ctrlPr>
                    </m:sSupPr>
                    <m:e>
                      <m:r>
                        <w:rPr>
                          <w:rFonts w:ascii="Cambria Math" w:eastAsia="Calibri" w:hAnsi="Cambria Math" w:cs="Times New Roman"/>
                          <w:color w:val="000000" w:themeColor="text1"/>
                          <w:sz w:val="28"/>
                          <w:szCs w:val="28"/>
                        </w:rPr>
                        <m:t>0.1</m:t>
                      </m:r>
                    </m:e>
                    <m:sup>
                      <m:r>
                        <w:rPr>
                          <w:rFonts w:ascii="Cambria Math" w:eastAsia="Calibri" w:hAnsi="Cambria Math" w:cs="Times New Roman"/>
                          <w:color w:val="000000" w:themeColor="text1"/>
                          <w:sz w:val="28"/>
                          <w:szCs w:val="28"/>
                        </w:rPr>
                        <m:t>2</m:t>
                      </m:r>
                    </m:sup>
                  </m:sSup>
                </m:num>
                <m:den>
                  <m:r>
                    <w:rPr>
                      <w:rFonts w:ascii="Cambria Math" w:eastAsia="Calibri" w:hAnsi="Cambria Math" w:cs="Times New Roman"/>
                      <w:color w:val="000000" w:themeColor="text1"/>
                      <w:sz w:val="28"/>
                      <w:szCs w:val="28"/>
                    </w:rPr>
                    <m:t>3</m:t>
                  </m:r>
                </m:den>
              </m:f>
            </m:e>
          </m:rad>
          <m:r>
            <w:rPr>
              <w:rFonts w:ascii="Cambria Math" w:eastAsia="Calibri" w:hAnsi="Cambria Math" w:cs="Times New Roman"/>
              <w:color w:val="000000" w:themeColor="text1"/>
              <w:sz w:val="28"/>
              <w:szCs w:val="28"/>
            </w:rPr>
            <m:t>=±1,45 %</m:t>
          </m:r>
        </m:oMath>
      </m:oMathPara>
    </w:p>
    <w:p w:rsidR="00D04F55" w:rsidRPr="000649CD"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Предельно допускаемое значение погрешности ИК  вычисляется по формуле (3):</w:t>
      </w:r>
    </w:p>
    <w:p w:rsidR="00D04F55" w:rsidRPr="000649CD" w:rsidRDefault="00E714D6" w:rsidP="00D04F55">
      <w:pPr>
        <w:spacing w:before="0" w:after="0" w:line="276" w:lineRule="auto"/>
        <w:ind w:firstLine="0"/>
        <w:jc w:val="both"/>
        <w:rPr>
          <w:rFonts w:ascii="Times New Roman" w:eastAsia="Calibri" w:hAnsi="Times New Roman" w:cs="Times New Roman"/>
          <w:color w:val="000000" w:themeColor="text1"/>
          <w:sz w:val="28"/>
          <w:szCs w:val="28"/>
        </w:rPr>
      </w:pPr>
      <m:oMathPara>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δ</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r>
            <w:rPr>
              <w:rFonts w:ascii="Cambria Math" w:eastAsia="Calibri" w:hAnsi="Cambria Math" w:cs="Times New Roman"/>
              <w:color w:val="000000" w:themeColor="text1"/>
              <w:sz w:val="28"/>
              <w:szCs w:val="28"/>
            </w:rPr>
            <m:t>= ±</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1.96×1.45</m:t>
              </m:r>
            </m:e>
          </m:d>
          <m:r>
            <w:rPr>
              <w:rFonts w:ascii="Cambria Math" w:eastAsia="Calibri" w:hAnsi="Cambria Math" w:cs="Times New Roman"/>
              <w:color w:val="000000" w:themeColor="text1"/>
              <w:sz w:val="28"/>
              <w:szCs w:val="28"/>
            </w:rPr>
            <m:t>=±2.84%</m:t>
          </m:r>
        </m:oMath>
      </m:oMathPara>
    </w:p>
    <w:p w:rsidR="00D04F55" w:rsidRDefault="00D04F55" w:rsidP="00D04F55">
      <w:pPr>
        <w:spacing w:before="0" w:after="0" w:line="276" w:lineRule="auto"/>
        <w:ind w:firstLine="708"/>
        <w:rPr>
          <w:rFonts w:ascii="Times New Roman" w:eastAsia="Calibri" w:hAnsi="Times New Roman" w:cs="Times New Roman"/>
          <w:color w:val="000000" w:themeColor="text1"/>
          <w:sz w:val="28"/>
          <w:szCs w:val="28"/>
        </w:rPr>
      </w:pPr>
      <w:r w:rsidRPr="000649CD">
        <w:rPr>
          <w:rFonts w:ascii="Times New Roman" w:eastAsia="Calibri" w:hAnsi="Times New Roman" w:cs="Times New Roman"/>
          <w:color w:val="000000" w:themeColor="text1"/>
          <w:sz w:val="28"/>
          <w:szCs w:val="28"/>
        </w:rPr>
        <w:t xml:space="preserve">Принимается значение нижней (верхней) границы доверительного интервала, в котором с вероятностью </w:t>
      </w:r>
      <w:proofErr w:type="gramStart"/>
      <w:r w:rsidRPr="000649CD">
        <w:rPr>
          <w:rFonts w:ascii="Times New Roman" w:eastAsia="Calibri" w:hAnsi="Times New Roman" w:cs="Times New Roman"/>
          <w:color w:val="000000" w:themeColor="text1"/>
          <w:sz w:val="28"/>
          <w:szCs w:val="28"/>
        </w:rPr>
        <w:t>Р</w:t>
      </w:r>
      <w:proofErr w:type="gramEnd"/>
      <w:r w:rsidRPr="000649CD">
        <w:rPr>
          <w:rFonts w:ascii="Times New Roman" w:eastAsia="Calibri" w:hAnsi="Times New Roman" w:cs="Times New Roman"/>
          <w:color w:val="000000" w:themeColor="text1"/>
          <w:sz w:val="28"/>
          <w:szCs w:val="28"/>
        </w:rPr>
        <w:t>, равной 0,95,</w:t>
      </w:r>
      <w:r>
        <w:rPr>
          <w:rFonts w:ascii="Times New Roman" w:eastAsia="Calibri" w:hAnsi="Times New Roman" w:cs="Times New Roman"/>
          <w:color w:val="000000" w:themeColor="text1"/>
          <w:sz w:val="28"/>
          <w:szCs w:val="28"/>
        </w:rPr>
        <w:t xml:space="preserve"> </w:t>
      </w:r>
      <w:r w:rsidRPr="000649CD">
        <w:rPr>
          <w:rFonts w:ascii="Times New Roman" w:eastAsia="Calibri" w:hAnsi="Times New Roman" w:cs="Times New Roman"/>
          <w:color w:val="000000" w:themeColor="text1"/>
          <w:sz w:val="28"/>
          <w:szCs w:val="28"/>
        </w:rPr>
        <w:t xml:space="preserve">при 20 </w:t>
      </w:r>
      <w:proofErr w:type="spellStart"/>
      <w:r w:rsidRPr="000649CD">
        <w:rPr>
          <w:rFonts w:ascii="Times New Roman" w:eastAsia="Calibri" w:hAnsi="Times New Roman" w:cs="Times New Roman"/>
          <w:color w:val="000000" w:themeColor="text1"/>
          <w:sz w:val="28"/>
          <w:szCs w:val="28"/>
          <w:vertAlign w:val="superscript"/>
        </w:rPr>
        <w:t>о</w:t>
      </w:r>
      <w:r w:rsidRPr="000649CD">
        <w:rPr>
          <w:rFonts w:ascii="Times New Roman" w:eastAsia="Calibri" w:hAnsi="Times New Roman" w:cs="Times New Roman"/>
          <w:color w:val="000000" w:themeColor="text1"/>
          <w:sz w:val="28"/>
          <w:szCs w:val="28"/>
        </w:rPr>
        <w:t>С</w:t>
      </w:r>
      <w:proofErr w:type="spellEnd"/>
      <w:r w:rsidRPr="000649CD">
        <w:rPr>
          <w:rFonts w:ascii="Times New Roman" w:eastAsia="Calibri" w:hAnsi="Times New Roman" w:cs="Times New Roman"/>
          <w:color w:val="000000" w:themeColor="text1"/>
          <w:sz w:val="28"/>
          <w:szCs w:val="28"/>
        </w:rPr>
        <w:t xml:space="preserve"> находится погрешность ИК температуры:</w:t>
      </w:r>
      <w:r>
        <w:rPr>
          <w:rFonts w:ascii="Times New Roman" w:eastAsia="Calibri" w:hAnsi="Times New Roman" w:cs="Times New Roman"/>
          <w:color w:val="000000" w:themeColor="text1"/>
          <w:sz w:val="28"/>
          <w:szCs w:val="28"/>
        </w:rPr>
        <w:t xml:space="preserve"> </w:t>
      </w:r>
      <m:oMath>
        <m:r>
          <w:rPr>
            <w:rFonts w:ascii="Cambria Math" w:eastAsia="Calibri" w:hAnsi="Cambria Math" w:cs="Times New Roman"/>
            <w:color w:val="000000" w:themeColor="text1"/>
            <w:sz w:val="28"/>
            <w:szCs w:val="28"/>
          </w:rPr>
          <m:t>±0,57 ℃</m:t>
        </m:r>
      </m:oMath>
      <w:r>
        <w:rPr>
          <w:rFonts w:ascii="Times New Roman" w:eastAsia="Calibri" w:hAnsi="Times New Roman" w:cs="Times New Roman"/>
          <w:color w:val="000000" w:themeColor="text1"/>
          <w:sz w:val="28"/>
          <w:szCs w:val="28"/>
        </w:rPr>
        <w:t xml:space="preserve">. </w:t>
      </w:r>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eastAsia="Calibri" w:hAnsi="Times New Roman" w:cs="Times New Roman"/>
          <w:color w:val="000000" w:themeColor="text1"/>
        </w:rPr>
      </w:pPr>
      <w:bookmarkStart w:id="14" w:name="_Toc451840136"/>
      <w:r w:rsidRPr="00AB51B1">
        <w:rPr>
          <w:rFonts w:ascii="Times New Roman" w:hAnsi="Times New Roman" w:cs="Times New Roman"/>
          <w:color w:val="000000" w:themeColor="text1"/>
        </w:rPr>
        <w:lastRenderedPageBreak/>
        <w:t>5. Проектирование  контейнера для контроля температуры рельефной меры</w:t>
      </w:r>
      <w:bookmarkEnd w:id="14"/>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В ходе работы  был спроектирован контейнер, который обеспечивает необходимое для корректного измерения температуры положение датчика относительно образца и расстояние между датчиком и образцом.  </w:t>
      </w:r>
    </w:p>
    <w:p w:rsidR="00D04F55" w:rsidRDefault="00D04F55" w:rsidP="00D04F55">
      <w:pPr>
        <w:spacing w:before="0" w:after="0" w:line="276" w:lineRule="auto"/>
        <w:ind w:firstLine="708"/>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Контейнер состоит из 4 вновь разрабатываемых изделий и 4 стандартных крепежных изделий. Материал вновь разрабатываемых изделий – пластик АБС, произведенный по ТУ </w:t>
      </w:r>
      <w:r>
        <w:rPr>
          <w:rFonts w:ascii="Times New Roman" w:eastAsia="Times New Roman" w:hAnsi="Times New Roman" w:cs="Times New Roman"/>
          <w:color w:val="000000" w:themeColor="text1"/>
          <w:sz w:val="28"/>
          <w:szCs w:val="28"/>
        </w:rPr>
        <w:t>2212-019-00203521-96.</w:t>
      </w:r>
    </w:p>
    <w:p w:rsidR="00D04F55" w:rsidRDefault="00D04F55" w:rsidP="00D04F55">
      <w:pPr>
        <w:spacing w:before="0" w:after="0" w:line="276" w:lineRule="auto"/>
        <w:ind w:firstLine="708"/>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Сборка контейнера производится следующим образом:</w:t>
      </w:r>
    </w:p>
    <w:p w:rsidR="00D04F55" w:rsidRDefault="00D04F5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В паз в верхней части корпуса помещается</w:t>
      </w:r>
      <w:r w:rsidRPr="004E207B">
        <w:rPr>
          <w:rFonts w:eastAsia="Calibri"/>
          <w:color w:val="000000" w:themeColor="text1"/>
          <w:sz w:val="28"/>
          <w:szCs w:val="28"/>
        </w:rPr>
        <w:t xml:space="preserve"> </w:t>
      </w:r>
      <w:r>
        <w:rPr>
          <w:rFonts w:eastAsia="Calibri"/>
          <w:color w:val="000000" w:themeColor="text1"/>
          <w:sz w:val="28"/>
          <w:szCs w:val="28"/>
        </w:rPr>
        <w:t>интегральная схема, подключенная к беспроводному цифровому термометру</w:t>
      </w:r>
    </w:p>
    <w:p w:rsidR="00D04F55" w:rsidRDefault="00D04F5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 xml:space="preserve">Интегральная схема накрывается крышкой, которая соединяется болтами с верхней частью корпуса </w:t>
      </w:r>
    </w:p>
    <w:p w:rsidR="00D04F55" w:rsidRDefault="00D04F5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На цилиндрический выступ в углублении нижней части корпуса помещается подложка с объектом контроля – рельефной мерой</w:t>
      </w:r>
    </w:p>
    <w:p w:rsidR="00D04F55" w:rsidRDefault="00D04F55" w:rsidP="00D04F55">
      <w:pPr>
        <w:pStyle w:val="a4"/>
        <w:numPr>
          <w:ilvl w:val="0"/>
          <w:numId w:val="15"/>
        </w:numPr>
        <w:spacing w:before="0" w:line="276" w:lineRule="auto"/>
        <w:rPr>
          <w:rFonts w:eastAsia="Calibri"/>
          <w:color w:val="000000" w:themeColor="text1"/>
          <w:sz w:val="28"/>
          <w:szCs w:val="28"/>
        </w:rPr>
      </w:pPr>
      <w:r>
        <w:rPr>
          <w:rFonts w:eastAsia="Calibri"/>
          <w:color w:val="000000" w:themeColor="text1"/>
          <w:sz w:val="28"/>
          <w:szCs w:val="28"/>
        </w:rPr>
        <w:t>Верхняя часть корпуса устанавливается на нижнюю часть корпуса и соединяется с ней гайкой</w:t>
      </w:r>
    </w:p>
    <w:p w:rsidR="00D04F55" w:rsidRDefault="00D04F55" w:rsidP="00D04F55">
      <w:pPr>
        <w:pStyle w:val="a4"/>
        <w:spacing w:before="0" w:line="276" w:lineRule="auto"/>
        <w:ind w:left="1068" w:firstLine="0"/>
        <w:rPr>
          <w:rFonts w:eastAsia="Calibri"/>
          <w:color w:val="000000" w:themeColor="text1"/>
          <w:sz w:val="28"/>
          <w:szCs w:val="28"/>
        </w:rPr>
      </w:pP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Для начала контроля необходимо:</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 Подключить датчик к микросхеме</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2) Подключить микросхему к ЭВМ через </w:t>
      </w:r>
      <w:r>
        <w:rPr>
          <w:rFonts w:ascii="Times New Roman" w:eastAsia="Calibri" w:hAnsi="Times New Roman" w:cs="Times New Roman"/>
          <w:color w:val="000000" w:themeColor="text1"/>
          <w:sz w:val="28"/>
          <w:szCs w:val="28"/>
          <w:lang w:val="en-US"/>
        </w:rPr>
        <w:t>USB</w:t>
      </w:r>
      <w:r>
        <w:rPr>
          <w:rFonts w:ascii="Times New Roman" w:eastAsia="Calibri" w:hAnsi="Times New Roman" w:cs="Times New Roman"/>
          <w:color w:val="000000" w:themeColor="text1"/>
          <w:sz w:val="28"/>
          <w:szCs w:val="28"/>
        </w:rPr>
        <w:t>-интерфейс</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3)Запустить специальное программное обеспечение</w:t>
      </w:r>
    </w:p>
    <w:p w:rsidR="00D04F55"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p>
    <w:p w:rsidR="00D04F55" w:rsidRPr="00EE6A68" w:rsidRDefault="00D04F55" w:rsidP="00D04F55">
      <w:pPr>
        <w:spacing w:before="0" w:after="0" w:line="276" w:lineRule="auto"/>
        <w:ind w:left="708" w:firstLine="0"/>
        <w:rPr>
          <w:rFonts w:ascii="Times New Roman" w:eastAsia="Calibri" w:hAnsi="Times New Roman" w:cs="Times New Roman"/>
          <w:color w:val="000000" w:themeColor="text1"/>
          <w:sz w:val="28"/>
          <w:szCs w:val="28"/>
        </w:rPr>
      </w:pPr>
    </w:p>
    <w:p w:rsidR="00D04F55" w:rsidRPr="00AB51B1" w:rsidRDefault="00D04F55" w:rsidP="00AB51B1">
      <w:pPr>
        <w:pStyle w:val="1"/>
        <w:jc w:val="center"/>
        <w:rPr>
          <w:rFonts w:ascii="Times New Roman" w:hAnsi="Times New Roman" w:cs="Times New Roman"/>
          <w:color w:val="000000" w:themeColor="text1"/>
        </w:rPr>
      </w:pPr>
      <w:bookmarkStart w:id="15" w:name="_Toc451840137"/>
      <w:r w:rsidRPr="00AB51B1">
        <w:rPr>
          <w:rFonts w:ascii="Times New Roman" w:hAnsi="Times New Roman" w:cs="Times New Roman"/>
          <w:color w:val="000000" w:themeColor="text1"/>
        </w:rPr>
        <w:t>6. Контроль температурного режима в помещении лаборатории</w:t>
      </w:r>
      <w:bookmarkEnd w:id="15"/>
    </w:p>
    <w:p w:rsidR="00D04F55" w:rsidRDefault="00D04F55" w:rsidP="00D04F55">
      <w:pPr>
        <w:spacing w:line="276" w:lineRule="auto"/>
        <w:rPr>
          <w:rFonts w:ascii="Times New Roman" w:hAnsi="Times New Roman" w:cs="Times New Roman"/>
          <w:sz w:val="28"/>
          <w:szCs w:val="28"/>
        </w:rPr>
      </w:pPr>
      <w:r>
        <w:rPr>
          <w:rFonts w:ascii="Times New Roman" w:hAnsi="Times New Roman" w:cs="Times New Roman"/>
          <w:sz w:val="28"/>
          <w:szCs w:val="28"/>
        </w:rPr>
        <w:t xml:space="preserve">В ходе работы произведен мониторинг температуры в области нахождения СЗМ </w:t>
      </w:r>
      <w:r>
        <w:rPr>
          <w:rFonts w:ascii="Times New Roman" w:hAnsi="Times New Roman" w:cs="Times New Roman"/>
          <w:sz w:val="28"/>
          <w:szCs w:val="28"/>
          <w:lang w:val="en-US"/>
        </w:rPr>
        <w:t>Solver</w:t>
      </w:r>
      <w:r w:rsidRPr="008C3584">
        <w:rPr>
          <w:rFonts w:ascii="Times New Roman" w:hAnsi="Times New Roman" w:cs="Times New Roman"/>
          <w:sz w:val="28"/>
          <w:szCs w:val="28"/>
        </w:rPr>
        <w:t xml:space="preserve"> </w:t>
      </w:r>
      <w:r>
        <w:rPr>
          <w:rFonts w:ascii="Times New Roman" w:hAnsi="Times New Roman" w:cs="Times New Roman"/>
          <w:sz w:val="28"/>
          <w:szCs w:val="28"/>
          <w:lang w:val="en-US"/>
        </w:rPr>
        <w:t>P</w:t>
      </w:r>
      <w:r w:rsidRPr="008C3584">
        <w:rPr>
          <w:rFonts w:ascii="Times New Roman" w:hAnsi="Times New Roman" w:cs="Times New Roman"/>
          <w:sz w:val="28"/>
          <w:szCs w:val="28"/>
        </w:rPr>
        <w:t>47</w:t>
      </w:r>
      <w:r>
        <w:rPr>
          <w:rFonts w:ascii="Times New Roman" w:hAnsi="Times New Roman" w:cs="Times New Roman"/>
          <w:sz w:val="28"/>
          <w:szCs w:val="28"/>
        </w:rPr>
        <w:t xml:space="preserve">. Мониторинг произведен с помощью четырех цифровых термометров </w:t>
      </w:r>
      <w:r>
        <w:rPr>
          <w:rFonts w:ascii="Times New Roman" w:hAnsi="Times New Roman" w:cs="Times New Roman"/>
          <w:sz w:val="28"/>
          <w:szCs w:val="28"/>
          <w:lang w:val="en-US"/>
        </w:rPr>
        <w:t>DS</w:t>
      </w:r>
      <w:r w:rsidRPr="007C4A36">
        <w:rPr>
          <w:rFonts w:ascii="Times New Roman" w:hAnsi="Times New Roman" w:cs="Times New Roman"/>
          <w:sz w:val="28"/>
          <w:szCs w:val="28"/>
        </w:rPr>
        <w:t>18</w:t>
      </w:r>
      <w:r>
        <w:rPr>
          <w:rFonts w:ascii="Times New Roman" w:hAnsi="Times New Roman" w:cs="Times New Roman"/>
          <w:sz w:val="28"/>
          <w:szCs w:val="28"/>
          <w:lang w:val="en-US"/>
        </w:rPr>
        <w:t>B</w:t>
      </w:r>
      <w:r w:rsidRPr="007C4A36">
        <w:rPr>
          <w:rFonts w:ascii="Times New Roman" w:hAnsi="Times New Roman" w:cs="Times New Roman"/>
          <w:sz w:val="28"/>
          <w:szCs w:val="28"/>
        </w:rPr>
        <w:t>20</w:t>
      </w:r>
      <w:r>
        <w:rPr>
          <w:rFonts w:ascii="Times New Roman" w:hAnsi="Times New Roman" w:cs="Times New Roman"/>
          <w:sz w:val="28"/>
          <w:szCs w:val="28"/>
        </w:rPr>
        <w:t xml:space="preserve">, подключенных к интегральной микросхеме </w:t>
      </w:r>
      <w:r w:rsidRPr="001B271E">
        <w:rPr>
          <w:rFonts w:ascii="Times New Roman" w:hAnsi="Times New Roman" w:cs="Times New Roman"/>
          <w:sz w:val="28"/>
          <w:szCs w:val="28"/>
        </w:rPr>
        <w:t xml:space="preserve"> </w:t>
      </w:r>
      <w:r>
        <w:rPr>
          <w:rFonts w:ascii="Times New Roman" w:hAnsi="Times New Roman" w:cs="Times New Roman"/>
          <w:sz w:val="28"/>
          <w:szCs w:val="28"/>
          <w:lang w:val="en-US"/>
        </w:rPr>
        <w:t>AT</w:t>
      </w:r>
      <w:r w:rsidRPr="001B271E">
        <w:rPr>
          <w:rFonts w:ascii="Times New Roman" w:hAnsi="Times New Roman" w:cs="Times New Roman"/>
          <w:sz w:val="28"/>
          <w:szCs w:val="28"/>
        </w:rPr>
        <w:t xml:space="preserve"> </w:t>
      </w:r>
      <w:r>
        <w:rPr>
          <w:rFonts w:ascii="Times New Roman" w:hAnsi="Times New Roman" w:cs="Times New Roman"/>
          <w:sz w:val="28"/>
          <w:szCs w:val="28"/>
          <w:lang w:val="en-US"/>
        </w:rPr>
        <w:t>Tiny</w:t>
      </w:r>
      <w:r w:rsidRPr="001B271E">
        <w:rPr>
          <w:rFonts w:ascii="Times New Roman" w:hAnsi="Times New Roman" w:cs="Times New Roman"/>
          <w:sz w:val="28"/>
          <w:szCs w:val="28"/>
        </w:rPr>
        <w:t xml:space="preserve">. </w:t>
      </w:r>
      <w:r>
        <w:rPr>
          <w:rFonts w:ascii="Times New Roman" w:hAnsi="Times New Roman" w:cs="Times New Roman"/>
          <w:sz w:val="28"/>
          <w:szCs w:val="28"/>
        </w:rPr>
        <w:t xml:space="preserve">Датчики были помещены по периметру поверхности, на которой установлен микроскоп. Значения температуры получены с помощью специального программного обеспечения, входящего в комплект поставки датчика. Вид диалогового окна программы представлен в приложении Д. </w:t>
      </w:r>
    </w:p>
    <w:p w:rsidR="00D04F55" w:rsidRPr="0053406A" w:rsidRDefault="00D04F55" w:rsidP="00D04F55">
      <w:pPr>
        <w:spacing w:line="276" w:lineRule="auto"/>
        <w:rPr>
          <w:rFonts w:ascii="Times New Roman" w:hAnsi="Times New Roman" w:cs="Times New Roman"/>
          <w:sz w:val="28"/>
          <w:szCs w:val="28"/>
          <w:lang w:val="en-US"/>
        </w:rPr>
      </w:pPr>
      <w:r>
        <w:rPr>
          <w:rFonts w:ascii="Times New Roman" w:hAnsi="Times New Roman" w:cs="Times New Roman"/>
          <w:sz w:val="28"/>
          <w:szCs w:val="28"/>
        </w:rPr>
        <w:t xml:space="preserve">Измерения проводились в течение суток. Полученные значения температуры в двух точках вышли за установленную ГОСТ </w:t>
      </w:r>
      <w:r>
        <w:rPr>
          <w:rFonts w:ascii="Times New Roman" w:eastAsia="Times New Roman" w:hAnsi="Times New Roman" w:cs="Times New Roman"/>
          <w:color w:val="000000" w:themeColor="text1"/>
          <w:sz w:val="28"/>
          <w:szCs w:val="28"/>
        </w:rPr>
        <w:t xml:space="preserve">8.635-2007 и ГОСТ 8.593-2009 </w:t>
      </w:r>
      <w:r>
        <w:rPr>
          <w:rFonts w:ascii="Times New Roman" w:eastAsia="Times New Roman" w:hAnsi="Times New Roman" w:cs="Times New Roman"/>
          <w:color w:val="000000" w:themeColor="text1"/>
          <w:sz w:val="28"/>
          <w:szCs w:val="28"/>
        </w:rPr>
        <w:lastRenderedPageBreak/>
        <w:t>верхнюю границу температуры, при которой допускаются калибровка и поверка СЗМ. Однако</w:t>
      </w:r>
      <w:proofErr w:type="gramStart"/>
      <w:r>
        <w:rPr>
          <w:rFonts w:ascii="Times New Roman" w:eastAsia="Times New Roman" w:hAnsi="Times New Roman" w:cs="Times New Roman"/>
          <w:color w:val="000000" w:themeColor="text1"/>
          <w:sz w:val="28"/>
          <w:szCs w:val="28"/>
        </w:rPr>
        <w:t>,</w:t>
      </w:r>
      <w:proofErr w:type="gramEnd"/>
      <w:r>
        <w:rPr>
          <w:rFonts w:ascii="Times New Roman" w:eastAsia="Times New Roman" w:hAnsi="Times New Roman" w:cs="Times New Roman"/>
          <w:color w:val="000000" w:themeColor="text1"/>
          <w:sz w:val="28"/>
          <w:szCs w:val="28"/>
        </w:rPr>
        <w:t xml:space="preserve"> в данном случае необходимо учитывать абсолютную  погрешность измерительного канала, имеющую значение </w:t>
      </w:r>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m:t>
            </m:r>
          </m:e>
          <m:sub>
            <m:r>
              <w:rPr>
                <w:rFonts w:ascii="Cambria Math" w:eastAsia="Calibri" w:hAnsi="Cambria Math" w:cs="Times New Roman"/>
                <w:color w:val="000000" w:themeColor="text1"/>
                <w:sz w:val="28"/>
                <w:szCs w:val="28"/>
              </w:rPr>
              <m:t>ИКН</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В</m:t>
                </m:r>
              </m:e>
            </m:d>
          </m:sub>
        </m:sSub>
      </m:oMath>
      <w:r>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m:t>
        </m:r>
        <m:r>
          <w:rPr>
            <w:rFonts w:ascii="Cambria Math" w:eastAsia="Calibri" w:hAnsi="Cambria Math" w:cs="Times New Roman"/>
            <w:color w:val="000000" w:themeColor="text1"/>
            <w:sz w:val="28"/>
            <w:szCs w:val="28"/>
          </w:rPr>
          <m:t>±0,57 ℃</m:t>
        </m:r>
      </m:oMath>
      <w:r>
        <w:rPr>
          <w:rFonts w:ascii="Times New Roman" w:eastAsia="Calibri" w:hAnsi="Times New Roman" w:cs="Times New Roman"/>
          <w:color w:val="000000" w:themeColor="text1"/>
          <w:sz w:val="28"/>
          <w:szCs w:val="28"/>
        </w:rPr>
        <w:t>. Учет погрешности произведен посредством расчета ошибок первого и второго рода. Выполнен расчет для датчика 1.</w:t>
      </w:r>
    </w:p>
    <w:p w:rsidR="00D04F55" w:rsidRDefault="00D04F55" w:rsidP="00D04F55">
      <w:pPr>
        <w:spacing w:line="276" w:lineRule="auto"/>
        <w:rPr>
          <w:rFonts w:ascii="Times New Roman" w:eastAsia="Calibri" w:hAnsi="Times New Roman" w:cs="Times New Roman"/>
          <w:color w:val="000000" w:themeColor="text1"/>
          <w:sz w:val="28"/>
          <w:szCs w:val="28"/>
          <w:lang w:val="en-US"/>
        </w:rPr>
      </w:pPr>
      <w:r>
        <w:rPr>
          <w:rFonts w:ascii="Times New Roman" w:eastAsia="Calibri" w:hAnsi="Times New Roman" w:cs="Times New Roman"/>
          <w:color w:val="000000" w:themeColor="text1"/>
          <w:sz w:val="28"/>
          <w:szCs w:val="28"/>
        </w:rPr>
        <w:t>Ошибка первого рода:</w:t>
      </w:r>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lang w:val="en-US"/>
        </w:rPr>
      </w:pPr>
      <m:oMathPara>
        <m:oMath>
          <m:r>
            <w:rPr>
              <w:rFonts w:ascii="Cambria Math" w:eastAsia="Calibri" w:hAnsi="Cambria Math" w:cs="Times New Roman"/>
              <w:color w:val="000000" w:themeColor="text1"/>
              <w:sz w:val="28"/>
              <w:szCs w:val="28"/>
            </w:rPr>
            <m:t>α=</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δ</m:t>
              </m:r>
            </m:num>
            <m:den>
              <m:r>
                <w:rPr>
                  <w:rFonts w:ascii="Cambria Math" w:eastAsia="Calibri" w:hAnsi="Cambria Math" w:cs="Times New Roman"/>
                  <w:color w:val="000000" w:themeColor="text1"/>
                  <w:sz w:val="28"/>
                  <w:szCs w:val="28"/>
                </w:rPr>
                <m:t>256</m:t>
              </m:r>
              <m:r>
                <w:rPr>
                  <w:rFonts w:ascii="Cambria Math" w:eastAsia="Calibri" w:hAnsi="Cambria Math" w:cs="Times New Roman"/>
                  <w:color w:val="000000" w:themeColor="text1"/>
                  <w:sz w:val="28"/>
                  <w:szCs w:val="28"/>
                  <w:lang w:val="en-US"/>
                </w:rPr>
                <m:t>s</m:t>
              </m:r>
            </m:den>
          </m:f>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0,52φ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T-2δ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rPr>
                <m:t>+5,21φ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rPr>
                <m:t>+5,81φ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m:t>
                      </m:r>
                    </m:num>
                    <m:den>
                      <m:r>
                        <w:rPr>
                          <w:rFonts w:ascii="Cambria Math" w:eastAsia="Calibri" w:hAnsi="Cambria Math" w:cs="Times New Roman"/>
                          <w:color w:val="000000" w:themeColor="text1"/>
                          <w:sz w:val="28"/>
                          <w:szCs w:val="28"/>
                        </w:rPr>
                        <m:t>2s</m:t>
                      </m:r>
                    </m:den>
                  </m:f>
                </m:e>
              </m:d>
            </m:e>
          </m:d>
          <m:r>
            <w:rPr>
              <w:rFonts w:ascii="Cambria Math" w:eastAsia="Calibri" w:hAnsi="Cambria Math" w:cs="Times New Roman"/>
              <w:color w:val="000000" w:themeColor="text1"/>
              <w:sz w:val="28"/>
              <w:szCs w:val="28"/>
            </w:rPr>
            <m:t>,</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Где </w:t>
      </w:r>
      <m:oMath>
        <m:r>
          <w:rPr>
            <w:rFonts w:ascii="Cambria Math" w:eastAsia="Calibri" w:hAnsi="Cambria Math" w:cs="Times New Roman"/>
            <w:color w:val="000000" w:themeColor="text1"/>
            <w:sz w:val="28"/>
            <w:szCs w:val="28"/>
          </w:rPr>
          <m:t>s-СКО полученного значения температуры;</m:t>
        </m:r>
      </m:oMath>
    </w:p>
    <w:p w:rsidR="00D04F55" w:rsidRPr="00012223" w:rsidRDefault="00D04F55" w:rsidP="00D04F55">
      <w:pPr>
        <w:spacing w:before="0" w:after="200" w:line="276" w:lineRule="auto"/>
        <w:ind w:firstLine="0"/>
        <w:rPr>
          <w:rFonts w:ascii="Times New Roman" w:eastAsia="Calibri" w:hAnsi="Times New Roman" w:cs="Times New Roman"/>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 xml:space="preserve">T-величина диапазона допустимых при калибровке значений </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температуры;</w:t>
      </w:r>
    </w:p>
    <w:p w:rsidR="00D04F55" w:rsidRPr="00012223" w:rsidRDefault="00D04F55" w:rsidP="00D04F55">
      <w:pPr>
        <w:spacing w:before="0" w:after="200" w:line="276" w:lineRule="auto"/>
        <w:ind w:firstLine="0"/>
        <w:rPr>
          <w:rFonts w:ascii="Times New Roman" w:eastAsia="Calibri" w:hAnsi="Times New Roman" w:cs="Times New Roman"/>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δ-абсолютная погрешность измерительного канала.</m:t>
          </m:r>
        </m:oMath>
      </m:oMathPara>
    </w:p>
    <w:p w:rsidR="00D04F55" w:rsidRDefault="00D04F55" w:rsidP="00D04F55">
      <w:pPr>
        <w:spacing w:line="276" w:lineRule="auto"/>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Ошибка второго рода:</w:t>
      </w:r>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δ</m:t>
              </m:r>
            </m:num>
            <m:den>
              <m:r>
                <w:rPr>
                  <w:rFonts w:ascii="Cambria Math" w:eastAsia="Calibri" w:hAnsi="Cambria Math" w:cs="Times New Roman"/>
                  <w:color w:val="000000" w:themeColor="text1"/>
                  <w:sz w:val="28"/>
                  <w:szCs w:val="28"/>
                </w:rPr>
                <m:t>512s</m:t>
              </m:r>
            </m:den>
          </m:f>
          <m:r>
            <w:rPr>
              <w:rFonts w:ascii="Cambria Math" w:eastAsia="Calibri" w:hAnsi="Cambria Math" w:cs="Times New Roman"/>
              <w:color w:val="000000" w:themeColor="text1"/>
              <w:sz w:val="28"/>
              <w:szCs w:val="28"/>
              <w:lang w:val="en-US"/>
            </w:rPr>
            <m:t>[</m:t>
          </m:r>
          <m:r>
            <w:rPr>
              <w:rFonts w:ascii="Cambria Math" w:eastAsia="Calibri" w:hAnsi="Cambria Math" w:cs="Times New Roman"/>
              <w:color w:val="000000" w:themeColor="text1"/>
              <w:sz w:val="28"/>
              <w:szCs w:val="28"/>
            </w:rPr>
            <m:t>16,38φ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lang w:val="en-US"/>
            </w:rPr>
            <m:t>-6,13</m:t>
          </m:r>
          <m:r>
            <w:rPr>
              <w:rFonts w:ascii="Cambria Math" w:eastAsia="Calibri" w:hAnsi="Cambria Math" w:cs="Times New Roman"/>
              <w:color w:val="000000" w:themeColor="text1"/>
              <w:sz w:val="28"/>
              <w:szCs w:val="28"/>
            </w:rPr>
            <m:t>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T+2δ</m:t>
                  </m:r>
                </m:num>
                <m:den>
                  <m:r>
                    <w:rPr>
                      <w:rFonts w:ascii="Cambria Math" w:eastAsia="Calibri" w:hAnsi="Cambria Math" w:cs="Times New Roman"/>
                      <w:color w:val="000000" w:themeColor="text1"/>
                      <w:sz w:val="28"/>
                      <w:szCs w:val="28"/>
                    </w:rPr>
                    <m:t>2s</m:t>
                  </m:r>
                </m:den>
              </m:f>
            </m:e>
          </m:d>
          <m:r>
            <w:rPr>
              <w:rFonts w:ascii="Cambria Math" w:eastAsia="Calibri" w:hAnsi="Cambria Math" w:cs="Times New Roman"/>
              <w:color w:val="000000" w:themeColor="text1"/>
              <w:sz w:val="28"/>
              <w:szCs w:val="28"/>
              <w:lang w:val="en-US"/>
            </w:rPr>
            <m:t>]</m:t>
          </m:r>
        </m:oMath>
      </m:oMathPara>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α=</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1,14</m:t>
              </m:r>
            </m:num>
            <m:den>
              <m:r>
                <w:rPr>
                  <w:rFonts w:ascii="Cambria Math" w:eastAsia="Calibri" w:hAnsi="Cambria Math" w:cs="Times New Roman"/>
                  <w:color w:val="000000" w:themeColor="text1"/>
                  <w:sz w:val="28"/>
                  <w:szCs w:val="28"/>
                </w:rPr>
                <m:t>256∙0,253</m:t>
              </m:r>
            </m:den>
          </m:f>
          <m:d>
            <m:dPr>
              <m:begChr m:val="["/>
              <m:endChr m:val="]"/>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0,52φ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6-2∙1,14</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rPr>
                <m:t>+5,21φ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6-1,14</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rPr>
                <m:t>+5,81φ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m:t>
                      </m:r>
                    </m:num>
                    <m:den>
                      <m:r>
                        <w:rPr>
                          <w:rFonts w:ascii="Cambria Math" w:eastAsia="Calibri" w:hAnsi="Cambria Math" w:cs="Times New Roman"/>
                          <w:color w:val="000000" w:themeColor="text1"/>
                          <w:sz w:val="28"/>
                          <w:szCs w:val="28"/>
                        </w:rPr>
                        <m:t>2∙0,253</m:t>
                      </m:r>
                    </m:den>
                  </m:f>
                </m:e>
              </m:d>
            </m:e>
          </m:d>
        </m:oMath>
      </m:oMathPara>
    </w:p>
    <w:p w:rsidR="00D04F55" w:rsidRPr="00C76D53" w:rsidRDefault="00D04F55" w:rsidP="00D04F55">
      <w:pPr>
        <w:spacing w:before="0" w:after="200" w:line="276" w:lineRule="auto"/>
        <w:ind w:firstLine="0"/>
        <w:rPr>
          <w:rFonts w:ascii="Times New Roman" w:eastAsia="Calibri" w:hAnsi="Times New Roman" w:cs="Times New Roman"/>
          <w:color w:val="000000" w:themeColor="text1"/>
          <w:sz w:val="28"/>
          <w:szCs w:val="28"/>
          <w:lang w:val="en-US"/>
        </w:rPr>
      </w:pPr>
      <m:oMathPara>
        <m:oMathParaPr>
          <m:jc m:val="left"/>
        </m:oMathParaPr>
        <m:oMath>
          <m:r>
            <w:rPr>
              <w:rFonts w:ascii="Cambria Math" w:eastAsia="Calibri" w:hAnsi="Cambria Math" w:cs="Times New Roman"/>
              <w:color w:val="000000" w:themeColor="text1"/>
              <w:sz w:val="28"/>
              <w:szCs w:val="28"/>
            </w:rPr>
            <m:t>α</m:t>
          </m:r>
          <m:r>
            <w:rPr>
              <w:rFonts w:ascii="Cambria Math" w:eastAsia="Calibri" w:hAnsi="Cambria Math" w:cs="Times New Roman"/>
              <w:color w:val="000000" w:themeColor="text1"/>
              <w:sz w:val="28"/>
              <w:szCs w:val="28"/>
              <w:lang w:val="en-US"/>
            </w:rPr>
            <m:t>≈0,1</m:t>
          </m:r>
        </m:oMath>
      </m:oMathPara>
    </w:p>
    <w:p w:rsidR="00D04F55" w:rsidRPr="00231CD4"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1,14</m:t>
              </m:r>
            </m:num>
            <m:den>
              <m:r>
                <w:rPr>
                  <w:rFonts w:ascii="Cambria Math" w:eastAsia="Calibri" w:hAnsi="Cambria Math" w:cs="Times New Roman"/>
                  <w:color w:val="000000" w:themeColor="text1"/>
                  <w:sz w:val="28"/>
                  <w:szCs w:val="28"/>
                </w:rPr>
                <m:t>512∙0,253</m:t>
              </m:r>
            </m:den>
          </m:f>
          <m:d>
            <m:dPr>
              <m:begChr m:val="["/>
              <m:endChr m:val="]"/>
              <m:ctrlPr>
                <w:rPr>
                  <w:rFonts w:ascii="Cambria Math" w:eastAsia="Calibri" w:hAnsi="Cambria Math" w:cs="Times New Roman"/>
                  <w:i/>
                  <w:color w:val="000000" w:themeColor="text1"/>
                  <w:sz w:val="28"/>
                  <w:szCs w:val="28"/>
                  <w:lang w:val="en-US"/>
                </w:rPr>
              </m:ctrlPr>
            </m:dPr>
            <m:e>
              <m:r>
                <w:rPr>
                  <w:rFonts w:ascii="Cambria Math" w:eastAsia="Calibri" w:hAnsi="Cambria Math" w:cs="Times New Roman"/>
                  <w:color w:val="000000" w:themeColor="text1"/>
                  <w:sz w:val="28"/>
                  <w:szCs w:val="28"/>
                </w:rPr>
                <m:t>16,38φ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m:t>
                      </m:r>
                    </m:num>
                    <m:den>
                      <m:r>
                        <w:rPr>
                          <w:rFonts w:ascii="Cambria Math" w:eastAsia="Calibri" w:hAnsi="Cambria Math" w:cs="Times New Roman"/>
                          <w:color w:val="000000" w:themeColor="text1"/>
                          <w:sz w:val="28"/>
                          <w:szCs w:val="28"/>
                        </w:rPr>
                        <m:t>2∙0,253</m:t>
                      </m:r>
                    </m:den>
                  </m:f>
                </m:e>
              </m:d>
              <m:r>
                <w:rPr>
                  <w:rFonts w:ascii="Cambria Math" w:eastAsia="Calibri" w:hAnsi="Cambria Math" w:cs="Times New Roman"/>
                  <w:color w:val="000000" w:themeColor="text1"/>
                  <w:sz w:val="28"/>
                  <w:szCs w:val="28"/>
                  <w:lang w:val="en-US"/>
                </w:rPr>
                <m:t>-6,13</m:t>
              </m:r>
              <m:r>
                <w:rPr>
                  <w:rFonts w:ascii="Cambria Math" w:eastAsia="Calibri" w:hAnsi="Cambria Math" w:cs="Times New Roman"/>
                  <w:color w:val="000000" w:themeColor="text1"/>
                  <w:sz w:val="28"/>
                  <w:szCs w:val="28"/>
                </w:rPr>
                <m:t>φ</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r>
                        <w:rPr>
                          <w:rFonts w:ascii="Cambria Math" w:eastAsia="Calibri" w:hAnsi="Cambria Math" w:cs="Times New Roman"/>
                          <w:color w:val="000000" w:themeColor="text1"/>
                          <w:sz w:val="28"/>
                          <w:szCs w:val="28"/>
                        </w:rPr>
                        <m:t>6+1,14</m:t>
                      </m:r>
                    </m:num>
                    <m:den>
                      <m:r>
                        <w:rPr>
                          <w:rFonts w:ascii="Cambria Math" w:eastAsia="Calibri" w:hAnsi="Cambria Math" w:cs="Times New Roman"/>
                          <w:color w:val="000000" w:themeColor="text1"/>
                          <w:sz w:val="28"/>
                          <w:szCs w:val="28"/>
                        </w:rPr>
                        <m:t>2∙0,253</m:t>
                      </m:r>
                    </m:den>
                  </m:f>
                </m:e>
              </m:d>
            </m:e>
          </m:d>
        </m:oMath>
      </m:oMathPara>
    </w:p>
    <w:p w:rsidR="00D04F55" w:rsidRPr="00C76D53" w:rsidRDefault="00D04F55" w:rsidP="00D04F55">
      <w:pPr>
        <w:spacing w:before="0" w:after="200" w:line="276" w:lineRule="auto"/>
        <w:ind w:firstLine="0"/>
        <w:rPr>
          <w:rFonts w:ascii="Times New Roman" w:eastAsia="Calibri" w:hAnsi="Times New Roman" w:cs="Times New Roman"/>
          <w:i/>
          <w:color w:val="000000" w:themeColor="text1"/>
          <w:sz w:val="28"/>
          <w:szCs w:val="28"/>
        </w:rPr>
      </w:pPr>
      <m:oMathPara>
        <m:oMathParaPr>
          <m:jc m:val="left"/>
        </m:oMathParaPr>
        <m:oMath>
          <m:r>
            <w:rPr>
              <w:rFonts w:ascii="Cambria Math" w:eastAsia="Calibri" w:hAnsi="Cambria Math" w:cs="Times New Roman"/>
              <w:color w:val="000000" w:themeColor="text1"/>
              <w:sz w:val="28"/>
              <w:szCs w:val="28"/>
            </w:rPr>
            <m:t>β</m:t>
          </m:r>
          <m:r>
            <w:rPr>
              <w:rFonts w:ascii="Cambria Math" w:eastAsia="Calibri" w:hAnsi="Cambria Math" w:cs="Times New Roman"/>
              <w:color w:val="000000" w:themeColor="text1"/>
              <w:sz w:val="28"/>
              <w:szCs w:val="28"/>
              <w:lang w:val="en-US"/>
            </w:rPr>
            <m:t>≈0,05</m:t>
          </m:r>
        </m:oMath>
      </m:oMathPara>
    </w:p>
    <w:p w:rsidR="00D04F55"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br w:type="page"/>
      </w:r>
    </w:p>
    <w:p w:rsidR="00D04F55" w:rsidRPr="00AB51B1" w:rsidRDefault="00D04F55" w:rsidP="00AB51B1">
      <w:pPr>
        <w:pStyle w:val="1"/>
        <w:jc w:val="center"/>
        <w:rPr>
          <w:rFonts w:ascii="Times New Roman" w:eastAsia="Times New Roman" w:hAnsi="Times New Roman" w:cs="Times New Roman"/>
          <w:color w:val="000000" w:themeColor="text1"/>
        </w:rPr>
      </w:pPr>
      <w:bookmarkStart w:id="16" w:name="_Toc451840138"/>
      <w:r w:rsidRPr="00AB51B1">
        <w:rPr>
          <w:rFonts w:ascii="Times New Roman" w:eastAsia="Times New Roman" w:hAnsi="Times New Roman" w:cs="Times New Roman"/>
          <w:color w:val="000000" w:themeColor="text1"/>
        </w:rPr>
        <w:lastRenderedPageBreak/>
        <w:t>ЗАКЛЮЧЕНИЕ</w:t>
      </w:r>
      <w:bookmarkEnd w:id="16"/>
    </w:p>
    <w:p w:rsidR="00D04F55" w:rsidRDefault="00D04F55" w:rsidP="00D04F55">
      <w:pPr>
        <w:spacing w:before="0" w:after="200" w:line="276" w:lineRule="auto"/>
        <w:ind w:firstLine="0"/>
        <w:rPr>
          <w:rFonts w:ascii="Times New Roman" w:eastAsia="Times New Roman" w:hAnsi="Times New Roman" w:cs="Times New Roman"/>
          <w:color w:val="000000" w:themeColor="text1"/>
          <w:sz w:val="28"/>
          <w:szCs w:val="28"/>
        </w:rPr>
      </w:pPr>
      <w:r>
        <w:rPr>
          <w:rFonts w:ascii="Times New Roman" w:eastAsia="Calibri" w:hAnsi="Times New Roman" w:cs="Times New Roman"/>
          <w:color w:val="000000" w:themeColor="text1"/>
          <w:sz w:val="28"/>
          <w:szCs w:val="28"/>
        </w:rPr>
        <w:t xml:space="preserve">В данной работе был произведен анализ существующих методов измерения температуры бесконтактным и контактным образом. На основе анализа выбран бесконтактный цифровой термометр для измерения температуры рельефной меры и контактный цифровой термометр для измерения  температуры в области нахождения микроскопа. Спроектирована функциональная схема измерительного канала, включающего в себя 1 бесконтактный термометр и 4 контактных. Подобраны составные части измерительного канала.  Проведен расчет погрешности измерительного канала бесконтактного измерения температуры. Спроектирован контейнер для измерения температуры рельефной меры бесконтактным образом.  В заключение проведен контроль температурного режима в кафедральной лаборатории. </w:t>
      </w:r>
    </w:p>
    <w:p w:rsidR="00D04F55" w:rsidRPr="00BB4225" w:rsidRDefault="00D04F55" w:rsidP="00D04F55">
      <w:pPr>
        <w:spacing w:before="0" w:after="200" w:line="276" w:lineRule="auto"/>
        <w:ind w:firstLine="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 продолжени</w:t>
      </w:r>
      <w:proofErr w:type="gramStart"/>
      <w:r>
        <w:rPr>
          <w:rFonts w:ascii="Times New Roman" w:eastAsia="Times New Roman" w:hAnsi="Times New Roman" w:cs="Times New Roman"/>
          <w:color w:val="000000" w:themeColor="text1"/>
          <w:sz w:val="28"/>
          <w:szCs w:val="28"/>
        </w:rPr>
        <w:t>и</w:t>
      </w:r>
      <w:proofErr w:type="gramEnd"/>
      <w:r>
        <w:rPr>
          <w:rFonts w:ascii="Times New Roman" w:eastAsia="Times New Roman" w:hAnsi="Times New Roman" w:cs="Times New Roman"/>
          <w:color w:val="000000" w:themeColor="text1"/>
          <w:sz w:val="28"/>
          <w:szCs w:val="28"/>
        </w:rPr>
        <w:t xml:space="preserve"> работы будет рассмотрена возможность использования датчиков </w:t>
      </w:r>
      <w:r>
        <w:rPr>
          <w:rFonts w:ascii="Times New Roman" w:eastAsia="Times New Roman" w:hAnsi="Times New Roman" w:cs="Times New Roman"/>
          <w:color w:val="000000" w:themeColor="text1"/>
          <w:sz w:val="28"/>
          <w:szCs w:val="28"/>
          <w:lang w:val="en-US"/>
        </w:rPr>
        <w:t>DS</w:t>
      </w:r>
      <w:r w:rsidRPr="00E71F0E">
        <w:rPr>
          <w:rFonts w:ascii="Times New Roman" w:eastAsia="Times New Roman" w:hAnsi="Times New Roman" w:cs="Times New Roman"/>
          <w:color w:val="000000" w:themeColor="text1"/>
          <w:sz w:val="28"/>
          <w:szCs w:val="28"/>
        </w:rPr>
        <w:t xml:space="preserve">1624 </w:t>
      </w:r>
      <w:r>
        <w:rPr>
          <w:rFonts w:ascii="Times New Roman" w:eastAsia="Times New Roman" w:hAnsi="Times New Roman" w:cs="Times New Roman"/>
          <w:color w:val="000000" w:themeColor="text1"/>
          <w:sz w:val="28"/>
          <w:szCs w:val="28"/>
        </w:rPr>
        <w:t xml:space="preserve">для измерения температуры вокруг СЗМ, т.к. они обладают меньшей погрешностью измерения (). Будет рассчитана погрешность измерительного канала системы, канал будет собран и испытан. </w:t>
      </w:r>
      <w:proofErr w:type="gramStart"/>
      <w:r>
        <w:rPr>
          <w:rFonts w:ascii="Times New Roman" w:eastAsia="Times New Roman" w:hAnsi="Times New Roman" w:cs="Times New Roman"/>
          <w:color w:val="000000" w:themeColor="text1"/>
          <w:sz w:val="28"/>
          <w:szCs w:val="28"/>
        </w:rPr>
        <w:t>Будут произведены сборка контейнера для измерения температуры рельефной меры и проверка его работоспособности, разработка алгоритмов и реализация специального программного обеспечения для обработки результатов измерения значений температур образца и области вокруг микроскопа, разработка математической модели изменения температуры образца, находящегося в помещении, для определения  промежутка времени, за которое температура образца окажется в допустимых пределах, заданных  ГОСТ 8.635-2007  и  ГОСТ 8.593-2009</w:t>
      </w:r>
      <w:proofErr w:type="gramEnd"/>
      <w:r>
        <w:rPr>
          <w:rFonts w:ascii="Times New Roman" w:eastAsia="Times New Roman" w:hAnsi="Times New Roman" w:cs="Times New Roman"/>
          <w:color w:val="000000" w:themeColor="text1"/>
          <w:sz w:val="28"/>
          <w:szCs w:val="28"/>
        </w:rPr>
        <w:t xml:space="preserve">, что позволит  увеличить эффективность работы персонала лаборатории. </w:t>
      </w:r>
    </w:p>
    <w:p w:rsidR="00D04F55" w:rsidRPr="00AF55D9" w:rsidRDefault="00D04F55" w:rsidP="00D04F55">
      <w:pPr>
        <w:spacing w:before="0" w:after="200" w:line="276" w:lineRule="auto"/>
        <w:ind w:firstLine="0"/>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br w:type="page"/>
      </w:r>
    </w:p>
    <w:p w:rsidR="00D04F55" w:rsidRPr="00AB51B1" w:rsidRDefault="00D04F55" w:rsidP="00AB51B1">
      <w:pPr>
        <w:pStyle w:val="1"/>
        <w:jc w:val="center"/>
        <w:rPr>
          <w:rFonts w:ascii="Times New Roman" w:eastAsia="Times New Roman" w:hAnsi="Times New Roman" w:cs="Times New Roman"/>
          <w:color w:val="000000" w:themeColor="text1"/>
        </w:rPr>
      </w:pPr>
      <w:bookmarkStart w:id="17" w:name="_Toc451840139"/>
      <w:r w:rsidRPr="00AB51B1">
        <w:rPr>
          <w:rFonts w:ascii="Times New Roman" w:eastAsia="Times New Roman" w:hAnsi="Times New Roman" w:cs="Times New Roman"/>
          <w:color w:val="000000" w:themeColor="text1"/>
        </w:rPr>
        <w:lastRenderedPageBreak/>
        <w:t>Список использованных источников</w:t>
      </w:r>
      <w:bookmarkEnd w:id="17"/>
    </w:p>
    <w:p w:rsidR="00D04F55" w:rsidRDefault="00D04F55" w:rsidP="00D04F55">
      <w:pPr>
        <w:spacing w:before="0" w:after="0"/>
        <w:ind w:firstLine="0"/>
        <w:jc w:val="both"/>
        <w:rPr>
          <w:rFonts w:ascii="Times New Roman" w:eastAsia="Times New Roman" w:hAnsi="Times New Roman" w:cs="Times New Roman"/>
          <w:b/>
          <w:color w:val="000000" w:themeColor="text1"/>
          <w:sz w:val="28"/>
          <w:szCs w:val="28"/>
        </w:rPr>
      </w:pP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8.635-2007. Государственная система обеспечения единства измерений. Микроскопы сканирующие зондовые атомно-силовые. Методика калибровки.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8.593-2009. Государственная система обеспечения единства измерений.  Микроскопы сканирующие зондовые атомно-силовые. Методика поверки.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8636-2007. Государственная система обеспечения единства измерений. Микроскопы электронные растровые. Методика калибровки.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8631-2007. Государственная система обеспечения единства измерений. Микроскопы электронные растровые. Методика поверки.</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ГОСТ 8592-2009. Государственная система обеспечения единства измерений. Меры рельефные </w:t>
      </w:r>
      <w:proofErr w:type="spellStart"/>
      <w:r>
        <w:rPr>
          <w:color w:val="000000" w:themeColor="text1"/>
          <w:sz w:val="28"/>
          <w:szCs w:val="28"/>
        </w:rPr>
        <w:t>нанометрового</w:t>
      </w:r>
      <w:proofErr w:type="spellEnd"/>
      <w:r>
        <w:rPr>
          <w:color w:val="000000" w:themeColor="text1"/>
          <w:sz w:val="28"/>
          <w:szCs w:val="28"/>
        </w:rPr>
        <w:t xml:space="preserve"> диапазона из монокристаллического кремния. Требования к геометрическим формам, линейным размерам и выбору материала для изготовления.</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16093-2004. Основные нормы взаимозаменяемости. Резьба метрическая. Допуски. Посадки с зазором.</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6636-69. Основные нормы взаимозаменяемости. Нормальные линейные размеры.</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2.311-68. Единая система конструкторской документации. Изображение резьбы.</w:t>
      </w:r>
    </w:p>
    <w:p w:rsidR="00D04F55" w:rsidRPr="003E3A9E"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ГОСТ 19658-81. Кремний монокристаллический в слитках. Технические условия.</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ТУ 2212-019-00203521-96.Сополимеры. </w:t>
      </w:r>
      <w:proofErr w:type="spellStart"/>
      <w:r>
        <w:rPr>
          <w:color w:val="000000" w:themeColor="text1"/>
          <w:sz w:val="28"/>
          <w:szCs w:val="28"/>
        </w:rPr>
        <w:t>Акрилонитрилбутадиенстирольные</w:t>
      </w:r>
      <w:proofErr w:type="spellEnd"/>
      <w:r>
        <w:rPr>
          <w:color w:val="000000" w:themeColor="text1"/>
          <w:sz w:val="28"/>
          <w:szCs w:val="28"/>
        </w:rPr>
        <w:t xml:space="preserve"> АБС. Технические условия.</w:t>
      </w:r>
    </w:p>
    <w:p w:rsidR="00D04F55" w:rsidRPr="001C0A3D" w:rsidRDefault="00D04F55" w:rsidP="00D04F55">
      <w:pPr>
        <w:spacing w:before="0" w:after="0" w:line="276" w:lineRule="auto"/>
        <w:ind w:left="709" w:firstLine="0"/>
        <w:rPr>
          <w:rFonts w:ascii="Times New Roman" w:eastAsia="Times New Roman" w:hAnsi="Times New Roman" w:cs="Times New Roman"/>
          <w:color w:val="000000" w:themeColor="text1"/>
          <w:sz w:val="28"/>
          <w:szCs w:val="28"/>
        </w:rPr>
      </w:pPr>
    </w:p>
    <w:p w:rsidR="00D04F55" w:rsidRPr="008249ED" w:rsidRDefault="00D04F55" w:rsidP="00D04F55">
      <w:pPr>
        <w:pStyle w:val="a4"/>
        <w:numPr>
          <w:ilvl w:val="0"/>
          <w:numId w:val="14"/>
        </w:numPr>
        <w:spacing w:before="0" w:line="276" w:lineRule="auto"/>
        <w:rPr>
          <w:color w:val="000000" w:themeColor="text1"/>
          <w:sz w:val="28"/>
          <w:szCs w:val="28"/>
        </w:rPr>
      </w:pPr>
      <w:r w:rsidRPr="007B4581">
        <w:rPr>
          <w:color w:val="000000" w:themeColor="text1"/>
          <w:sz w:val="28"/>
          <w:szCs w:val="28"/>
        </w:rPr>
        <w:t xml:space="preserve"> </w:t>
      </w:r>
      <w:r w:rsidRPr="00087590">
        <w:rPr>
          <w:color w:val="000000" w:themeColor="text1"/>
          <w:sz w:val="28"/>
          <w:szCs w:val="28"/>
        </w:rPr>
        <w:t>Руководящий документ: РД153-34.0-11.201-97. Методика определения обобщённых характеристик измерительных каналов ИИС по метрологическим характеристикам средств измерений. -  Департамент стратегии развития и научно-технической политики РАО «ЕЭС России», 1997. -10 с.</w:t>
      </w:r>
    </w:p>
    <w:p w:rsidR="00D04F55"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w:t>
      </w:r>
      <w:r w:rsidRPr="008249ED">
        <w:rPr>
          <w:color w:val="000000" w:themeColor="text1"/>
          <w:sz w:val="28"/>
          <w:szCs w:val="28"/>
        </w:rPr>
        <w:t xml:space="preserve">Геращенко О.А.,  </w:t>
      </w:r>
      <w:proofErr w:type="spellStart"/>
      <w:r w:rsidRPr="008249ED">
        <w:rPr>
          <w:color w:val="000000" w:themeColor="text1"/>
          <w:sz w:val="28"/>
          <w:szCs w:val="28"/>
        </w:rPr>
        <w:t>Гордов</w:t>
      </w:r>
      <w:proofErr w:type="spellEnd"/>
      <w:r w:rsidRPr="008249ED">
        <w:rPr>
          <w:color w:val="000000" w:themeColor="text1"/>
          <w:sz w:val="28"/>
          <w:szCs w:val="28"/>
        </w:rPr>
        <w:t xml:space="preserve"> А.Н.,  Еремина А.К., Температурные измерения. Справочник; АН УССР, Институт проблем </w:t>
      </w:r>
      <w:proofErr w:type="spellStart"/>
      <w:r w:rsidRPr="008249ED">
        <w:rPr>
          <w:color w:val="000000" w:themeColor="text1"/>
          <w:sz w:val="28"/>
          <w:szCs w:val="28"/>
        </w:rPr>
        <w:t>энергосбер</w:t>
      </w:r>
      <w:proofErr w:type="spellEnd"/>
      <w:r w:rsidRPr="008249ED">
        <w:rPr>
          <w:color w:val="000000" w:themeColor="text1"/>
          <w:sz w:val="28"/>
          <w:szCs w:val="28"/>
        </w:rPr>
        <w:t>. – Киев: Наук</w:t>
      </w:r>
      <w:proofErr w:type="gramStart"/>
      <w:r w:rsidRPr="008249ED">
        <w:rPr>
          <w:color w:val="000000" w:themeColor="text1"/>
          <w:sz w:val="28"/>
          <w:szCs w:val="28"/>
        </w:rPr>
        <w:t>.</w:t>
      </w:r>
      <w:proofErr w:type="gramEnd"/>
      <w:r w:rsidRPr="008249ED">
        <w:rPr>
          <w:color w:val="000000" w:themeColor="text1"/>
          <w:sz w:val="28"/>
          <w:szCs w:val="28"/>
        </w:rPr>
        <w:t xml:space="preserve"> </w:t>
      </w:r>
      <w:proofErr w:type="gramStart"/>
      <w:r w:rsidRPr="008249ED">
        <w:rPr>
          <w:color w:val="000000" w:themeColor="text1"/>
          <w:sz w:val="28"/>
          <w:szCs w:val="28"/>
        </w:rPr>
        <w:t>д</w:t>
      </w:r>
      <w:proofErr w:type="gramEnd"/>
      <w:r w:rsidRPr="008249ED">
        <w:rPr>
          <w:color w:val="000000" w:themeColor="text1"/>
          <w:sz w:val="28"/>
          <w:szCs w:val="28"/>
        </w:rPr>
        <w:t xml:space="preserve">умка, 1989.  с.704. – </w:t>
      </w:r>
      <w:r w:rsidRPr="008249ED">
        <w:rPr>
          <w:color w:val="000000" w:themeColor="text1"/>
          <w:sz w:val="28"/>
          <w:szCs w:val="28"/>
          <w:lang w:val="en-US"/>
        </w:rPr>
        <w:t>ISBN</w:t>
      </w:r>
      <w:r w:rsidRPr="008249ED">
        <w:rPr>
          <w:color w:val="000000" w:themeColor="text1"/>
          <w:sz w:val="28"/>
          <w:szCs w:val="28"/>
        </w:rPr>
        <w:t xml:space="preserve"> 5-12-000490-3.</w:t>
      </w:r>
    </w:p>
    <w:p w:rsidR="00D04F55" w:rsidRPr="008249ED" w:rsidRDefault="00D04F55" w:rsidP="00D04F55">
      <w:pPr>
        <w:pStyle w:val="a4"/>
        <w:numPr>
          <w:ilvl w:val="0"/>
          <w:numId w:val="14"/>
        </w:numPr>
        <w:spacing w:before="0" w:line="276" w:lineRule="auto"/>
        <w:rPr>
          <w:color w:val="000000" w:themeColor="text1"/>
          <w:sz w:val="28"/>
          <w:szCs w:val="28"/>
        </w:rPr>
      </w:pPr>
      <w:r>
        <w:rPr>
          <w:color w:val="000000" w:themeColor="text1"/>
          <w:sz w:val="28"/>
          <w:szCs w:val="28"/>
        </w:rPr>
        <w:t xml:space="preserve"> </w:t>
      </w:r>
      <w:r w:rsidRPr="008249ED">
        <w:rPr>
          <w:color w:val="000000" w:themeColor="text1"/>
          <w:sz w:val="28"/>
          <w:szCs w:val="28"/>
        </w:rPr>
        <w:t xml:space="preserve">Евдокимов, И.Н. Методы и средства исследований. Часть 1. Температура; РГУ Нефти и Газа им. Губкина, кафедра физики. – Москва, 2004. 103 с. </w:t>
      </w:r>
    </w:p>
    <w:p w:rsidR="00D04F55" w:rsidRPr="00EB23D3" w:rsidRDefault="00D04F55" w:rsidP="00D04F55">
      <w:pPr>
        <w:pStyle w:val="a4"/>
        <w:numPr>
          <w:ilvl w:val="0"/>
          <w:numId w:val="14"/>
        </w:numPr>
        <w:spacing w:before="0" w:line="276" w:lineRule="auto"/>
        <w:rPr>
          <w:color w:val="000000" w:themeColor="text1"/>
          <w:sz w:val="28"/>
          <w:szCs w:val="28"/>
        </w:rPr>
      </w:pPr>
      <w:r>
        <w:rPr>
          <w:iCs/>
          <w:color w:val="000000" w:themeColor="text1"/>
          <w:sz w:val="28"/>
          <w:szCs w:val="28"/>
        </w:rPr>
        <w:lastRenderedPageBreak/>
        <w:t xml:space="preserve"> </w:t>
      </w:r>
      <w:r w:rsidRPr="00EB23D3">
        <w:rPr>
          <w:iCs/>
          <w:color w:val="000000" w:themeColor="text1"/>
          <w:sz w:val="28"/>
          <w:szCs w:val="28"/>
        </w:rPr>
        <w:t xml:space="preserve">Миронов </w:t>
      </w:r>
      <w:proofErr w:type="spellStart"/>
      <w:r w:rsidRPr="00EB23D3">
        <w:rPr>
          <w:iCs/>
          <w:color w:val="000000" w:themeColor="text1"/>
          <w:sz w:val="28"/>
          <w:szCs w:val="28"/>
        </w:rPr>
        <w:t>В.Л.</w:t>
      </w:r>
      <w:r w:rsidRPr="00EB23D3">
        <w:rPr>
          <w:color w:val="000000" w:themeColor="text1"/>
          <w:sz w:val="28"/>
          <w:szCs w:val="28"/>
        </w:rPr>
        <w:t>Основы</w:t>
      </w:r>
      <w:proofErr w:type="spellEnd"/>
      <w:r w:rsidRPr="00EB23D3">
        <w:rPr>
          <w:color w:val="000000" w:themeColor="text1"/>
          <w:sz w:val="28"/>
          <w:szCs w:val="28"/>
        </w:rPr>
        <w:t xml:space="preserve"> сканирующей зондовой микроскопии. – Российская Академия Наук Институт Физики Микроструктур, 2004. – 114 с. </w:t>
      </w:r>
    </w:p>
    <w:p w:rsidR="00D04F55" w:rsidRPr="004924E1"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r w:rsidRPr="00B1459A">
        <w:rPr>
          <w:color w:val="000000" w:themeColor="text1"/>
          <w:sz w:val="28"/>
          <w:szCs w:val="28"/>
          <w:lang w:val="en-US"/>
        </w:rPr>
        <w:t xml:space="preserve">Professor Richard K. L. Fundamental Principles of Engineering </w:t>
      </w:r>
      <w:proofErr w:type="spellStart"/>
      <w:r w:rsidRPr="00EC63E1">
        <w:rPr>
          <w:sz w:val="28"/>
          <w:szCs w:val="28"/>
          <w:lang w:val="en-US"/>
        </w:rPr>
        <w:t>Nanometrology</w:t>
      </w:r>
      <w:proofErr w:type="spellEnd"/>
      <w:r w:rsidRPr="00EC63E1">
        <w:rPr>
          <w:sz w:val="28"/>
          <w:szCs w:val="28"/>
          <w:lang w:val="en-US"/>
        </w:rPr>
        <w:t xml:space="preserve">. – Elsevier </w:t>
      </w:r>
      <w:proofErr w:type="spellStart"/>
      <w:r w:rsidRPr="00EC63E1">
        <w:rPr>
          <w:sz w:val="28"/>
          <w:szCs w:val="28"/>
          <w:lang w:val="en-US"/>
        </w:rPr>
        <w:t>Inc</w:t>
      </w:r>
      <w:proofErr w:type="spellEnd"/>
      <w:r w:rsidRPr="00EC63E1">
        <w:rPr>
          <w:sz w:val="28"/>
          <w:szCs w:val="28"/>
          <w:lang w:val="en-US"/>
        </w:rPr>
        <w:t xml:space="preserve">, 2010. – 317 </w:t>
      </w:r>
      <w:r w:rsidRPr="00EC63E1">
        <w:rPr>
          <w:sz w:val="28"/>
          <w:szCs w:val="28"/>
        </w:rPr>
        <w:t>с</w:t>
      </w:r>
      <w:r w:rsidRPr="00EC63E1">
        <w:rPr>
          <w:sz w:val="28"/>
          <w:szCs w:val="28"/>
          <w:lang w:val="en-US"/>
        </w:rPr>
        <w:t>.</w:t>
      </w:r>
    </w:p>
    <w:p w:rsidR="00D04F55" w:rsidRPr="004924E1" w:rsidRDefault="00D04F55" w:rsidP="00D04F55">
      <w:pPr>
        <w:pStyle w:val="a4"/>
        <w:numPr>
          <w:ilvl w:val="0"/>
          <w:numId w:val="14"/>
        </w:numPr>
        <w:spacing w:before="0" w:line="276" w:lineRule="auto"/>
        <w:rPr>
          <w:color w:val="000000" w:themeColor="text1"/>
          <w:sz w:val="28"/>
          <w:szCs w:val="28"/>
        </w:rPr>
      </w:pPr>
      <w:r w:rsidRPr="000B7595">
        <w:rPr>
          <w:sz w:val="28"/>
          <w:szCs w:val="28"/>
          <w:lang w:val="en-US"/>
        </w:rPr>
        <w:t xml:space="preserve"> </w:t>
      </w:r>
      <w:r w:rsidRPr="004924E1">
        <w:rPr>
          <w:sz w:val="28"/>
          <w:szCs w:val="28"/>
        </w:rPr>
        <w:t xml:space="preserve">Температурные датчики </w:t>
      </w:r>
      <w:r w:rsidRPr="004924E1">
        <w:rPr>
          <w:sz w:val="28"/>
          <w:szCs w:val="28"/>
          <w:lang w:val="en-US"/>
        </w:rPr>
        <w:t>Dallas</w:t>
      </w:r>
      <w:r w:rsidRPr="004924E1">
        <w:rPr>
          <w:sz w:val="28"/>
          <w:szCs w:val="28"/>
        </w:rPr>
        <w:t xml:space="preserve"> </w:t>
      </w:r>
      <w:r w:rsidRPr="004924E1">
        <w:rPr>
          <w:sz w:val="28"/>
          <w:szCs w:val="28"/>
          <w:lang w:val="en-US"/>
        </w:rPr>
        <w:t>Semiconductor</w:t>
      </w:r>
      <w:r w:rsidRPr="004924E1">
        <w:rPr>
          <w:bCs/>
          <w:sz w:val="28"/>
          <w:szCs w:val="28"/>
          <w:shd w:val="clear" w:color="auto" w:fill="FFFFFF"/>
        </w:rPr>
        <w:t xml:space="preserve"> [Электронный ресурс]: </w:t>
      </w:r>
      <w:r w:rsidRPr="004924E1">
        <w:rPr>
          <w:sz w:val="28"/>
          <w:szCs w:val="28"/>
        </w:rPr>
        <w:t xml:space="preserve">каталог электронных компонентов и радиодетали </w:t>
      </w:r>
      <w:r w:rsidRPr="004924E1">
        <w:rPr>
          <w:bCs/>
          <w:sz w:val="28"/>
          <w:szCs w:val="28"/>
          <w:shd w:val="clear" w:color="auto" w:fill="FFFFFF"/>
        </w:rPr>
        <w:t>/. – Электронный каталог – режим доступа к ресурсу:</w:t>
      </w:r>
      <w:r w:rsidRPr="004924E1">
        <w:rPr>
          <w:rStyle w:val="apple-converted-space"/>
          <w:bCs/>
          <w:sz w:val="28"/>
          <w:szCs w:val="28"/>
          <w:shd w:val="clear" w:color="auto" w:fill="FFFFFF"/>
          <w:lang w:val="en-US"/>
        </w:rPr>
        <w:t> </w:t>
      </w:r>
      <w:hyperlink r:id="rId49" w:history="1">
        <w:r w:rsidRPr="004924E1">
          <w:rPr>
            <w:rStyle w:val="a6"/>
            <w:sz w:val="28"/>
            <w:szCs w:val="28"/>
            <w:shd w:val="clear" w:color="auto" w:fill="FFFFFF"/>
            <w:lang w:val="en-US"/>
          </w:rPr>
          <w:t>http</w:t>
        </w:r>
        <w:r w:rsidRPr="004924E1">
          <w:rPr>
            <w:rStyle w:val="a6"/>
            <w:sz w:val="28"/>
            <w:szCs w:val="28"/>
            <w:shd w:val="clear" w:color="auto" w:fill="FFFFFF"/>
          </w:rPr>
          <w:t>://</w:t>
        </w:r>
        <w:r w:rsidRPr="004924E1">
          <w:rPr>
            <w:rStyle w:val="a6"/>
            <w:sz w:val="28"/>
            <w:szCs w:val="28"/>
            <w:shd w:val="clear" w:color="auto" w:fill="FFFFFF"/>
            <w:lang w:val="en-US"/>
          </w:rPr>
          <w:t>www</w:t>
        </w:r>
        <w:r w:rsidRPr="004924E1">
          <w:rPr>
            <w:rStyle w:val="a6"/>
            <w:sz w:val="28"/>
            <w:szCs w:val="28"/>
            <w:shd w:val="clear" w:color="auto" w:fill="FFFFFF"/>
          </w:rPr>
          <w:t>.</w:t>
        </w:r>
        <w:proofErr w:type="spellStart"/>
        <w:r w:rsidRPr="004924E1">
          <w:rPr>
            <w:rStyle w:val="a6"/>
            <w:sz w:val="28"/>
            <w:szCs w:val="28"/>
            <w:shd w:val="clear" w:color="auto" w:fill="FFFFFF"/>
            <w:lang w:val="en-US"/>
          </w:rPr>
          <w:t>chipinfo</w:t>
        </w:r>
        <w:proofErr w:type="spellEnd"/>
        <w:r w:rsidRPr="004924E1">
          <w:rPr>
            <w:rStyle w:val="a6"/>
            <w:sz w:val="28"/>
            <w:szCs w:val="28"/>
            <w:shd w:val="clear" w:color="auto" w:fill="FFFFFF"/>
          </w:rPr>
          <w:t>.</w:t>
        </w:r>
        <w:proofErr w:type="spellStart"/>
        <w:r w:rsidRPr="004924E1">
          <w:rPr>
            <w:rStyle w:val="a6"/>
            <w:sz w:val="28"/>
            <w:szCs w:val="28"/>
            <w:shd w:val="clear" w:color="auto" w:fill="FFFFFF"/>
            <w:lang w:val="en-US"/>
          </w:rPr>
          <w:t>ru</w:t>
        </w:r>
        <w:proofErr w:type="spellEnd"/>
        <w:r w:rsidRPr="004924E1">
          <w:rPr>
            <w:rStyle w:val="a6"/>
            <w:sz w:val="28"/>
            <w:szCs w:val="28"/>
            <w:shd w:val="clear" w:color="auto" w:fill="FFFFFF"/>
          </w:rPr>
          <w:t>/</w:t>
        </w:r>
      </w:hyperlink>
      <w:r w:rsidRPr="004924E1">
        <w:rPr>
          <w:bCs/>
          <w:sz w:val="28"/>
          <w:szCs w:val="28"/>
          <w:shd w:val="clear" w:color="auto" w:fill="FFFFFF"/>
        </w:rPr>
        <w:t xml:space="preserve">  </w:t>
      </w:r>
    </w:p>
    <w:p w:rsidR="00D04F55"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r>
        <w:rPr>
          <w:color w:val="000000" w:themeColor="text1"/>
          <w:sz w:val="28"/>
          <w:szCs w:val="28"/>
          <w:lang w:val="en-US"/>
        </w:rPr>
        <w:t>DS18B20. Programmable resolution 1-wire digital thermometer.</w:t>
      </w:r>
    </w:p>
    <w:p w:rsidR="00D04F55" w:rsidRDefault="00D04F55" w:rsidP="00D04F55">
      <w:pPr>
        <w:pStyle w:val="a4"/>
        <w:numPr>
          <w:ilvl w:val="0"/>
          <w:numId w:val="14"/>
        </w:numPr>
        <w:spacing w:before="0" w:line="276" w:lineRule="auto"/>
        <w:rPr>
          <w:color w:val="000000" w:themeColor="text1"/>
          <w:sz w:val="28"/>
          <w:szCs w:val="28"/>
          <w:lang w:val="en-US"/>
        </w:rPr>
      </w:pPr>
      <w:r>
        <w:rPr>
          <w:color w:val="000000" w:themeColor="text1"/>
          <w:sz w:val="28"/>
          <w:szCs w:val="28"/>
          <w:lang w:val="en-US"/>
        </w:rPr>
        <w:t xml:space="preserve"> Omron infrared </w:t>
      </w:r>
      <w:proofErr w:type="spellStart"/>
      <w:r>
        <w:rPr>
          <w:color w:val="000000" w:themeColor="text1"/>
          <w:sz w:val="28"/>
          <w:szCs w:val="28"/>
          <w:lang w:val="en-US"/>
        </w:rPr>
        <w:t>thermosensor</w:t>
      </w:r>
      <w:proofErr w:type="spellEnd"/>
      <w:r>
        <w:rPr>
          <w:color w:val="000000" w:themeColor="text1"/>
          <w:sz w:val="28"/>
          <w:szCs w:val="28"/>
          <w:lang w:val="en-US"/>
        </w:rPr>
        <w:t xml:space="preserve"> ES1C. </w:t>
      </w:r>
    </w:p>
    <w:p w:rsidR="00D04F55" w:rsidRPr="004924E1" w:rsidRDefault="00D04F55" w:rsidP="00D04F55">
      <w:pPr>
        <w:pStyle w:val="a4"/>
        <w:numPr>
          <w:ilvl w:val="0"/>
          <w:numId w:val="14"/>
        </w:numPr>
        <w:spacing w:before="0" w:line="276" w:lineRule="auto"/>
        <w:rPr>
          <w:color w:val="000000" w:themeColor="text1"/>
          <w:sz w:val="28"/>
          <w:szCs w:val="28"/>
        </w:rPr>
      </w:pPr>
      <w:r w:rsidRPr="00E8482C">
        <w:rPr>
          <w:bCs/>
          <w:sz w:val="28"/>
          <w:szCs w:val="28"/>
        </w:rPr>
        <w:t xml:space="preserve"> </w:t>
      </w:r>
      <w:r w:rsidRPr="004924E1">
        <w:rPr>
          <w:bCs/>
          <w:sz w:val="28"/>
          <w:szCs w:val="28"/>
          <w:lang w:val="en-US"/>
        </w:rPr>
        <w:t>Digital</w:t>
      </w:r>
      <w:r w:rsidRPr="004924E1">
        <w:rPr>
          <w:bCs/>
          <w:sz w:val="28"/>
          <w:szCs w:val="28"/>
        </w:rPr>
        <w:t xml:space="preserve"> </w:t>
      </w:r>
      <w:r w:rsidRPr="004924E1">
        <w:rPr>
          <w:bCs/>
          <w:sz w:val="28"/>
          <w:szCs w:val="28"/>
          <w:lang w:val="en-US"/>
        </w:rPr>
        <w:t>Thermometer</w:t>
      </w:r>
      <w:r w:rsidRPr="004924E1">
        <w:rPr>
          <w:bCs/>
          <w:sz w:val="28"/>
          <w:szCs w:val="28"/>
        </w:rPr>
        <w:t xml:space="preserve"> </w:t>
      </w:r>
      <w:r w:rsidRPr="004924E1">
        <w:rPr>
          <w:bCs/>
          <w:sz w:val="28"/>
          <w:szCs w:val="28"/>
          <w:lang w:val="en-US"/>
        </w:rPr>
        <w:t>and</w:t>
      </w:r>
      <w:r w:rsidRPr="004924E1">
        <w:rPr>
          <w:bCs/>
          <w:sz w:val="28"/>
          <w:szCs w:val="28"/>
        </w:rPr>
        <w:t xml:space="preserve"> </w:t>
      </w:r>
      <w:r w:rsidRPr="004924E1">
        <w:rPr>
          <w:bCs/>
          <w:sz w:val="28"/>
          <w:szCs w:val="28"/>
          <w:lang w:val="en-US"/>
        </w:rPr>
        <w:t>Memory</w:t>
      </w:r>
      <w:r w:rsidRPr="004924E1">
        <w:rPr>
          <w:bCs/>
          <w:sz w:val="28"/>
          <w:szCs w:val="28"/>
        </w:rPr>
        <w:t xml:space="preserve"> </w:t>
      </w:r>
      <w:r w:rsidRPr="004924E1">
        <w:rPr>
          <w:bCs/>
          <w:sz w:val="28"/>
          <w:szCs w:val="28"/>
          <w:lang w:val="en-US"/>
        </w:rPr>
        <w:t>DS</w:t>
      </w:r>
      <w:r w:rsidRPr="004924E1">
        <w:rPr>
          <w:bCs/>
          <w:sz w:val="28"/>
          <w:szCs w:val="28"/>
        </w:rPr>
        <w:t>1624 [Электронный ресурс]:</w:t>
      </w:r>
      <w:r w:rsidRPr="004924E1">
        <w:rPr>
          <w:color w:val="000000" w:themeColor="text1"/>
          <w:sz w:val="28"/>
          <w:szCs w:val="28"/>
        </w:rPr>
        <w:t xml:space="preserve">  паспорт электронного датчика. </w:t>
      </w:r>
      <w:r w:rsidRPr="004924E1">
        <w:rPr>
          <w:bCs/>
          <w:sz w:val="28"/>
          <w:szCs w:val="28"/>
          <w:shd w:val="clear" w:color="auto" w:fill="FFFFFF"/>
        </w:rPr>
        <w:t xml:space="preserve">– режим доступа к ресурсу: </w:t>
      </w:r>
      <w:r w:rsidRPr="004924E1">
        <w:rPr>
          <w:rStyle w:val="apple-converted-space"/>
          <w:bCs/>
          <w:sz w:val="28"/>
          <w:szCs w:val="28"/>
          <w:shd w:val="clear" w:color="auto" w:fill="FFFFFF"/>
        </w:rPr>
        <w:t> </w:t>
      </w:r>
      <w:hyperlink r:id="rId50" w:history="1">
        <w:r w:rsidRPr="002232AE">
          <w:rPr>
            <w:rStyle w:val="a6"/>
            <w:sz w:val="28"/>
            <w:szCs w:val="28"/>
            <w:shd w:val="clear" w:color="auto" w:fill="FFFFFF"/>
          </w:rPr>
          <w:t>http://www.maximintegrated.com/en.html</w:t>
        </w:r>
      </w:hyperlink>
    </w:p>
    <w:p w:rsidR="00D04F55" w:rsidRDefault="00D04F55" w:rsidP="00D04F55">
      <w:pPr>
        <w:pStyle w:val="a4"/>
        <w:numPr>
          <w:ilvl w:val="0"/>
          <w:numId w:val="14"/>
        </w:numPr>
        <w:spacing w:before="0" w:line="276" w:lineRule="auto"/>
        <w:rPr>
          <w:color w:val="000000" w:themeColor="text1"/>
          <w:sz w:val="28"/>
          <w:szCs w:val="28"/>
          <w:lang w:val="en-US"/>
        </w:rPr>
      </w:pPr>
      <w:r w:rsidRPr="000B7595">
        <w:rPr>
          <w:color w:val="000000" w:themeColor="text1"/>
          <w:sz w:val="28"/>
          <w:szCs w:val="28"/>
        </w:rPr>
        <w:t xml:space="preserve"> </w:t>
      </w:r>
      <w:proofErr w:type="gramStart"/>
      <w:r>
        <w:rPr>
          <w:color w:val="000000" w:themeColor="text1"/>
          <w:sz w:val="28"/>
          <w:szCs w:val="28"/>
          <w:lang w:val="en-US"/>
        </w:rPr>
        <w:t>mlx</w:t>
      </w:r>
      <w:proofErr w:type="gramEnd"/>
      <w:r>
        <w:rPr>
          <w:color w:val="000000" w:themeColor="text1"/>
          <w:sz w:val="28"/>
          <w:szCs w:val="28"/>
          <w:lang w:val="en-US"/>
        </w:rPr>
        <w:t xml:space="preserve"> 90614 family. Single and dual zone </w:t>
      </w:r>
      <w:proofErr w:type="spellStart"/>
      <w:r>
        <w:rPr>
          <w:color w:val="000000" w:themeColor="text1"/>
          <w:sz w:val="28"/>
          <w:szCs w:val="28"/>
          <w:lang w:val="en-US"/>
        </w:rPr>
        <w:t>infra red</w:t>
      </w:r>
      <w:proofErr w:type="spellEnd"/>
      <w:r>
        <w:rPr>
          <w:color w:val="000000" w:themeColor="text1"/>
          <w:sz w:val="28"/>
          <w:szCs w:val="28"/>
          <w:lang w:val="en-US"/>
        </w:rPr>
        <w:t xml:space="preserve"> thermometer in    TO-39.</w:t>
      </w:r>
    </w:p>
    <w:p w:rsidR="00D04F55" w:rsidRDefault="00D04F55" w:rsidP="00D04F55">
      <w:pPr>
        <w:pStyle w:val="a4"/>
        <w:spacing w:before="0"/>
        <w:ind w:left="1069" w:firstLine="0"/>
        <w:jc w:val="both"/>
        <w:rPr>
          <w:color w:val="000000" w:themeColor="text1"/>
          <w:sz w:val="28"/>
          <w:szCs w:val="28"/>
          <w:lang w:val="en-US"/>
        </w:rPr>
      </w:pPr>
    </w:p>
    <w:p w:rsidR="00D04F55" w:rsidRDefault="00D04F55" w:rsidP="00D04F55">
      <w:pPr>
        <w:spacing w:before="0" w:after="200" w:line="276" w:lineRule="auto"/>
        <w:ind w:firstLine="0"/>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br w:type="page"/>
      </w:r>
    </w:p>
    <w:p w:rsidR="00D04F55" w:rsidRDefault="00D04F55" w:rsidP="00E714D6">
      <w:pPr>
        <w:pStyle w:val="a4"/>
        <w:spacing w:before="0"/>
        <w:ind w:left="1069" w:firstLine="0"/>
        <w:outlineLvl w:val="0"/>
        <w:rPr>
          <w:color w:val="000000" w:themeColor="text1"/>
          <w:sz w:val="28"/>
          <w:szCs w:val="28"/>
        </w:rPr>
      </w:pPr>
      <w:bookmarkStart w:id="18" w:name="_Toc451840140"/>
      <w:r w:rsidRPr="00437A91">
        <w:rPr>
          <w:color w:val="000000" w:themeColor="text1"/>
          <w:sz w:val="28"/>
          <w:szCs w:val="28"/>
        </w:rPr>
        <w:lastRenderedPageBreak/>
        <w:t>Приложение</w:t>
      </w:r>
      <w:proofErr w:type="gramStart"/>
      <w:r w:rsidRPr="00437A91">
        <w:rPr>
          <w:color w:val="000000" w:themeColor="text1"/>
          <w:sz w:val="28"/>
          <w:szCs w:val="28"/>
        </w:rPr>
        <w:t xml:space="preserve"> А</w:t>
      </w:r>
      <w:proofErr w:type="gramEnd"/>
      <w:r w:rsidRPr="00437A91">
        <w:rPr>
          <w:color w:val="000000" w:themeColor="text1"/>
          <w:sz w:val="28"/>
          <w:szCs w:val="28"/>
        </w:rPr>
        <w:t xml:space="preserve">  - Сравнительные характеристики</w:t>
      </w:r>
      <w:r>
        <w:rPr>
          <w:color w:val="000000" w:themeColor="text1"/>
          <w:sz w:val="28"/>
          <w:szCs w:val="28"/>
        </w:rPr>
        <w:t xml:space="preserve"> температурных </w:t>
      </w:r>
      <w:r w:rsidRPr="00437A91">
        <w:rPr>
          <w:color w:val="000000" w:themeColor="text1"/>
          <w:sz w:val="28"/>
          <w:szCs w:val="28"/>
        </w:rPr>
        <w:t>датчиков</w:t>
      </w:r>
      <w:bookmarkEnd w:id="18"/>
    </w:p>
    <w:p w:rsidR="00D04F55" w:rsidRPr="00AC245D" w:rsidRDefault="00D04F55" w:rsidP="00D04F55">
      <w:pPr>
        <w:pStyle w:val="a4"/>
        <w:spacing w:before="0"/>
        <w:ind w:left="1069" w:firstLine="0"/>
        <w:rPr>
          <w:color w:val="000000" w:themeColor="text1"/>
          <w:sz w:val="28"/>
          <w:szCs w:val="28"/>
          <w:lang w:val="en-US"/>
        </w:rPr>
      </w:pPr>
      <w:r>
        <w:rPr>
          <w:color w:val="000000" w:themeColor="text1"/>
          <w:sz w:val="28"/>
          <w:szCs w:val="28"/>
        </w:rPr>
        <w:softHyphen/>
      </w:r>
      <w:r>
        <w:rPr>
          <w:color w:val="000000" w:themeColor="text1"/>
          <w:sz w:val="28"/>
          <w:szCs w:val="28"/>
        </w:rPr>
        <w:softHyphen/>
      </w:r>
      <w:r w:rsidRPr="00AC245D">
        <w:rPr>
          <w:color w:val="000000" w:themeColor="text1"/>
          <w:sz w:val="28"/>
          <w:szCs w:val="28"/>
        </w:rPr>
        <w:t xml:space="preserve"> </w:t>
      </w:r>
    </w:p>
    <w:p w:rsidR="00D04F55" w:rsidRPr="00153BF6" w:rsidRDefault="00D04F55" w:rsidP="00D04F55">
      <w:pPr>
        <w:spacing w:before="0" w:after="0" w:line="276" w:lineRule="auto"/>
        <w:ind w:firstLine="708"/>
        <w:rPr>
          <w:rFonts w:ascii="Times New Roman" w:eastAsia="Calibri" w:hAnsi="Times New Roman" w:cs="Times New Roman"/>
          <w:color w:val="000000" w:themeColor="text1"/>
          <w:sz w:val="28"/>
          <w:szCs w:val="28"/>
        </w:rPr>
      </w:pPr>
      <w:r>
        <w:rPr>
          <w:rFonts w:ascii="Times New Roman" w:eastAsia="Calibri" w:hAnsi="Times New Roman" w:cs="Times New Roman"/>
          <w:noProof/>
          <w:color w:val="000000" w:themeColor="text1"/>
          <w:sz w:val="28"/>
          <w:szCs w:val="28"/>
          <w:lang w:eastAsia="ru-RU"/>
        </w:rPr>
        <w:drawing>
          <wp:inline distT="0" distB="0" distL="0" distR="0" wp14:anchorId="3909E402" wp14:editId="4B7CF0E6">
            <wp:extent cx="8075790" cy="4788499"/>
            <wp:effectExtent l="5398" t="0" r="7302" b="7303"/>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А.jpg"/>
                    <pic:cNvPicPr/>
                  </pic:nvPicPr>
                  <pic:blipFill>
                    <a:blip r:embed="rId51">
                      <a:extLst>
                        <a:ext uri="{28A0092B-C50C-407E-A947-70E740481C1C}">
                          <a14:useLocalDpi xmlns:a14="http://schemas.microsoft.com/office/drawing/2010/main" val="0"/>
                        </a:ext>
                      </a:extLst>
                    </a:blip>
                    <a:stretch>
                      <a:fillRect/>
                    </a:stretch>
                  </pic:blipFill>
                  <pic:spPr>
                    <a:xfrm rot="16200000">
                      <a:off x="0" y="0"/>
                      <a:ext cx="8071457" cy="4785929"/>
                    </a:xfrm>
                    <a:prstGeom prst="rect">
                      <a:avLst/>
                    </a:prstGeom>
                  </pic:spPr>
                </pic:pic>
              </a:graphicData>
            </a:graphic>
          </wp:inline>
        </w:drawing>
      </w:r>
    </w:p>
    <w:p w:rsidR="00E714D6" w:rsidRDefault="00E714D6" w:rsidP="00D04F55">
      <w:pPr>
        <w:pStyle w:val="a4"/>
        <w:spacing w:before="0"/>
        <w:ind w:left="1069" w:firstLine="0"/>
        <w:rPr>
          <w:color w:val="000000" w:themeColor="text1"/>
          <w:sz w:val="28"/>
          <w:szCs w:val="28"/>
          <w:lang w:val="en-US"/>
        </w:rPr>
      </w:pPr>
    </w:p>
    <w:p w:rsidR="00E714D6" w:rsidRDefault="00E714D6" w:rsidP="00D04F55">
      <w:pPr>
        <w:pStyle w:val="a4"/>
        <w:spacing w:before="0"/>
        <w:ind w:left="1069" w:firstLine="0"/>
        <w:rPr>
          <w:color w:val="000000" w:themeColor="text1"/>
          <w:sz w:val="28"/>
          <w:szCs w:val="28"/>
          <w:lang w:val="en-US"/>
        </w:rPr>
      </w:pPr>
    </w:p>
    <w:p w:rsidR="00D04F55" w:rsidRDefault="00D04F55" w:rsidP="00E714D6">
      <w:pPr>
        <w:pStyle w:val="a4"/>
        <w:spacing w:before="0"/>
        <w:ind w:left="1069" w:firstLine="0"/>
        <w:outlineLvl w:val="0"/>
        <w:rPr>
          <w:color w:val="000000" w:themeColor="text1"/>
          <w:sz w:val="28"/>
          <w:szCs w:val="28"/>
        </w:rPr>
      </w:pPr>
      <w:bookmarkStart w:id="19" w:name="_Toc451840141"/>
      <w:r>
        <w:rPr>
          <w:color w:val="000000" w:themeColor="text1"/>
          <w:sz w:val="28"/>
          <w:szCs w:val="28"/>
        </w:rPr>
        <w:lastRenderedPageBreak/>
        <w:t>Приложение</w:t>
      </w:r>
      <w:proofErr w:type="gramStart"/>
      <w:r>
        <w:rPr>
          <w:color w:val="000000" w:themeColor="text1"/>
          <w:sz w:val="28"/>
          <w:szCs w:val="28"/>
        </w:rPr>
        <w:t xml:space="preserve"> Б</w:t>
      </w:r>
      <w:proofErr w:type="gramEnd"/>
      <w:r w:rsidRPr="00437A91">
        <w:rPr>
          <w:color w:val="000000" w:themeColor="text1"/>
          <w:sz w:val="28"/>
          <w:szCs w:val="28"/>
        </w:rPr>
        <w:t xml:space="preserve">  -</w:t>
      </w:r>
      <w:r>
        <w:rPr>
          <w:color w:val="000000" w:themeColor="text1"/>
          <w:sz w:val="28"/>
          <w:szCs w:val="28"/>
        </w:rPr>
        <w:t xml:space="preserve"> преобразование температуры в измерительный сигнал в бесконтактных датчиках</w:t>
      </w:r>
      <w:bookmarkEnd w:id="19"/>
    </w:p>
    <w:p w:rsidR="00D04F55" w:rsidRPr="00153BF6" w:rsidRDefault="00D04F55" w:rsidP="00D04F55">
      <w:pPr>
        <w:rPr>
          <w:rFonts w:ascii="Times New Roman" w:hAnsi="Times New Roman" w:cs="Times New Roman"/>
          <w:sz w:val="28"/>
        </w:rPr>
      </w:pPr>
      <w:r>
        <w:rPr>
          <w:rFonts w:ascii="Times New Roman" w:hAnsi="Times New Roman" w:cs="Times New Roman"/>
          <w:noProof/>
          <w:sz w:val="28"/>
          <w:lang w:eastAsia="ru-RU"/>
        </w:rPr>
        <w:drawing>
          <wp:anchor distT="0" distB="0" distL="114300" distR="114300" simplePos="0" relativeHeight="251660288" behindDoc="0" locked="0" layoutInCell="1" allowOverlap="1" wp14:anchorId="1B6DFE47" wp14:editId="65C0AF79">
            <wp:simplePos x="0" y="0"/>
            <wp:positionH relativeFrom="column">
              <wp:posOffset>-446405</wp:posOffset>
            </wp:positionH>
            <wp:positionV relativeFrom="paragraph">
              <wp:posOffset>762000</wp:posOffset>
            </wp:positionV>
            <wp:extent cx="6555105" cy="7479030"/>
            <wp:effectExtent l="0" t="0" r="0" b="762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Б.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555105" cy="7479030"/>
                    </a:xfrm>
                    <a:prstGeom prst="rect">
                      <a:avLst/>
                    </a:prstGeom>
                  </pic:spPr>
                </pic:pic>
              </a:graphicData>
            </a:graphic>
            <wp14:sizeRelH relativeFrom="page">
              <wp14:pctWidth>0</wp14:pctWidth>
            </wp14:sizeRelH>
            <wp14:sizeRelV relativeFrom="page">
              <wp14:pctHeight>0</wp14:pctHeight>
            </wp14:sizeRelV>
          </wp:anchor>
        </w:drawing>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r w:rsidRPr="00153BF6">
        <w:rPr>
          <w:rFonts w:ascii="Times New Roman" w:hAnsi="Times New Roman" w:cs="Times New Roman"/>
          <w:sz w:val="28"/>
        </w:rPr>
        <w:tab/>
      </w:r>
    </w:p>
    <w:p w:rsidR="00D04F55" w:rsidRPr="007C4C7C" w:rsidRDefault="00D04F55" w:rsidP="00D04F55">
      <w:pPr>
        <w:spacing w:before="0" w:after="0"/>
        <w:ind w:firstLine="0"/>
        <w:rPr>
          <w:rFonts w:ascii="Times New Roman" w:eastAsia="Times New Roman" w:hAnsi="Times New Roman" w:cs="Times New Roman"/>
          <w:noProof/>
          <w:color w:val="000000" w:themeColor="text1"/>
          <w:sz w:val="28"/>
          <w:szCs w:val="28"/>
          <w:lang w:eastAsia="ru-RU"/>
        </w:rPr>
      </w:pPr>
    </w:p>
    <w:p w:rsidR="00D04F55" w:rsidRPr="00995DB9" w:rsidRDefault="00D04F55" w:rsidP="00E714D6">
      <w:pPr>
        <w:pStyle w:val="a4"/>
        <w:spacing w:before="0"/>
        <w:ind w:left="1069" w:firstLine="0"/>
        <w:outlineLvl w:val="0"/>
        <w:rPr>
          <w:color w:val="000000" w:themeColor="text1"/>
          <w:sz w:val="28"/>
          <w:szCs w:val="28"/>
        </w:rPr>
      </w:pPr>
      <w:bookmarkStart w:id="20" w:name="_Toc451840142"/>
      <w:r>
        <w:rPr>
          <w:noProof/>
          <w:color w:val="000000" w:themeColor="text1"/>
          <w:sz w:val="28"/>
          <w:szCs w:val="28"/>
        </w:rPr>
        <w:lastRenderedPageBreak/>
        <w:drawing>
          <wp:anchor distT="0" distB="0" distL="114300" distR="114300" simplePos="0" relativeHeight="251664384" behindDoc="0" locked="0" layoutInCell="1" allowOverlap="1" wp14:anchorId="4B1D5738" wp14:editId="3FA7E5B2">
            <wp:simplePos x="0" y="0"/>
            <wp:positionH relativeFrom="column">
              <wp:posOffset>-1146175</wp:posOffset>
            </wp:positionH>
            <wp:positionV relativeFrom="paragraph">
              <wp:posOffset>2946400</wp:posOffset>
            </wp:positionV>
            <wp:extent cx="8219440" cy="418084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иложение Вjpg.jpg"/>
                    <pic:cNvPicPr/>
                  </pic:nvPicPr>
                  <pic:blipFill>
                    <a:blip r:embed="rId53" cstate="print">
                      <a:extLst>
                        <a:ext uri="{28A0092B-C50C-407E-A947-70E740481C1C}">
                          <a14:useLocalDpi xmlns:a14="http://schemas.microsoft.com/office/drawing/2010/main" val="0"/>
                        </a:ext>
                      </a:extLst>
                    </a:blip>
                    <a:stretch>
                      <a:fillRect/>
                    </a:stretch>
                  </pic:blipFill>
                  <pic:spPr>
                    <a:xfrm rot="16200000">
                      <a:off x="0" y="0"/>
                      <a:ext cx="8219440" cy="418084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8"/>
          <w:szCs w:val="28"/>
        </w:rPr>
        <w:t>Приложение</w:t>
      </w:r>
      <w:proofErr w:type="gramStart"/>
      <w:r>
        <w:rPr>
          <w:color w:val="000000" w:themeColor="text1"/>
          <w:sz w:val="28"/>
          <w:szCs w:val="28"/>
        </w:rPr>
        <w:t xml:space="preserve"> В</w:t>
      </w:r>
      <w:proofErr w:type="gramEnd"/>
      <w:r>
        <w:rPr>
          <w:color w:val="000000" w:themeColor="text1"/>
          <w:sz w:val="28"/>
          <w:szCs w:val="28"/>
        </w:rPr>
        <w:t xml:space="preserve"> – метрологические характеристики датчиков </w:t>
      </w:r>
      <w:r>
        <w:rPr>
          <w:color w:val="000000" w:themeColor="text1"/>
          <w:sz w:val="28"/>
          <w:szCs w:val="28"/>
          <w:lang w:val="en-US"/>
        </w:rPr>
        <w:t>DS</w:t>
      </w:r>
      <w:r w:rsidRPr="00A30EF0">
        <w:rPr>
          <w:color w:val="000000" w:themeColor="text1"/>
          <w:sz w:val="28"/>
          <w:szCs w:val="28"/>
        </w:rPr>
        <w:t>18</w:t>
      </w:r>
      <w:r>
        <w:rPr>
          <w:color w:val="000000" w:themeColor="text1"/>
          <w:sz w:val="28"/>
          <w:szCs w:val="28"/>
          <w:lang w:val="en-US"/>
        </w:rPr>
        <w:t>B</w:t>
      </w:r>
      <w:r w:rsidRPr="00A30EF0">
        <w:rPr>
          <w:color w:val="000000" w:themeColor="text1"/>
          <w:sz w:val="28"/>
          <w:szCs w:val="28"/>
        </w:rPr>
        <w:t xml:space="preserve">20 </w:t>
      </w:r>
      <w:r>
        <w:rPr>
          <w:color w:val="000000" w:themeColor="text1"/>
          <w:sz w:val="28"/>
          <w:szCs w:val="28"/>
        </w:rPr>
        <w:t xml:space="preserve">и </w:t>
      </w:r>
      <w:r>
        <w:rPr>
          <w:color w:val="000000" w:themeColor="text1"/>
          <w:sz w:val="28"/>
          <w:szCs w:val="28"/>
          <w:lang w:val="en-US"/>
        </w:rPr>
        <w:t>DS</w:t>
      </w:r>
      <w:r w:rsidRPr="00995DB9">
        <w:rPr>
          <w:color w:val="000000" w:themeColor="text1"/>
          <w:sz w:val="28"/>
          <w:szCs w:val="28"/>
        </w:rPr>
        <w:t>1624</w:t>
      </w:r>
      <w:bookmarkEnd w:id="20"/>
    </w:p>
    <w:p w:rsidR="00D04F55" w:rsidRDefault="00D04F55" w:rsidP="00D04F55">
      <w:pPr>
        <w:pStyle w:val="a4"/>
        <w:spacing w:before="0"/>
        <w:ind w:left="1069" w:firstLine="0"/>
        <w:rPr>
          <w:color w:val="000000" w:themeColor="text1"/>
          <w:sz w:val="28"/>
          <w:szCs w:val="28"/>
        </w:rPr>
      </w:pPr>
    </w:p>
    <w:p w:rsidR="00E714D6" w:rsidRDefault="00E714D6" w:rsidP="00D04F55">
      <w:pPr>
        <w:spacing w:before="0" w:after="0"/>
        <w:ind w:firstLine="0"/>
        <w:rPr>
          <w:rFonts w:ascii="Times New Roman" w:eastAsia="Times New Roman" w:hAnsi="Times New Roman" w:cs="Times New Roman"/>
          <w:color w:val="000000" w:themeColor="text1"/>
          <w:sz w:val="28"/>
          <w:szCs w:val="28"/>
          <w:lang w:val="en-US"/>
        </w:rPr>
      </w:pPr>
    </w:p>
    <w:p w:rsidR="00D04F55" w:rsidRPr="00E714D6" w:rsidRDefault="00D04F55" w:rsidP="00E714D6">
      <w:pPr>
        <w:pStyle w:val="1"/>
        <w:rPr>
          <w:rFonts w:ascii="Times New Roman" w:eastAsia="Times New Roman" w:hAnsi="Times New Roman" w:cs="Times New Roman"/>
          <w:b w:val="0"/>
          <w:color w:val="000000" w:themeColor="text1"/>
        </w:rPr>
      </w:pPr>
      <w:bookmarkStart w:id="21" w:name="_Toc451840143"/>
      <w:r w:rsidRPr="00E714D6">
        <w:rPr>
          <w:b w:val="0"/>
          <w:noProof/>
          <w:lang w:eastAsia="ru-RU"/>
        </w:rPr>
        <w:lastRenderedPageBreak/>
        <w:drawing>
          <wp:anchor distT="0" distB="0" distL="114300" distR="114300" simplePos="0" relativeHeight="251661312" behindDoc="0" locked="0" layoutInCell="1" allowOverlap="1" wp14:anchorId="5101B25D" wp14:editId="49248682">
            <wp:simplePos x="0" y="0"/>
            <wp:positionH relativeFrom="column">
              <wp:posOffset>-260985</wp:posOffset>
            </wp:positionH>
            <wp:positionV relativeFrom="paragraph">
              <wp:posOffset>652145</wp:posOffset>
            </wp:positionV>
            <wp:extent cx="5868670" cy="415290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12-23 в 21.16.5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868670" cy="4152900"/>
                    </a:xfrm>
                    <a:prstGeom prst="rect">
                      <a:avLst/>
                    </a:prstGeom>
                  </pic:spPr>
                </pic:pic>
              </a:graphicData>
            </a:graphic>
            <wp14:sizeRelH relativeFrom="page">
              <wp14:pctWidth>0</wp14:pctWidth>
            </wp14:sizeRelH>
            <wp14:sizeRelV relativeFrom="page">
              <wp14:pctHeight>0</wp14:pctHeight>
            </wp14:sizeRelV>
          </wp:anchor>
        </w:drawing>
      </w:r>
      <w:r w:rsidRPr="00E714D6">
        <w:rPr>
          <w:rFonts w:ascii="Times New Roman" w:eastAsia="Times New Roman" w:hAnsi="Times New Roman" w:cs="Times New Roman"/>
          <w:b w:val="0"/>
          <w:color w:val="000000" w:themeColor="text1"/>
        </w:rPr>
        <w:t>Приложение Г  - диалоговое окно программы</w:t>
      </w:r>
      <w:bookmarkEnd w:id="21"/>
    </w:p>
    <w:p w:rsidR="00D04F55" w:rsidRPr="0015734A" w:rsidRDefault="00D04F55" w:rsidP="00D04F55">
      <w:pPr>
        <w:pStyle w:val="a4"/>
        <w:spacing w:before="0"/>
        <w:ind w:left="1069" w:firstLine="0"/>
        <w:rPr>
          <w:color w:val="000000" w:themeColor="text1"/>
          <w:sz w:val="28"/>
          <w:szCs w:val="28"/>
        </w:rPr>
      </w:pPr>
      <w:r>
        <w:rPr>
          <w:noProof/>
          <w:color w:val="000000" w:themeColor="text1"/>
          <w:sz w:val="28"/>
          <w:szCs w:val="28"/>
        </w:rPr>
        <w:drawing>
          <wp:anchor distT="0" distB="0" distL="114300" distR="114300" simplePos="0" relativeHeight="251662336" behindDoc="0" locked="0" layoutInCell="1" allowOverlap="1" wp14:anchorId="57A1C7A1" wp14:editId="74744D6B">
            <wp:simplePos x="0" y="0"/>
            <wp:positionH relativeFrom="column">
              <wp:posOffset>-194310</wp:posOffset>
            </wp:positionH>
            <wp:positionV relativeFrom="paragraph">
              <wp:posOffset>4497705</wp:posOffset>
            </wp:positionV>
            <wp:extent cx="5706110" cy="4057650"/>
            <wp:effectExtent l="0" t="0" r="889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2015-12-23 в 21.17.25.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5706110" cy="4057650"/>
                    </a:xfrm>
                    <a:prstGeom prst="rect">
                      <a:avLst/>
                    </a:prstGeom>
                  </pic:spPr>
                </pic:pic>
              </a:graphicData>
            </a:graphic>
            <wp14:sizeRelH relativeFrom="page">
              <wp14:pctWidth>0</wp14:pctWidth>
            </wp14:sizeRelH>
            <wp14:sizeRelV relativeFrom="page">
              <wp14:pctHeight>0</wp14:pctHeight>
            </wp14:sizeRelV>
          </wp:anchor>
        </w:drawing>
      </w:r>
    </w:p>
    <w:p w:rsidR="00757A5B" w:rsidRPr="00437A91" w:rsidRDefault="00757A5B" w:rsidP="00227FF6">
      <w:pPr>
        <w:spacing w:before="0" w:after="0"/>
        <w:ind w:firstLine="0"/>
        <w:jc w:val="center"/>
        <w:rPr>
          <w:rFonts w:ascii="Times New Roman" w:eastAsia="Times New Roman" w:hAnsi="Times New Roman" w:cs="Times New Roman"/>
          <w:color w:val="000000" w:themeColor="text1"/>
          <w:sz w:val="28"/>
          <w:szCs w:val="28"/>
        </w:rPr>
      </w:pPr>
    </w:p>
    <w:sectPr w:rsidR="00757A5B" w:rsidRPr="00437A91" w:rsidSect="009B305F">
      <w:footerReference w:type="default" r:id="rId56"/>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510" w:rsidRDefault="00165510" w:rsidP="009B305F">
      <w:pPr>
        <w:spacing w:before="0" w:after="0" w:line="240" w:lineRule="auto"/>
      </w:pPr>
      <w:r>
        <w:separator/>
      </w:r>
    </w:p>
  </w:endnote>
  <w:endnote w:type="continuationSeparator" w:id="0">
    <w:p w:rsidR="00165510" w:rsidRDefault="00165510" w:rsidP="009B30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607980"/>
      <w:docPartObj>
        <w:docPartGallery w:val="Page Numbers (Bottom of Page)"/>
        <w:docPartUnique/>
      </w:docPartObj>
    </w:sdtPr>
    <w:sdtContent>
      <w:p w:rsidR="00E714D6" w:rsidRDefault="00E714D6">
        <w:pPr>
          <w:pStyle w:val="ac"/>
          <w:jc w:val="center"/>
        </w:pPr>
        <w:r>
          <w:fldChar w:fldCharType="begin"/>
        </w:r>
        <w:r>
          <w:instrText>PAGE   \* MERGEFORMAT</w:instrText>
        </w:r>
        <w:r>
          <w:fldChar w:fldCharType="separate"/>
        </w:r>
        <w:r w:rsidR="001C7B5D">
          <w:rPr>
            <w:noProof/>
          </w:rPr>
          <w:t>2</w:t>
        </w:r>
        <w:r>
          <w:rPr>
            <w:noProof/>
          </w:rPr>
          <w:fldChar w:fldCharType="end"/>
        </w:r>
      </w:p>
    </w:sdtContent>
  </w:sdt>
  <w:p w:rsidR="00E714D6" w:rsidRDefault="00E714D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510" w:rsidRDefault="00165510" w:rsidP="009B305F">
      <w:pPr>
        <w:spacing w:before="0" w:after="0" w:line="240" w:lineRule="auto"/>
      </w:pPr>
      <w:r>
        <w:separator/>
      </w:r>
    </w:p>
  </w:footnote>
  <w:footnote w:type="continuationSeparator" w:id="0">
    <w:p w:rsidR="00165510" w:rsidRDefault="00165510" w:rsidP="009B305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9A7"/>
    <w:multiLevelType w:val="multilevel"/>
    <w:tmpl w:val="F6A0E12A"/>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1">
    <w:nsid w:val="18D72FE1"/>
    <w:multiLevelType w:val="multilevel"/>
    <w:tmpl w:val="2618C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2D3F6A"/>
    <w:multiLevelType w:val="hybridMultilevel"/>
    <w:tmpl w:val="33EC460E"/>
    <w:lvl w:ilvl="0" w:tplc="C46274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B830278"/>
    <w:multiLevelType w:val="multilevel"/>
    <w:tmpl w:val="E2768B60"/>
    <w:lvl w:ilvl="0">
      <w:start w:val="1"/>
      <w:numFmt w:val="russianLow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1219A"/>
    <w:multiLevelType w:val="hybridMultilevel"/>
    <w:tmpl w:val="C2B4242C"/>
    <w:lvl w:ilvl="0" w:tplc="1A8CD5D6">
      <w:start w:val="1"/>
      <w:numFmt w:val="decimal"/>
      <w:lvlText w:val="%1."/>
      <w:lvlJc w:val="left"/>
      <w:pPr>
        <w:ind w:left="720" w:hanging="360"/>
      </w:pPr>
      <w:rPr>
        <w:rFonts w:ascii="Times New Roman" w:eastAsiaTheme="minorHAnsi" w:hAnsi="Times New Roman" w:cs="Times New Roman" w:hint="default"/>
        <w:b/>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0407AA"/>
    <w:multiLevelType w:val="hybridMultilevel"/>
    <w:tmpl w:val="7FD6D460"/>
    <w:lvl w:ilvl="0" w:tplc="39E46FB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E90E58"/>
    <w:multiLevelType w:val="hybridMultilevel"/>
    <w:tmpl w:val="D7C07B2A"/>
    <w:lvl w:ilvl="0" w:tplc="0A1AF830">
      <w:start w:val="1"/>
      <w:numFmt w:val="decimal"/>
      <w:lvlText w:val="%1)"/>
      <w:lvlJc w:val="left"/>
      <w:pPr>
        <w:ind w:left="1068" w:hanging="360"/>
      </w:pPr>
      <w:rPr>
        <w:rFonts w:eastAsia="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E277A0D"/>
    <w:multiLevelType w:val="hybridMultilevel"/>
    <w:tmpl w:val="55006E3C"/>
    <w:lvl w:ilvl="0" w:tplc="602C0B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08F4FFA"/>
    <w:multiLevelType w:val="hybridMultilevel"/>
    <w:tmpl w:val="2E329A4E"/>
    <w:lvl w:ilvl="0" w:tplc="7DC6AC6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51015CDC"/>
    <w:multiLevelType w:val="multilevel"/>
    <w:tmpl w:val="7A3A84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590A1163"/>
    <w:multiLevelType w:val="multilevel"/>
    <w:tmpl w:val="808A98B6"/>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1">
    <w:nsid w:val="605D0CFF"/>
    <w:multiLevelType w:val="multilevel"/>
    <w:tmpl w:val="994C69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9FB1F90"/>
    <w:multiLevelType w:val="multilevel"/>
    <w:tmpl w:val="FB6AB6FE"/>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3">
    <w:nsid w:val="6C2D5136"/>
    <w:multiLevelType w:val="multilevel"/>
    <w:tmpl w:val="F4AAB32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nsid w:val="741A481B"/>
    <w:multiLevelType w:val="multilevel"/>
    <w:tmpl w:val="8CB682A6"/>
    <w:lvl w:ilvl="0">
      <w:start w:val="2"/>
      <w:numFmt w:val="decimal"/>
      <w:lvlText w:val="%1"/>
      <w:lvlJc w:val="left"/>
      <w:pPr>
        <w:ind w:left="375" w:hanging="375"/>
      </w:pPr>
      <w:rPr>
        <w:rFonts w:hint="default"/>
        <w:i/>
        <w:color w:val="000000"/>
      </w:rPr>
    </w:lvl>
    <w:lvl w:ilvl="1">
      <w:start w:val="2"/>
      <w:numFmt w:val="decimal"/>
      <w:lvlText w:val="%1.%2"/>
      <w:lvlJc w:val="left"/>
      <w:pPr>
        <w:ind w:left="375" w:hanging="375"/>
      </w:pPr>
      <w:rPr>
        <w:rFonts w:hint="default"/>
        <w:i w:val="0"/>
        <w:color w:val="000000"/>
      </w:rPr>
    </w:lvl>
    <w:lvl w:ilvl="2">
      <w:start w:val="1"/>
      <w:numFmt w:val="decimal"/>
      <w:lvlText w:val="%1.%2.%3"/>
      <w:lvlJc w:val="left"/>
      <w:pPr>
        <w:ind w:left="720" w:hanging="720"/>
      </w:pPr>
      <w:rPr>
        <w:rFonts w:hint="default"/>
        <w:i/>
        <w:color w:val="000000"/>
      </w:rPr>
    </w:lvl>
    <w:lvl w:ilvl="3">
      <w:start w:val="1"/>
      <w:numFmt w:val="decimal"/>
      <w:lvlText w:val="%1.%2.%3.%4"/>
      <w:lvlJc w:val="left"/>
      <w:pPr>
        <w:ind w:left="1080" w:hanging="1080"/>
      </w:pPr>
      <w:rPr>
        <w:rFonts w:hint="default"/>
        <w:i/>
        <w:color w:val="000000"/>
      </w:rPr>
    </w:lvl>
    <w:lvl w:ilvl="4">
      <w:start w:val="1"/>
      <w:numFmt w:val="decimal"/>
      <w:lvlText w:val="%1.%2.%3.%4.%5"/>
      <w:lvlJc w:val="left"/>
      <w:pPr>
        <w:ind w:left="1080" w:hanging="1080"/>
      </w:pPr>
      <w:rPr>
        <w:rFonts w:hint="default"/>
        <w:i/>
        <w:color w:val="000000"/>
      </w:rPr>
    </w:lvl>
    <w:lvl w:ilvl="5">
      <w:start w:val="1"/>
      <w:numFmt w:val="decimal"/>
      <w:lvlText w:val="%1.%2.%3.%4.%5.%6"/>
      <w:lvlJc w:val="left"/>
      <w:pPr>
        <w:ind w:left="1440" w:hanging="1440"/>
      </w:pPr>
      <w:rPr>
        <w:rFonts w:hint="default"/>
        <w:i/>
        <w:color w:val="000000"/>
      </w:rPr>
    </w:lvl>
    <w:lvl w:ilvl="6">
      <w:start w:val="1"/>
      <w:numFmt w:val="decimal"/>
      <w:lvlText w:val="%1.%2.%3.%4.%5.%6.%7"/>
      <w:lvlJc w:val="left"/>
      <w:pPr>
        <w:ind w:left="1440" w:hanging="1440"/>
      </w:pPr>
      <w:rPr>
        <w:rFonts w:hint="default"/>
        <w:i/>
        <w:color w:val="000000"/>
      </w:rPr>
    </w:lvl>
    <w:lvl w:ilvl="7">
      <w:start w:val="1"/>
      <w:numFmt w:val="decimal"/>
      <w:lvlText w:val="%1.%2.%3.%4.%5.%6.%7.%8"/>
      <w:lvlJc w:val="left"/>
      <w:pPr>
        <w:ind w:left="1800" w:hanging="1800"/>
      </w:pPr>
      <w:rPr>
        <w:rFonts w:hint="default"/>
        <w:i/>
        <w:color w:val="000000"/>
      </w:rPr>
    </w:lvl>
    <w:lvl w:ilvl="8">
      <w:start w:val="1"/>
      <w:numFmt w:val="decimal"/>
      <w:lvlText w:val="%1.%2.%3.%4.%5.%6.%7.%8.%9"/>
      <w:lvlJc w:val="left"/>
      <w:pPr>
        <w:ind w:left="2160" w:hanging="2160"/>
      </w:pPr>
      <w:rPr>
        <w:rFonts w:hint="default"/>
        <w:i/>
        <w:color w:val="000000"/>
      </w:rPr>
    </w:lvl>
  </w:abstractNum>
  <w:num w:numId="1">
    <w:abstractNumId w:val="14"/>
  </w:num>
  <w:num w:numId="2">
    <w:abstractNumId w:val="4"/>
  </w:num>
  <w:num w:numId="3">
    <w:abstractNumId w:val="3"/>
  </w:num>
  <w:num w:numId="4">
    <w:abstractNumId w:val="13"/>
  </w:num>
  <w:num w:numId="5">
    <w:abstractNumId w:val="9"/>
  </w:num>
  <w:num w:numId="6">
    <w:abstractNumId w:val="5"/>
  </w:num>
  <w:num w:numId="7">
    <w:abstractNumId w:val="7"/>
  </w:num>
  <w:num w:numId="8">
    <w:abstractNumId w:val="2"/>
  </w:num>
  <w:num w:numId="9">
    <w:abstractNumId w:val="10"/>
  </w:num>
  <w:num w:numId="10">
    <w:abstractNumId w:val="0"/>
  </w:num>
  <w:num w:numId="11">
    <w:abstractNumId w:val="12"/>
  </w:num>
  <w:num w:numId="12">
    <w:abstractNumId w:val="1"/>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14"/>
    <w:rsid w:val="00022475"/>
    <w:rsid w:val="00086957"/>
    <w:rsid w:val="000A4771"/>
    <w:rsid w:val="000B76C8"/>
    <w:rsid w:val="00165510"/>
    <w:rsid w:val="0016650F"/>
    <w:rsid w:val="00194696"/>
    <w:rsid w:val="001B4EF7"/>
    <w:rsid w:val="001C71C6"/>
    <w:rsid w:val="001C7B5D"/>
    <w:rsid w:val="001F1296"/>
    <w:rsid w:val="001F254C"/>
    <w:rsid w:val="0021281E"/>
    <w:rsid w:val="00227FF6"/>
    <w:rsid w:val="00230419"/>
    <w:rsid w:val="002A6440"/>
    <w:rsid w:val="002A6522"/>
    <w:rsid w:val="002B07F9"/>
    <w:rsid w:val="002C7B6E"/>
    <w:rsid w:val="0030428D"/>
    <w:rsid w:val="00304806"/>
    <w:rsid w:val="00320468"/>
    <w:rsid w:val="00351024"/>
    <w:rsid w:val="00370F14"/>
    <w:rsid w:val="003719E9"/>
    <w:rsid w:val="00373A4D"/>
    <w:rsid w:val="003965CE"/>
    <w:rsid w:val="00412AD3"/>
    <w:rsid w:val="00437A91"/>
    <w:rsid w:val="005034D6"/>
    <w:rsid w:val="005301D3"/>
    <w:rsid w:val="00545253"/>
    <w:rsid w:val="005527E9"/>
    <w:rsid w:val="00554D03"/>
    <w:rsid w:val="00590DCD"/>
    <w:rsid w:val="0059132E"/>
    <w:rsid w:val="005B3A54"/>
    <w:rsid w:val="005C0228"/>
    <w:rsid w:val="006102B7"/>
    <w:rsid w:val="00612F47"/>
    <w:rsid w:val="00614800"/>
    <w:rsid w:val="00624E60"/>
    <w:rsid w:val="00642F68"/>
    <w:rsid w:val="00647768"/>
    <w:rsid w:val="00695553"/>
    <w:rsid w:val="006B2388"/>
    <w:rsid w:val="006C0A74"/>
    <w:rsid w:val="006F60F0"/>
    <w:rsid w:val="007025C8"/>
    <w:rsid w:val="00724190"/>
    <w:rsid w:val="00756ECA"/>
    <w:rsid w:val="00757A5B"/>
    <w:rsid w:val="00850CB4"/>
    <w:rsid w:val="00883EB2"/>
    <w:rsid w:val="00893FFA"/>
    <w:rsid w:val="008F5486"/>
    <w:rsid w:val="00945670"/>
    <w:rsid w:val="009B305F"/>
    <w:rsid w:val="009E25F1"/>
    <w:rsid w:val="009F7596"/>
    <w:rsid w:val="00A025A0"/>
    <w:rsid w:val="00A16868"/>
    <w:rsid w:val="00A31B90"/>
    <w:rsid w:val="00A31DBF"/>
    <w:rsid w:val="00A43C97"/>
    <w:rsid w:val="00AB1897"/>
    <w:rsid w:val="00AB3E19"/>
    <w:rsid w:val="00AB51B1"/>
    <w:rsid w:val="00AE2D2C"/>
    <w:rsid w:val="00AF1561"/>
    <w:rsid w:val="00B10216"/>
    <w:rsid w:val="00B1459A"/>
    <w:rsid w:val="00B52791"/>
    <w:rsid w:val="00B6193D"/>
    <w:rsid w:val="00B64F02"/>
    <w:rsid w:val="00B93EA8"/>
    <w:rsid w:val="00BB2DAD"/>
    <w:rsid w:val="00BB33BB"/>
    <w:rsid w:val="00BE3766"/>
    <w:rsid w:val="00C10654"/>
    <w:rsid w:val="00C1133E"/>
    <w:rsid w:val="00C30A60"/>
    <w:rsid w:val="00C836F2"/>
    <w:rsid w:val="00CC057A"/>
    <w:rsid w:val="00CC7879"/>
    <w:rsid w:val="00CD0A2F"/>
    <w:rsid w:val="00D04F55"/>
    <w:rsid w:val="00D25CE9"/>
    <w:rsid w:val="00D368ED"/>
    <w:rsid w:val="00D42D36"/>
    <w:rsid w:val="00D57E2A"/>
    <w:rsid w:val="00DE6C09"/>
    <w:rsid w:val="00DF330A"/>
    <w:rsid w:val="00DF355B"/>
    <w:rsid w:val="00E25990"/>
    <w:rsid w:val="00E714D6"/>
    <w:rsid w:val="00E84DFB"/>
    <w:rsid w:val="00E876B8"/>
    <w:rsid w:val="00EA5284"/>
    <w:rsid w:val="00EC03AC"/>
    <w:rsid w:val="00EC63E1"/>
    <w:rsid w:val="00EC7CDF"/>
    <w:rsid w:val="00F1760C"/>
    <w:rsid w:val="00F6401A"/>
    <w:rsid w:val="00F71D9E"/>
    <w:rsid w:val="00FC0786"/>
    <w:rsid w:val="00FC2B82"/>
    <w:rsid w:val="00FE4D2A"/>
    <w:rsid w:val="00FF72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before="240" w:after="240"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14"/>
  </w:style>
  <w:style w:type="paragraph" w:styleId="1">
    <w:name w:val="heading 1"/>
    <w:basedOn w:val="a"/>
    <w:next w:val="a"/>
    <w:link w:val="10"/>
    <w:uiPriority w:val="9"/>
    <w:qFormat/>
    <w:rsid w:val="00D0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04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0F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370F14"/>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Normal (Web)"/>
    <w:basedOn w:val="a"/>
    <w:uiPriority w:val="99"/>
    <w:unhideWhenUsed/>
    <w:rsid w:val="00370F14"/>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70F14"/>
  </w:style>
  <w:style w:type="character" w:styleId="a6">
    <w:name w:val="Hyperlink"/>
    <w:basedOn w:val="a0"/>
    <w:uiPriority w:val="99"/>
    <w:unhideWhenUsed/>
    <w:rsid w:val="00370F14"/>
    <w:rPr>
      <w:color w:val="0000FF"/>
      <w:u w:val="single"/>
    </w:rPr>
  </w:style>
  <w:style w:type="paragraph" w:styleId="a7">
    <w:name w:val="Balloon Text"/>
    <w:basedOn w:val="a"/>
    <w:link w:val="a8"/>
    <w:uiPriority w:val="99"/>
    <w:semiHidden/>
    <w:unhideWhenUsed/>
    <w:rsid w:val="00370F14"/>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0F14"/>
    <w:rPr>
      <w:rFonts w:ascii="Tahoma" w:hAnsi="Tahoma" w:cs="Tahoma"/>
      <w:sz w:val="16"/>
      <w:szCs w:val="16"/>
    </w:rPr>
  </w:style>
  <w:style w:type="character" w:styleId="a9">
    <w:name w:val="Strong"/>
    <w:basedOn w:val="a0"/>
    <w:uiPriority w:val="22"/>
    <w:qFormat/>
    <w:rsid w:val="00614800"/>
    <w:rPr>
      <w:b/>
      <w:bCs/>
    </w:rPr>
  </w:style>
  <w:style w:type="table" w:customStyle="1" w:styleId="11">
    <w:name w:val="Сетка таблицы1"/>
    <w:basedOn w:val="a1"/>
    <w:next w:val="a3"/>
    <w:uiPriority w:val="59"/>
    <w:rsid w:val="00A31B9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Сетка таблицы2"/>
    <w:basedOn w:val="a1"/>
    <w:next w:val="a3"/>
    <w:uiPriority w:val="59"/>
    <w:rsid w:val="00A31B90"/>
    <w:pPr>
      <w:spacing w:before="0"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305F"/>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9B305F"/>
  </w:style>
  <w:style w:type="paragraph" w:styleId="ac">
    <w:name w:val="footer"/>
    <w:basedOn w:val="a"/>
    <w:link w:val="ad"/>
    <w:uiPriority w:val="99"/>
    <w:unhideWhenUsed/>
    <w:rsid w:val="009B305F"/>
    <w:pPr>
      <w:tabs>
        <w:tab w:val="center" w:pos="4677"/>
        <w:tab w:val="right" w:pos="9355"/>
      </w:tabs>
      <w:spacing w:before="0" w:after="0" w:line="240" w:lineRule="auto"/>
    </w:pPr>
  </w:style>
  <w:style w:type="character" w:customStyle="1" w:styleId="ad">
    <w:name w:val="Нижний колонтитул Знак"/>
    <w:basedOn w:val="a0"/>
    <w:link w:val="ac"/>
    <w:uiPriority w:val="99"/>
    <w:rsid w:val="009B305F"/>
  </w:style>
  <w:style w:type="paragraph" w:customStyle="1" w:styleId="ae">
    <w:name w:val="Знак Знак Знак Знак"/>
    <w:basedOn w:val="a"/>
    <w:rsid w:val="00C836F2"/>
    <w:pPr>
      <w:tabs>
        <w:tab w:val="num" w:pos="643"/>
      </w:tabs>
      <w:spacing w:before="0" w:after="160" w:line="240" w:lineRule="exact"/>
      <w:ind w:firstLine="0"/>
    </w:pPr>
    <w:rPr>
      <w:rFonts w:ascii="Verdana" w:eastAsia="Times New Roman" w:hAnsi="Verdana" w:cs="Verdana"/>
      <w:sz w:val="20"/>
      <w:szCs w:val="20"/>
      <w:lang w:val="en-US"/>
    </w:rPr>
  </w:style>
  <w:style w:type="character" w:customStyle="1" w:styleId="10">
    <w:name w:val="Заголовок 1 Знак"/>
    <w:basedOn w:val="a0"/>
    <w:link w:val="1"/>
    <w:uiPriority w:val="9"/>
    <w:rsid w:val="00D04F55"/>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D04F55"/>
    <w:pPr>
      <w:spacing w:line="276" w:lineRule="auto"/>
      <w:ind w:firstLine="0"/>
      <w:outlineLvl w:val="9"/>
    </w:pPr>
    <w:rPr>
      <w:lang w:eastAsia="ru-RU"/>
    </w:rPr>
  </w:style>
  <w:style w:type="paragraph" w:styleId="12">
    <w:name w:val="toc 1"/>
    <w:basedOn w:val="a"/>
    <w:next w:val="a"/>
    <w:autoRedefine/>
    <w:uiPriority w:val="39"/>
    <w:unhideWhenUsed/>
    <w:rsid w:val="00D04F55"/>
    <w:pPr>
      <w:spacing w:after="100"/>
    </w:pPr>
  </w:style>
  <w:style w:type="character" w:customStyle="1" w:styleId="20">
    <w:name w:val="Заголовок 2 Знак"/>
    <w:basedOn w:val="a0"/>
    <w:link w:val="2"/>
    <w:uiPriority w:val="9"/>
    <w:semiHidden/>
    <w:rsid w:val="00D04F55"/>
    <w:rPr>
      <w:rFonts w:asciiTheme="majorHAnsi" w:eastAsiaTheme="majorEastAsia" w:hAnsiTheme="majorHAnsi" w:cstheme="majorBidi"/>
      <w:b/>
      <w:bCs/>
      <w:color w:val="4F81BD" w:themeColor="accent1"/>
      <w:sz w:val="26"/>
      <w:szCs w:val="26"/>
    </w:rPr>
  </w:style>
  <w:style w:type="paragraph" w:styleId="22">
    <w:name w:val="toc 2"/>
    <w:basedOn w:val="a"/>
    <w:next w:val="a"/>
    <w:autoRedefine/>
    <w:uiPriority w:val="39"/>
    <w:unhideWhenUsed/>
    <w:rsid w:val="00E714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before="240" w:after="240"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F14"/>
  </w:style>
  <w:style w:type="paragraph" w:styleId="1">
    <w:name w:val="heading 1"/>
    <w:basedOn w:val="a"/>
    <w:next w:val="a"/>
    <w:link w:val="10"/>
    <w:uiPriority w:val="9"/>
    <w:qFormat/>
    <w:rsid w:val="00D0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04F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0F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370F14"/>
    <w:pPr>
      <w:spacing w:after="0" w:line="240" w:lineRule="auto"/>
      <w:ind w:left="720"/>
      <w:contextualSpacing/>
    </w:pPr>
    <w:rPr>
      <w:rFonts w:ascii="Times New Roman" w:eastAsia="Times New Roman" w:hAnsi="Times New Roman" w:cs="Times New Roman"/>
      <w:sz w:val="24"/>
      <w:szCs w:val="24"/>
      <w:lang w:eastAsia="ru-RU"/>
    </w:rPr>
  </w:style>
  <w:style w:type="paragraph" w:styleId="a5">
    <w:name w:val="Normal (Web)"/>
    <w:basedOn w:val="a"/>
    <w:uiPriority w:val="99"/>
    <w:unhideWhenUsed/>
    <w:rsid w:val="00370F14"/>
    <w:pPr>
      <w:spacing w:before="100" w:beforeAutospacing="1" w:after="100" w:afterAutospacing="1" w:line="240" w:lineRule="auto"/>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70F14"/>
  </w:style>
  <w:style w:type="character" w:styleId="a6">
    <w:name w:val="Hyperlink"/>
    <w:basedOn w:val="a0"/>
    <w:uiPriority w:val="99"/>
    <w:unhideWhenUsed/>
    <w:rsid w:val="00370F14"/>
    <w:rPr>
      <w:color w:val="0000FF"/>
      <w:u w:val="single"/>
    </w:rPr>
  </w:style>
  <w:style w:type="paragraph" w:styleId="a7">
    <w:name w:val="Balloon Text"/>
    <w:basedOn w:val="a"/>
    <w:link w:val="a8"/>
    <w:uiPriority w:val="99"/>
    <w:semiHidden/>
    <w:unhideWhenUsed/>
    <w:rsid w:val="00370F14"/>
    <w:pPr>
      <w:spacing w:before="0"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0F14"/>
    <w:rPr>
      <w:rFonts w:ascii="Tahoma" w:hAnsi="Tahoma" w:cs="Tahoma"/>
      <w:sz w:val="16"/>
      <w:szCs w:val="16"/>
    </w:rPr>
  </w:style>
  <w:style w:type="character" w:styleId="a9">
    <w:name w:val="Strong"/>
    <w:basedOn w:val="a0"/>
    <w:uiPriority w:val="22"/>
    <w:qFormat/>
    <w:rsid w:val="00614800"/>
    <w:rPr>
      <w:b/>
      <w:bCs/>
    </w:rPr>
  </w:style>
  <w:style w:type="table" w:customStyle="1" w:styleId="11">
    <w:name w:val="Сетка таблицы1"/>
    <w:basedOn w:val="a1"/>
    <w:next w:val="a3"/>
    <w:uiPriority w:val="59"/>
    <w:rsid w:val="00A31B9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Сетка таблицы2"/>
    <w:basedOn w:val="a1"/>
    <w:next w:val="a3"/>
    <w:uiPriority w:val="59"/>
    <w:rsid w:val="00A31B90"/>
    <w:pPr>
      <w:spacing w:before="0" w:after="0"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B305F"/>
    <w:pPr>
      <w:tabs>
        <w:tab w:val="center" w:pos="4677"/>
        <w:tab w:val="right" w:pos="9355"/>
      </w:tabs>
      <w:spacing w:before="0" w:after="0" w:line="240" w:lineRule="auto"/>
    </w:pPr>
  </w:style>
  <w:style w:type="character" w:customStyle="1" w:styleId="ab">
    <w:name w:val="Верхний колонтитул Знак"/>
    <w:basedOn w:val="a0"/>
    <w:link w:val="aa"/>
    <w:uiPriority w:val="99"/>
    <w:rsid w:val="009B305F"/>
  </w:style>
  <w:style w:type="paragraph" w:styleId="ac">
    <w:name w:val="footer"/>
    <w:basedOn w:val="a"/>
    <w:link w:val="ad"/>
    <w:uiPriority w:val="99"/>
    <w:unhideWhenUsed/>
    <w:rsid w:val="009B305F"/>
    <w:pPr>
      <w:tabs>
        <w:tab w:val="center" w:pos="4677"/>
        <w:tab w:val="right" w:pos="9355"/>
      </w:tabs>
      <w:spacing w:before="0" w:after="0" w:line="240" w:lineRule="auto"/>
    </w:pPr>
  </w:style>
  <w:style w:type="character" w:customStyle="1" w:styleId="ad">
    <w:name w:val="Нижний колонтитул Знак"/>
    <w:basedOn w:val="a0"/>
    <w:link w:val="ac"/>
    <w:uiPriority w:val="99"/>
    <w:rsid w:val="009B305F"/>
  </w:style>
  <w:style w:type="paragraph" w:customStyle="1" w:styleId="ae">
    <w:name w:val="Знак Знак Знак Знак"/>
    <w:basedOn w:val="a"/>
    <w:rsid w:val="00C836F2"/>
    <w:pPr>
      <w:tabs>
        <w:tab w:val="num" w:pos="643"/>
      </w:tabs>
      <w:spacing w:before="0" w:after="160" w:line="240" w:lineRule="exact"/>
      <w:ind w:firstLine="0"/>
    </w:pPr>
    <w:rPr>
      <w:rFonts w:ascii="Verdana" w:eastAsia="Times New Roman" w:hAnsi="Verdana" w:cs="Verdana"/>
      <w:sz w:val="20"/>
      <w:szCs w:val="20"/>
      <w:lang w:val="en-US"/>
    </w:rPr>
  </w:style>
  <w:style w:type="character" w:customStyle="1" w:styleId="10">
    <w:name w:val="Заголовок 1 Знак"/>
    <w:basedOn w:val="a0"/>
    <w:link w:val="1"/>
    <w:uiPriority w:val="9"/>
    <w:rsid w:val="00D04F55"/>
    <w:rPr>
      <w:rFonts w:asciiTheme="majorHAnsi" w:eastAsiaTheme="majorEastAsia" w:hAnsiTheme="majorHAnsi" w:cstheme="majorBidi"/>
      <w:b/>
      <w:bCs/>
      <w:color w:val="365F91" w:themeColor="accent1" w:themeShade="BF"/>
      <w:sz w:val="28"/>
      <w:szCs w:val="28"/>
    </w:rPr>
  </w:style>
  <w:style w:type="paragraph" w:styleId="af">
    <w:name w:val="TOC Heading"/>
    <w:basedOn w:val="1"/>
    <w:next w:val="a"/>
    <w:uiPriority w:val="39"/>
    <w:semiHidden/>
    <w:unhideWhenUsed/>
    <w:qFormat/>
    <w:rsid w:val="00D04F55"/>
    <w:pPr>
      <w:spacing w:line="276" w:lineRule="auto"/>
      <w:ind w:firstLine="0"/>
      <w:outlineLvl w:val="9"/>
    </w:pPr>
    <w:rPr>
      <w:lang w:eastAsia="ru-RU"/>
    </w:rPr>
  </w:style>
  <w:style w:type="paragraph" w:styleId="12">
    <w:name w:val="toc 1"/>
    <w:basedOn w:val="a"/>
    <w:next w:val="a"/>
    <w:autoRedefine/>
    <w:uiPriority w:val="39"/>
    <w:unhideWhenUsed/>
    <w:rsid w:val="00D04F55"/>
    <w:pPr>
      <w:spacing w:after="100"/>
    </w:pPr>
  </w:style>
  <w:style w:type="character" w:customStyle="1" w:styleId="20">
    <w:name w:val="Заголовок 2 Знак"/>
    <w:basedOn w:val="a0"/>
    <w:link w:val="2"/>
    <w:uiPriority w:val="9"/>
    <w:semiHidden/>
    <w:rsid w:val="00D04F55"/>
    <w:rPr>
      <w:rFonts w:asciiTheme="majorHAnsi" w:eastAsiaTheme="majorEastAsia" w:hAnsiTheme="majorHAnsi" w:cstheme="majorBidi"/>
      <w:b/>
      <w:bCs/>
      <w:color w:val="4F81BD" w:themeColor="accent1"/>
      <w:sz w:val="26"/>
      <w:szCs w:val="26"/>
    </w:rPr>
  </w:style>
  <w:style w:type="paragraph" w:styleId="22">
    <w:name w:val="toc 2"/>
    <w:basedOn w:val="a"/>
    <w:next w:val="a"/>
    <w:autoRedefine/>
    <w:uiPriority w:val="39"/>
    <w:unhideWhenUsed/>
    <w:rsid w:val="00E714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oleObject" Target="embeddings/oleObject18.bin"/><Relationship Id="rId47" Type="http://schemas.openxmlformats.org/officeDocument/2006/relationships/oleObject" Target="embeddings/oleObject23.bin"/><Relationship Id="rId50" Type="http://schemas.openxmlformats.org/officeDocument/2006/relationships/hyperlink" Target="http://www.maximintegrated.com/en.html" TargetMode="External"/><Relationship Id="rId55"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oleObject" Target="embeddings/oleObject17.bin"/><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oleObject" Target="embeddings/oleObject16.bin"/><Relationship Id="rId45" Type="http://schemas.openxmlformats.org/officeDocument/2006/relationships/oleObject" Target="embeddings/oleObject21.bin"/><Relationship Id="rId53" Type="http://schemas.openxmlformats.org/officeDocument/2006/relationships/image" Target="media/image19.jp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yperlink" Target="http://www.chipinfo.ru/"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1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4.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17.jp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D8CCB-FED3-41F6-97A2-AE197BA6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4235</Words>
  <Characters>24141</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Марк</cp:lastModifiedBy>
  <cp:revision>5</cp:revision>
  <cp:lastPrinted>2016-05-24T05:00:00Z</cp:lastPrinted>
  <dcterms:created xsi:type="dcterms:W3CDTF">2016-05-23T18:38:00Z</dcterms:created>
  <dcterms:modified xsi:type="dcterms:W3CDTF">2016-05-24T05:10:00Z</dcterms:modified>
</cp:coreProperties>
</file>