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15 w16se w16cid w16 w16cex w16sdtdh w16sdtfl w16du wp14">
  <w:body>
    <w:p ns2:paraId="7B429B82" ns2:textId="77777777" w:rsidR="00E528DE" w:rsidRDefault="00000000">
      <w:pPr>
        <w:pStyle w:val="Heading1"/>
      </w:pPr>
      <w:r>
        <w:t>APO – APOLLO GLOBAL MANAGEMENT INC</w:t>
      </w:r>
    </w:p>
    <w:p ns2:paraId="4554C3C3" ns2:textId="77777777" w:rsidR="00E528DE" w:rsidRDefault="00000000">
      <w:r>
        <w:t>Bucket</w:t>
      </w:r>
      <w:proofErr w:type="gramStart"/>
      <w:r>
        <w:t>: .PRIVATE</w:t>
      </w:r>
      <w:proofErr w:type="gramEnd"/>
    </w:p>
    <w:p ns2:paraId="5FE6DB4A" ns2:textId="77777777" w:rsidR="00E528DE" w:rsidRDefault="00000000">
      <w:r>
        <w:t>Bucket Symbol</w:t>
      </w:r>
      <w:proofErr w:type="gramStart"/>
      <w:r>
        <w:t>: .PRIVATE</w:t>
      </w:r>
      <w:proofErr w:type="gramEnd"/>
    </w:p>
    <w:p ns2:paraId="3677A2B7" ns2:textId="77777777" w:rsidR="00E528DE" w:rsidRDefault="00000000">
      <w:r>
        <w:t>Side: Short</w:t>
      </w:r>
    </w:p>
    <w:p ns2:paraId="26AA117C" ns2:textId="77777777" w:rsidR="00E528DE" w:rsidRDefault="00000000">
      <w:r>
        <w:rPr>
          <w:b/>
        </w:rPr>
        <w:t xml:space="preserve">Last Updated: </w:t>
      </w:r>
      <w:r>
        <w:t>[Manual]</w:t>
      </w:r>
    </w:p>
    <w:p ns2:paraId="656D9511" ns2:textId="77777777" w:rsidR="00E528DE" w:rsidRDefault="00E528DE"/>
    <w:p ns2:paraId="37FC90E8" ns2:textId="77777777" w:rsidR="00E528DE" w:rsidRDefault="00000000">
      <w:r>
        <w:t>Bucket thesis file</w:t>
      </w:r>
      <w:proofErr w:type="gramStart"/>
      <w:r>
        <w:t>: .</w:t>
      </w:r>
      <w:proofErr w:type="gramEnd"/>
      <w:r>
        <w:t>PRIVATE_Bucket_Thesis.docx (see Mosaic/02_Buckets</w:t>
      </w:r>
      <w:proofErr w:type="gramStart"/>
      <w:r>
        <w:t>/.PRIVATE</w:t>
      </w:r>
      <w:proofErr w:type="gramEnd"/>
      <w:r>
        <w:t>/)</w:t>
      </w:r>
    </w:p>
    <w:p ns2:paraId="6F4FE50D" ns2:textId="77777777" w:rsidR="00E528DE" w:rsidRDefault="00B44869">
      <w:pPr>
        <w:pStyle w:val="Heading1"/>
      </w:pPr>
      <w:r>
        <w:t>2025 Q4 – Earnings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528DE" ns2:paraId="3104CD40" ns2:textId="77777777">
        <w:tc>
          <w:tcPr>
            <w:tcW w:w="2880" w:type="dxa"/>
          </w:tcPr>
          <w:p ns2:paraId="67131C94" ns2:textId="77777777" w:rsidR="00E528DE" w:rsidRDefault="00000000">
            <w:r>
              <w:t xml:space="preserve">Date: </w:t>
            </w:r>
            <w:r w:rsidR="00B44869">
              <w:t>2/9/2026</w:t>
            </w:r>
          </w:p>
        </w:tc>
        <w:tc>
          <w:tcPr>
            <w:tcW w:w="2880" w:type="dxa"/>
          </w:tcPr>
          <w:p ns2:paraId="633C5984" ns2:textId="77777777" w:rsidR="00E528DE" w:rsidRDefault="00000000">
            <w:r>
              <w:t xml:space="preserve">Source: </w:t>
            </w:r>
            <w:r w:rsidR="00B44869">
              <w:t>Company</w:t>
            </w:r>
          </w:p>
        </w:tc>
        <w:tc>
          <w:tcPr>
            <w:tcW w:w="2880" w:type="dxa"/>
          </w:tcPr>
          <w:p ns2:paraId="1D43118B" ns2:textId="77777777" w:rsidR="00E528DE" w:rsidRDefault="00000000">
            <w:r>
              <w:t xml:space="preserve">Fiscal Period: </w:t>
            </w:r>
            <w:r w:rsidR="00B44869">
              <w:t>2025 Q4</w:t>
            </w:r>
          </w:p>
        </w:tc>
      </w:tr>
    </w:tbl>
    <w:p ns2:paraId="2042DC3B" ns2:textId="77777777" w:rsidR="00E528DE" w:rsidRDefault="00000000">
      <w:pPr>
        <w:pStyle w:val="Heading2"/>
      </w:pPr>
      <w:r>
        <w:t>Market Reaction [AUTOFILL]</w:t>
      </w:r>
    </w:p>
    <w:p ns2:paraId="40077DF4" ns2:textId="77777777" w:rsidR="00E528DE" w:rsidRDefault="00000000">
      <w:r>
        <w:t>Window: [-2D to +2D]</w:t>
      </w:r>
    </w:p>
    <w:p ns2:paraId="7A77CE28" ns2:textId="77777777" w:rsidR="00E528DE" w:rsidRDefault="00000000">
      <w:r>
        <w:t>Absolute Return: [AUTOFILL]</w:t>
      </w:r>
    </w:p>
    <w:p ns2:paraId="612CD089" ns2:textId="77777777" w:rsidR="00E528DE" w:rsidRDefault="00000000">
      <w:r>
        <w:t>Relative to Benchmark: [AUTOFILL] (Benchmark: [SPY/IYT/XLI/</w:t>
      </w:r>
      <w:proofErr w:type="spellStart"/>
      <w:r>
        <w:t>etc</w:t>
      </w:r>
      <w:proofErr w:type="spellEnd"/>
      <w:r>
        <w:t>])</w:t>
      </w:r>
    </w:p>
    <w:p ns2:paraId="0F49094A" ns2:textId="77777777" w:rsidR="00E528DE" w:rsidRDefault="00E528DE"/>
    <w:p ns2:paraId="7FF61679" ns2:textId="77777777" w:rsidR="00E528DE" w:rsidRDefault="00000000">
      <w:pPr>
        <w:pStyle w:val="Heading2"/>
      </w:pPr>
      <w:r>
        <w:t>KPI Summary – Core KPIs</w:t>
      </w:r>
    </w:p>
    <w:tbl>
      <w:tblPr>
        <w:tblStyle w:val="TableGrid"/>
        <w:tblW w:w="9617" w:type="dxa"/>
        <w:tblLayout w:type="fixed"/>
        <w:tblLook w:val="04A0" w:firstRow="1" w:lastRow="0" w:firstColumn="1" w:lastColumn="0" w:noHBand="0" w:noVBand="1"/>
      </w:tblPr>
      <w:tblGrid>
        <w:gridCol w:w="1776"/>
        <w:gridCol w:w="1678"/>
        <w:gridCol w:w="694"/>
        <w:gridCol w:w="937"/>
        <w:gridCol w:w="678"/>
        <w:gridCol w:w="729"/>
        <w:gridCol w:w="775"/>
        <w:gridCol w:w="1246"/>
      </w:tblGrid>
      <w:tr w:rsidR="00460A60" ns2:paraId="702ED8F3" ns2:textId="77777777" w:rsidTr="00594A51">
        <w:trPr>
          <w:trHeight w:val="266"/>
        </w:trPr>
        <w:tc>
          <w:tcPr>
            <w:tcW w:w="2072" w:type="dxa"/>
            <w:shd w:val="clear" w:color="auto" w:fill="F2F2F2"/>
          </w:tcPr>
          <w:p ns2:paraId="1EC921CF" ns2:textId="77777777" w:rsidR="009E5428" w:rsidRDefault="00000000">
            <w:r>
              <w:t>Canonical KPI</w:t>
            </w:r>
          </w:p>
        </w:tc>
        <w:tc>
          <w:tcPr>
            <w:tcW w:w="1955" w:type="dxa"/>
            <w:shd w:val="clear" w:color="auto" w:fill="F2F2F2"/>
          </w:tcPr>
          <w:p ns2:paraId="2522D3CC" ns2:textId="77777777" w:rsidR="009E5428" w:rsidRDefault="00000000">
            <w:r>
              <w:t>KPI</w:t>
            </w:r>
          </w:p>
        </w:tc>
        <w:tc>
          <w:tcPr>
            <w:tcW w:w="782" w:type="dxa"/>
            <w:shd w:val="clear" w:color="auto" w:fill="F2F2F2"/>
          </w:tcPr>
          <w:p ns2:paraId="35DB32C1" ns2:textId="77777777" w:rsidR="009E5428" w:rsidRDefault="00000000">
            <w:r>
              <w:t>Value</w:t>
            </w:r>
          </w:p>
        </w:tc>
        <w:tc>
          <w:tcPr>
            <w:tcW w:w="763" w:type="dxa"/>
            <w:shd w:val="clear" w:color="auto" w:fill="F2F2F2"/>
          </w:tcPr>
          <w:p ns2:paraId="3536E17E" ns2:textId="77777777" w:rsidR="009E5428" w:rsidRDefault="00000000"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w="878" w:type="dxa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w="1440" w:type="dxa"/>
          </w:tcPr>
          <w:p ns2:paraId="05F702B0" ns2:textId="77777777" w:rsidR="009E5428" w:rsidRDefault="00000000">
            <w:r>
              <w:t>Notes</w:t>
            </w:r>
          </w:p>
        </w:tc>
      </w:tr>
      <w:tr w:rsidR="00460A60" ns2:paraId="1EA4B443" ns2:textId="77777777" w:rsidTr="00594A51">
        <w:trPr>
          <w:trHeight w:val="533"/>
        </w:trPr>
        <w:tc>
          <w:tcPr>
            <w:tcW w:w="2072" w:type="dxa"/>
          </w:tcPr>
          <w:p ns2:paraId="5045D943" ns2:textId="77777777" w:rsidR="009E5428" w:rsidRDefault="00000000">
            <w:r>
              <w:t>Inflows</w:t>
            </w:r>
          </w:p>
        </w:tc>
        <w:tc>
          <w:tcPr>
            <w:tcW w:w="1955" w:type="dxa"/>
          </w:tcPr>
          <w:p ns2:paraId="22ACCA44" ns2:textId="77777777" w:rsidR="009E5428" w:rsidRDefault="00000000">
            <w:r>
              <w:t>Inflows</w:t>
            </w:r>
            <w:r w:rsidR="00741277">
              <w:t xml:space="preserve"> (M)</w:t>
            </w:r>
          </w:p>
        </w:tc>
        <w:tc>
          <w:tcPr>
            <w:tcW w:w="782" w:type="dxa"/>
          </w:tcPr>
          <w:p ns2:paraId="5A313710" ns2:textId="77777777" w:rsidR="009E5428" w:rsidRDefault="00000000">
            <w:r>
              <w:t>$41838</w:t>
            </w:r>
          </w:p>
        </w:tc>
        <w:tc>
          <w:p>
            <w:r>
              <w:t>-49%</w:t>
            </w:r>
          </w:p>
        </w:tc>
        <w:tc>
          <w:p>
            <w:r>
              <w:t>-6843 bps</w:t>
            </w:r>
          </w:p>
        </w:tc>
        <w:tc>
          <w:tcPr>
            <w:tcW w:w="824" w:type="dxa"/>
          </w:tcPr>
          <w:p ns2:paraId="6087A0F4" ns2:textId="77777777" w:rsidR="009E5428" w:rsidRDefault="00000000">
            <w:r>
              <w:t>-8337 bps</w:t>
            </w:r>
          </w:p>
        </w:tc>
        <w:tc>
          <w:tcPr>
            <w:tcW w:w="763" w:type="dxa"/>
          </w:tcPr>
          <w:p ns2:paraId="2D1A37BB" ns2:textId="77777777" w:rsidR="009E5428" w:rsidRDefault="00000000">
            <w:r>
              <w:t>27%</w:t>
            </w:r>
          </w:p>
        </w:tc>
        <w:tc>
          <w:tcPr>
            <w:tcW w:w="1440" w:type="dxa"/>
          </w:tcPr>
          <w:p ns2:paraId="4E3692A5" ns2:textId="6E4C4E25" w:rsidR="009E5428" w:rsidRPr="00A620E2" w:rsidRDefault="00A620E2">
            <w:r w:rsidRPr="00A620E2">
              <w:t xml:space="preserve">Fundraising </w:t>
            </w:r>
            <w:proofErr w:type="spellStart"/>
            <w:r w:rsidRPr="00A620E2">
              <w:t>decel</w:t>
            </w:r>
            <w:proofErr w:type="spellEnd"/>
          </w:p>
        </w:tc>
      </w:tr>
      <w:tr w:rsidR="00E326C0" ns2:paraId="29A3BFDA" ns2:textId="77777777" w:rsidTr="00594A51">
        <w:trPr>
          <w:trHeight w:val="533"/>
        </w:trPr>
        <w:tc>
          <w:tcPr>
            <w:tcW w:w="2072" w:type="dxa"/>
          </w:tcPr>
          <w:p ns2:paraId="2FA42C88" ns2:textId="77777777" w:rsidR="009E5428" w:rsidRDefault="00000000">
            <w:r>
              <w:t>Fee_generating_AUM</w:t>
            </w:r>
          </w:p>
        </w:tc>
        <w:tc>
          <w:tcPr>
            <w:tcW w:w="1955" w:type="dxa"/>
          </w:tcPr>
          <w:p ns2:paraId="484D2E1B" ns2:textId="77777777" w:rsidR="009E5428" w:rsidRDefault="00741277">
            <w:r>
              <w:t>Fee Generating AUM (M)</w:t>
            </w:r>
          </w:p>
        </w:tc>
        <w:tc>
          <w:tcPr>
            <w:tcW w:w="782" w:type="dxa"/>
          </w:tcPr>
          <w:p ns2:paraId="01B0F9AF" ns2:textId="77777777" w:rsidR="009E5428" w:rsidRDefault="00000000">
            <w:r>
              <w:t>$709,139</w:t>
            </w:r>
          </w:p>
        </w:tc>
        <w:tc>
          <w:p>
            <w:r>
              <w:t>4%</w:t>
            </w:r>
          </w:p>
        </w:tc>
        <w:tc>
          <w:p>
            <w:r>
              <w:t>+38 bps</w:t>
            </w:r>
          </w:p>
        </w:tc>
        <w:tc>
          <w:tcPr>
            <w:tcW w:w="824" w:type="dxa"/>
          </w:tcPr>
          <w:p ns2:paraId="3B8A82ED" ns2:textId="77777777" w:rsidR="009E5428" w:rsidRDefault="00000000">
            <w:r>
              <w:t>-380 bps</w:t>
            </w:r>
          </w:p>
        </w:tc>
        <w:tc>
          <w:tcPr>
            <w:tcW w:w="763" w:type="dxa"/>
          </w:tcPr>
          <w:p ns2:paraId="7D674F17" ns2:textId="77777777" w:rsidR="009E5428" w:rsidRDefault="00000000">
            <w:r>
              <w:t>25%</w:t>
            </w:r>
          </w:p>
        </w:tc>
        <w:tc>
          <w:tcPr>
            <w:tcW w:w="1440" w:type="dxa"/>
          </w:tcPr>
          <w:p ns2:paraId="4BCD9A42" ns2:textId="7CABBB79" w:rsidR="009E5428" w:rsidRPr="00A620E2" w:rsidRDefault="00A620E2">
            <w:pPr>
              <w:rPr>
                <w:color w:val="EE0000"/>
              </w:rPr>
            </w:pPr>
            <w:r w:rsidRPr="00A620E2">
              <w:rPr>
                <w:color w:val="EE0000"/>
              </w:rPr>
              <w:t>Deployment accel</w:t>
            </w:r>
          </w:p>
        </w:tc>
      </w:tr>
      <w:tr w:rsidR="00E326C0" ns2:paraId="3327C486" ns2:textId="77777777" w:rsidTr="00594A51">
        <w:trPr>
          <w:trHeight w:val="533"/>
        </w:trPr>
        <w:tc>
          <w:tcPr>
            <w:tcW w:w="2072" w:type="dxa"/>
          </w:tcPr>
          <w:p ns2:paraId="0A03DAED" ns2:textId="77777777" w:rsidR="009E5428" w:rsidRDefault="00000000">
            <w:r>
              <w:t>fee_related_earnings</w:t>
            </w:r>
          </w:p>
        </w:tc>
        <w:tc>
          <w:tcPr>
            <w:tcW w:w="1955" w:type="dxa"/>
          </w:tcPr>
          <w:p ns2:paraId="50F26993" ns2:textId="77777777" w:rsidR="009E5428" w:rsidRDefault="00741277">
            <w:r>
              <w:t>Fee Related Earnings</w:t>
            </w:r>
            <w:r w:rsidR="00C91F17">
              <w:t xml:space="preserve"> (M)</w:t>
            </w:r>
          </w:p>
        </w:tc>
        <w:tc>
          <w:tcPr>
            <w:tcW w:w="782" w:type="dxa"/>
          </w:tcPr>
          <w:p ns2:paraId="7FC7F84A" ns2:textId="77777777" w:rsidR="009E5428" w:rsidRDefault="00000000">
            <w:r>
              <w:t>$690</w:t>
            </w:r>
          </w:p>
        </w:tc>
        <w:tc>
          <w:p>
            <w:r>
              <w:t>6%</w:t>
            </w:r>
          </w:p>
        </w:tc>
        <w:tc>
          <w:p>
            <w:r>
              <w:t>+176 bps</w:t>
            </w:r>
          </w:p>
        </w:tc>
        <w:tc>
          <w:tcPr>
            <w:tcW w:w="824" w:type="dxa"/>
          </w:tcPr>
          <w:p ns2:paraId="783881B2" ns2:textId="77777777" w:rsidR="009E5428" w:rsidRDefault="00000000">
            <w:r>
              <w:t>+184 bps</w:t>
            </w:r>
          </w:p>
        </w:tc>
        <w:tc>
          <w:tcPr>
            <w:tcW w:w="763" w:type="dxa"/>
          </w:tcPr>
          <w:p ns2:paraId="358D238C" ns2:textId="77777777" w:rsidR="009E5428" w:rsidRDefault="00000000">
            <w:r>
              <w:t>25%</w:t>
            </w:r>
          </w:p>
        </w:tc>
        <w:tc>
          <w:tcPr>
            <w:tcW w:w="1440" w:type="dxa"/>
          </w:tcPr>
          <w:p ns2:paraId="2AD4720A" ns2:textId="7E55AFA4" w:rsidR="009E5428" w:rsidRPr="00A620E2" w:rsidRDefault="00A620E2">
            <w:pPr>
              <w:rPr>
                <w:color w:val="EE0000"/>
              </w:rPr>
            </w:pPr>
            <w:r w:rsidRPr="00A620E2">
              <w:rPr>
                <w:color w:val="EE0000"/>
              </w:rPr>
              <w:t>Deployment accel</w:t>
            </w:r>
          </w:p>
        </w:tc>
      </w:tr>
      <w:tr w:rsidR="00E326C0" ns2:paraId="4D7180C1" ns2:textId="77777777" w:rsidTr="00594A51">
        <w:trPr>
          <w:trHeight w:val="533"/>
        </w:trPr>
        <w:tc>
          <w:tcPr>
            <w:tcW w:w="2072" w:type="dxa"/>
          </w:tcPr>
          <w:p ns2:paraId="17AB08D2" ns2:textId="77777777" w:rsidR="009E5428" w:rsidRDefault="00000000">
            <w:r>
              <w:t>Fee_related_earnings_margin</w:t>
            </w:r>
          </w:p>
        </w:tc>
        <w:tc>
          <w:tcPr>
            <w:tcW w:w="1955" w:type="dxa"/>
          </w:tcPr>
          <w:p ns2:paraId="177E265A" ns2:textId="77777777" w:rsidR="009E5428" w:rsidRDefault="00741277">
            <w:r>
              <w:t>Fee Related Earnings Margin</w:t>
            </w:r>
          </w:p>
        </w:tc>
        <w:tc>
          <w:tcPr>
            <w:tcW w:w="782" w:type="dxa"/>
          </w:tcPr>
          <w:p ns2:paraId="43DC5AA6" ns2:textId="77777777" w:rsidR="009E5428" w:rsidRDefault="00000000">
            <w:r>
              <w:t>55.5%</w:t>
            </w:r>
          </w:p>
        </w:tc>
        <w:tc>
          <w:p>
            <w:r>
              <w:t>-130 bps</w:t>
            </w:r>
          </w:p>
        </w:tc>
        <w:tc>
          <w:p>
            <w:r>
              <w:t>-200 bps</w:t>
            </w:r>
          </w:p>
        </w:tc>
        <w:tc>
          <w:tcPr>
            <w:tcW w:w="824" w:type="dxa"/>
          </w:tcPr>
          <w:p ns2:paraId="18233C91" ns2:textId="77777777" w:rsidR="009E5428" w:rsidRDefault="00000000">
            <w:r>
              <w:t>-90 bps</w:t>
            </w:r>
          </w:p>
        </w:tc>
        <w:tc>
          <w:tcPr>
            <w:tcW w:w="763" w:type="dxa"/>
          </w:tcPr>
          <w:p ns2:paraId="778E70B6" ns2:textId="77777777" w:rsidR="009E5428" w:rsidRDefault="00000000">
            <w:r>
              <w:t>-250 bps</w:t>
            </w:r>
          </w:p>
        </w:tc>
        <w:tc>
          <w:tcPr>
            <w:tcW w:w="1440" w:type="dxa"/>
          </w:tcPr>
          <w:p ns2:paraId="1AD7374F" ns2:textId="6F403BA5" w:rsidR="009E5428" w:rsidRDefault="00A620E2">
            <w:r>
              <w:t>Fixed cost</w:t>
            </w:r>
          </w:p>
        </w:tc>
      </w:tr>
    </w:tbl>
    <w:p ns2:paraId="166548A7" ns2:textId="77777777" w:rsidR="002F0B73" w:rsidRDefault="002F0B73"/>
    <w:p ns2:paraId="46A0EEA8" ns2:textId="77777777" w:rsidR="002F0B73" w:rsidRDefault="00000000">
      <w:pPr>
        <w:pStyle w:val="Heading2"/>
      </w:pPr>
      <w:r>
        <w:lastRenderedPageBreak/>
        <w:t>KPI Summary – Additional KPIs (optional)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5"/>
        <w:gridCol w:w="1104"/>
        <w:gridCol w:w="769"/>
        <w:gridCol w:w="722"/>
        <w:gridCol w:w="690"/>
        <w:gridCol w:w="779"/>
        <w:gridCol w:w="1289"/>
      </w:tblGrid>
      <w:tr w:rsidR="00785379" ns2:paraId="51D4FB31" ns2:textId="77777777" w:rsidTr="00D5297B">
        <w:tc>
          <w:tcPr>
            <w:tcW w:w="1703" w:type="dxa"/>
            <w:shd w:val="clear" w:color="auto" w:fill="F2F2F2"/>
          </w:tcPr>
          <w:p ns2:paraId="73A580AA" ns2:textId="77777777" w:rsidR="009E5428" w:rsidRDefault="00000000">
            <w:r>
              <w:t>KPI</w:t>
            </w:r>
          </w:p>
        </w:tc>
        <w:tc>
          <w:tcPr>
            <w:tcW w:w="994" w:type="dxa"/>
            <w:shd w:val="clear" w:color="auto" w:fill="F2F2F2"/>
          </w:tcPr>
          <w:p ns2:paraId="26B6509B" ns2:textId="77777777" w:rsidR="009E5428" w:rsidRDefault="00000000">
            <w:r>
              <w:t>Value</w:t>
            </w:r>
          </w:p>
        </w:tc>
        <w:tc>
          <w:tcPr>
            <w:tcW w:w="970" w:type="dxa"/>
            <w:shd w:val="clear" w:color="auto" w:fill="F2F2F2"/>
          </w:tcPr>
          <w:p ns2:paraId="3B3F0281" ns2:textId="77777777" w:rsidR="009E5428" w:rsidRDefault="00000000">
            <w:r>
              <w:t>YoY</w:t>
            </w:r>
          </w:p>
        </w:tc>
        <w:tc>
          <w:tcPr>
            <w:tcW w:w="903" w:type="dxa"/>
          </w:tcPr>
          <w:p ns2:paraId="7B4FF18A" ns2:textId="77777777" w:rsidR="009E5428" w:rsidRDefault="00000000">
            <w:r>
              <w:t>QoQ</w:t>
            </w:r>
          </w:p>
        </w:tc>
        <w:tc>
          <w:tcPr>
            <w:tcW w:w="879" w:type="dxa"/>
          </w:tcPr>
          <w:p ns2:paraId="44F243CD" ns2:textId="77777777" w:rsidR="009E5428" w:rsidRDefault="00000000">
            <w:r>
              <w:t>Δ YoY</w:t>
            </w:r>
          </w:p>
        </w:tc>
        <w:tc>
          <w:tcPr>
            <w:tcW w:w="1061" w:type="dxa"/>
          </w:tcPr>
          <w:p ns2:paraId="1D1FF54D" ns2:textId="77777777" w:rsidR="009E5428" w:rsidRDefault="00000000">
            <w:r>
              <w:t>Δ QoQ</w:t>
            </w:r>
          </w:p>
        </w:tc>
        <w:tc>
          <w:tcPr>
            <w:tcW w:w="1440" w:type="dxa"/>
          </w:tcPr>
          <w:p ns2:paraId="6E125F0A" ns2:textId="77777777" w:rsidR="009E5428" w:rsidRDefault="00000000">
            <w:r>
              <w:t>Notes</w:t>
            </w:r>
          </w:p>
        </w:tc>
      </w:tr>
      <w:tr w:rsidR="00785379" ns2:paraId="3B6F565A" ns2:textId="77777777" w:rsidTr="00D5297B">
        <w:tc>
          <w:tcPr>
            <w:tcW w:w="1703" w:type="dxa"/>
          </w:tcPr>
          <w:p ns2:paraId="34CA73EC" ns2:textId="77777777" w:rsidR="009E5428" w:rsidRDefault="009E5428"/>
        </w:tc>
        <w:tc>
          <w:tcPr>
            <w:tcW w:w="994" w:type="dxa"/>
          </w:tcPr>
          <w:p ns2:paraId="585639F9" ns2:textId="77777777" w:rsidR="009E5428" w:rsidRDefault="009E5428"/>
        </w:tc>
        <w:tc>
          <w:tcPr>
            <w:tcW w:w="970" w:type="dxa"/>
          </w:tcPr>
          <w:p ns2:paraId="7EFAEC08" ns2:textId="77777777" w:rsidR="009E5428" w:rsidRDefault="009E5428"/>
        </w:tc>
        <w:tc>
          <w:tcPr>
            <w:tcW w:w="903" w:type="dxa"/>
          </w:tcPr>
          <w:p ns2:paraId="7B3DE24B" ns2:textId="77777777" w:rsidR="009E5428" w:rsidRDefault="009E5428"/>
        </w:tc>
        <w:tc>
          <w:tcPr>
            <w:tcW w:w="879" w:type="dxa"/>
          </w:tcPr>
          <w:p ns2:paraId="101F4CF6" ns2:textId="77777777" w:rsidR="009E5428" w:rsidRDefault="009E5428"/>
        </w:tc>
        <w:tc>
          <w:tcPr>
            <w:tcW w:w="1061" w:type="dxa"/>
          </w:tcPr>
          <w:p ns2:paraId="1BD83AA2" ns2:textId="77777777" w:rsidR="009E5428" w:rsidRDefault="009E5428"/>
        </w:tc>
        <w:tc>
          <w:tcPr>
            <w:tcW w:w="1440" w:type="dxa"/>
          </w:tcPr>
          <w:p ns2:paraId="514E1458" ns2:textId="77777777" w:rsidR="009E5428" w:rsidRDefault="009E5428"/>
        </w:tc>
      </w:tr>
      <w:tr w:rsidR="00785379" ns2:paraId="04EB5471" ns2:textId="77777777" w:rsidTr="00D5297B">
        <w:tc>
          <w:tcPr>
            <w:tcW w:w="1703" w:type="dxa"/>
          </w:tcPr>
          <w:p ns2:paraId="60769EEF" ns2:textId="77777777" w:rsidR="009E5428" w:rsidRDefault="009E5428"/>
        </w:tc>
        <w:tc>
          <w:tcPr>
            <w:tcW w:w="994" w:type="dxa"/>
          </w:tcPr>
          <w:p ns2:paraId="6B8105C2" ns2:textId="77777777" w:rsidR="009E5428" w:rsidRDefault="00000000">
            <w:r>
              <w:t>$292,414</w:t>
            </w:r>
          </w:p>
        </w:tc>
        <w:tc>
          <w:tcPr>
            <w:tcW w:w="970" w:type="dxa"/>
          </w:tcPr>
          <w:p ns2:paraId="4FC6CCFA" ns2:textId="77777777" w:rsidR="009E5428" w:rsidRDefault="00000000">
            <w:r>
              <w:t>18%</w:t>
            </w:r>
          </w:p>
        </w:tc>
        <w:tc>
          <w:tcPr>
            <w:tcW w:w="903" w:type="dxa"/>
          </w:tcPr>
          <w:p ns2:paraId="18B26312" ns2:textId="77777777" w:rsidR="009E5428" w:rsidRDefault="00000000">
            <w:r>
              <w:t>2%</w:t>
            </w:r>
          </w:p>
        </w:tc>
        <w:tc>
          <w:tcPr>
            <w:tcW w:w="879" w:type="dxa"/>
          </w:tcPr>
          <w:p ns2:paraId="0E8F71A0" ns2:textId="77777777" w:rsidR="009E5428" w:rsidRDefault="00000000">
            <w:r>
              <w:t>-33 bps</w:t>
            </w:r>
          </w:p>
        </w:tc>
        <w:tc>
          <w:tcPr>
            <w:tcW w:w="1061" w:type="dxa"/>
          </w:tcPr>
          <w:p ns2:paraId="3006B090" ns2:textId="77777777" w:rsidR="009E5428" w:rsidRDefault="00000000">
            <w:r>
              <w:t>-187 bps</w:t>
            </w:r>
          </w:p>
        </w:tc>
        <w:tc>
          <w:tcPr>
            <w:tcW w:w="1440" w:type="dxa"/>
          </w:tcPr>
          <w:p ns2:paraId="0BB048F3" ns2:textId="67B3C88C" w:rsidR="009E5428" w:rsidRDefault="00000000">
            <w:r>
              <w:t>Athene</w:t>
            </w:r>
            <w:r w:rsidR="00A620E2">
              <w:t xml:space="preserve"> slower</w:t>
            </w:r>
          </w:p>
        </w:tc>
      </w:tr>
      <w:tr w:rsidR="00785379" ns2:paraId="19413F34" ns2:textId="77777777" w:rsidTr="00D5297B">
        <w:tc>
          <w:tcPr>
            <w:tcW w:w="1703" w:type="dxa"/>
          </w:tcPr>
          <w:p ns2:paraId="22F5E0FB" ns2:textId="77777777" w:rsidR="009E5428" w:rsidRDefault="009E5428"/>
        </w:tc>
        <w:tc>
          <w:tcPr>
            <w:tcW w:w="994" w:type="dxa"/>
          </w:tcPr>
          <w:p ns2:paraId="113DCC97" ns2:textId="77777777" w:rsidR="009E5428" w:rsidRDefault="00000000">
            <w:r>
              <w:t>5.32%</w:t>
            </w:r>
          </w:p>
        </w:tc>
        <w:tc>
          <w:tcPr>
            <w:tcW w:w="970" w:type="dxa"/>
          </w:tcPr>
          <w:p ns2:paraId="0ADE7E59" ns2:textId="77777777" w:rsidR="009E5428" w:rsidRDefault="00000000">
            <w:r>
              <w:t>+12 bps</w:t>
            </w:r>
          </w:p>
        </w:tc>
        <w:tc>
          <w:tcPr>
            <w:tcW w:w="903" w:type="dxa"/>
          </w:tcPr>
          <w:p ns2:paraId="14A1C65F" ns2:textId="77777777" w:rsidR="009E5428" w:rsidRDefault="00000000">
            <w:r>
              <w:t>-2 bps</w:t>
            </w:r>
          </w:p>
        </w:tc>
        <w:tc>
          <w:tcPr>
            <w:tcW w:w="879" w:type="dxa"/>
          </w:tcPr>
          <w:p ns2:paraId="1D43DA2B" ns2:textId="77777777" w:rsidR="009E5428" w:rsidRDefault="009E5428"/>
        </w:tc>
        <w:tc>
          <w:tcPr>
            <w:tcW w:w="1061" w:type="dxa"/>
          </w:tcPr>
          <w:p ns2:paraId="4F156B2D" ns2:textId="77777777" w:rsidR="009E5428" w:rsidRDefault="009E5428"/>
        </w:tc>
        <w:tc>
          <w:tcPr>
            <w:tcW w:w="1440" w:type="dxa"/>
          </w:tcPr>
          <w:p ns2:paraId="03BD8919" ns2:textId="54336655" w:rsidR="009E5428" w:rsidRPr="00A620E2" w:rsidRDefault="00A620E2">
            <w:pPr>
              <w:rPr>
                <w:color w:val="EE0000"/>
              </w:rPr>
            </w:pPr>
            <w:r w:rsidRPr="00A620E2">
              <w:rPr>
                <w:color w:val="EE0000"/>
              </w:rPr>
              <w:t>Improving returns</w:t>
            </w:r>
          </w:p>
        </w:tc>
      </w:tr>
      <w:tr w:rsidR="00785379" ns2:paraId="2C346F4A" ns2:textId="77777777" w:rsidTr="00D5297B">
        <w:tc>
          <w:tcPr>
            <w:tcW w:w="1703" w:type="dxa"/>
          </w:tcPr>
          <w:p ns2:paraId="7ECCEFFF" ns2:textId="77777777" w:rsidR="009E5428" w:rsidRDefault="009E5428"/>
        </w:tc>
        <w:tc>
          <w:tcPr>
            <w:tcW w:w="994" w:type="dxa"/>
          </w:tcPr>
          <w:p ns2:paraId="4165E307" ns2:textId="77777777" w:rsidR="009E5428" w:rsidRDefault="00000000">
            <w:r>
              <w:t>1.58%</w:t>
            </w:r>
          </w:p>
        </w:tc>
        <w:tc>
          <w:tcPr>
            <w:tcW w:w="970" w:type="dxa"/>
          </w:tcPr>
          <w:p ns2:paraId="7CC35A9B" ns2:textId="77777777" w:rsidR="009E5428" w:rsidRDefault="00000000">
            <w:r>
              <w:t>-21 bps</w:t>
            </w:r>
          </w:p>
        </w:tc>
        <w:tc>
          <w:tcPr>
            <w:tcW w:w="903" w:type="dxa"/>
          </w:tcPr>
          <w:p ns2:paraId="6D77EF0E" ns2:textId="77777777" w:rsidR="009E5428" w:rsidRDefault="00000000">
            <w:r>
              <w:t>-2 bps</w:t>
            </w:r>
          </w:p>
        </w:tc>
        <w:tc>
          <w:tcPr>
            <w:tcW w:w="879" w:type="dxa"/>
          </w:tcPr>
          <w:p ns2:paraId="2D1AEAF1" ns2:textId="77777777" w:rsidR="009E5428" w:rsidRDefault="009E5428"/>
        </w:tc>
        <w:tc>
          <w:tcPr>
            <w:tcW w:w="1061" w:type="dxa"/>
          </w:tcPr>
          <w:p ns2:paraId="7CB3E6F4" ns2:textId="77777777" w:rsidR="009E5428" w:rsidRDefault="009E5428"/>
        </w:tc>
        <w:tc>
          <w:tcPr>
            <w:tcW w:w="1440" w:type="dxa"/>
          </w:tcPr>
          <w:p ns2:paraId="1CB022D1" ns2:textId="77777777" w:rsidR="009E5428" w:rsidRDefault="009E5428"/>
        </w:tc>
      </w:tr>
    </w:tbl>
    <w:p ns2:paraId="729E28AC" ns2:textId="77777777" w:rsidR="002F0B73" w:rsidRDefault="002F0B73"/>
    <w:p ns2:paraId="388B3091" ns2:textId="77777777" w:rsidR="002F0B73" w:rsidRDefault="00000000">
      <w:pPr>
        <w:pStyle w:val="Heading2"/>
      </w:pPr>
      <w:r>
        <w:t>Changes to Outlook / Guidance</w:t>
      </w:r>
    </w:p>
    <w:p ns2:paraId="4ED2FBAC" ns2:textId="77777777" w:rsidR="002F0B73" w:rsidRDefault="006F6880">
      <w:pPr>
        <w:pStyle w:val="ListBullet"/>
      </w:pPr>
      <w:r>
        <w:t xml:space="preserve">Reiterated </w:t>
      </w:r>
      <w:r w:rsidR="00CE1954">
        <w:t xml:space="preserve">20% FRE growth </w:t>
      </w:r>
      <w:r w:rsidR="00396464">
        <w:t xml:space="preserve">for </w:t>
      </w:r>
      <w:r w:rsidR="00CE1954">
        <w:t>2026</w:t>
      </w:r>
      <w:r>
        <w:t xml:space="preserve"> </w:t>
      </w:r>
    </w:p>
    <w:p ns2:paraId="0F0DDCE4" ns2:textId="77777777" w:rsidR="002F0B73" w:rsidRDefault="006F6880">
      <w:pPr>
        <w:pStyle w:val="ListBullet"/>
      </w:pPr>
      <w:r>
        <w:t xml:space="preserve">Reiterated </w:t>
      </w:r>
      <w:r w:rsidR="00CE1954">
        <w:t xml:space="preserve">10% SRE growth </w:t>
      </w:r>
      <w:r w:rsidR="00396464">
        <w:t xml:space="preserve">target, including for </w:t>
      </w:r>
      <w:r>
        <w:t>2029</w:t>
      </w:r>
    </w:p>
    <w:p ns2:paraId="371C8484" ns2:textId="1C3B01AA" w:rsidR="00C076F5" w:rsidRDefault="00F65F5E">
      <w:pPr>
        <w:pStyle w:val="ListBullet"/>
      </w:pPr>
      <w:r>
        <w:t>2026: e</w:t>
      </w:r>
      <w:r w:rsidR="00C076F5">
        <w:t xml:space="preserve">xpect $85 billion inflow for </w:t>
      </w:r>
      <w:r>
        <w:t>Retirement Services</w:t>
      </w:r>
    </w:p>
    <w:p ns2:paraId="21DFBD6B" ns2:textId="77777777" w:rsidR="002F0B73" w:rsidRDefault="00000000">
      <w:pPr>
        <w:pStyle w:val="Heading2"/>
      </w:pPr>
      <w:r>
        <w:t>What Changed vs Prior Quarter (Max 3)</w:t>
      </w:r>
    </w:p>
    <w:p ns2:paraId="05C8D4ED" ns2:textId="0887FAC5" w:rsidR="002F0B73" w:rsidRDefault="00F65F5E">
      <w:pPr>
        <w:pStyle w:val="ListBullet"/>
      </w:pPr>
      <w:r>
        <w:t>2026 guidance implies deceleration</w:t>
      </w:r>
    </w:p>
    <w:p ns2:paraId="049D3C40" ns2:textId="77777777" w:rsidR="002F0B73" w:rsidRDefault="00000000">
      <w:pPr>
        <w:pStyle w:val="Heading2"/>
      </w:pPr>
      <w:r>
        <w:t>Thesis Confirmation</w:t>
      </w:r>
    </w:p>
    <w:p ns2:paraId="3C6A934F" ns2:textId="6C6A7FEB" w:rsidR="002F0B73" w:rsidRDefault="00000000">
      <w:pPr>
        <w:pStyle w:val="ListBullet"/>
      </w:pPr>
      <w:r>
        <w:t xml:space="preserve"> </w:t>
      </w:r>
      <w:r w:rsidR="00ED0980">
        <w:t>Both Credit and Equity returns shrank Y/Y (Direct Origination 1.9% vs 2.4%, PE 1.9% vs. 2.5%)</w:t>
      </w:r>
    </w:p>
    <w:p ns2:paraId="5FA20F4B" ns2:textId="77777777" w:rsidR="002F0B73" w:rsidRDefault="00000000">
      <w:pPr>
        <w:pStyle w:val="Heading2"/>
      </w:pPr>
      <w:r>
        <w:t>Thesis Risks</w:t>
      </w:r>
    </w:p>
    <w:p ns2:paraId="6731A907" ns2:textId="64384DDE" w:rsidR="002F0B73" w:rsidRDefault="00B414FA">
      <w:pPr>
        <w:pStyle w:val="ListBullet"/>
      </w:pPr>
      <w:r>
        <w:t>Capital deployment acceleration: deal activity picking up</w:t>
      </w:r>
    </w:p>
    <w:p ns2:paraId="4AAF0AFE" ns2:textId="77777777" w:rsidR="002F0B73" w:rsidRDefault="00000000">
      <w:pPr>
        <w:pStyle w:val="Heading2"/>
      </w:pPr>
      <w:r>
        <w:t>Other Idiosyncratic / Temporary Factors</w:t>
      </w:r>
    </w:p>
    <w:p ns2:paraId="384581EC" ns2:textId="35C97033" w:rsidR="002032E6" w:rsidRDefault="00F227C0">
      <w:pPr>
        <w:pStyle w:val="ListBullet"/>
      </w:pPr>
      <w:r>
        <w:t>AUM</w:t>
      </w:r>
      <w:r w:rsidR="00ED0980">
        <w:t xml:space="preserve">: </w:t>
      </w:r>
      <w:r>
        <w:t>2/3 PC, 1/3 PE</w:t>
      </w:r>
    </w:p>
    <w:p ns2:paraId="5D9617CB" ns2:textId="772D3660" w:rsidR="00F227C0" w:rsidRDefault="00ED0980">
      <w:pPr>
        <w:pStyle w:val="ListBullet"/>
      </w:pPr>
      <w:r>
        <w:t xml:space="preserve">Total </w:t>
      </w:r>
      <w:r w:rsidR="00F227C0">
        <w:t>Earnings</w:t>
      </w:r>
      <w:r>
        <w:t xml:space="preserve">: </w:t>
      </w:r>
      <w:r w:rsidR="00F227C0">
        <w:t xml:space="preserve">55% insurance business, 40% asset management, 5% principal </w:t>
      </w:r>
      <w:proofErr w:type="gramStart"/>
      <w:r w:rsidR="00F227C0">
        <w:t>invest</w:t>
      </w:r>
      <w:proofErr w:type="gramEnd"/>
    </w:p>
    <w:p ns2:paraId="621BB783" ns2:textId="77777777" w:rsidR="002F0B73" w:rsidRDefault="00CE1954">
      <w:pPr>
        <w:pStyle w:val="ListBullet"/>
      </w:pPr>
      <w:r>
        <w:t>Software exposure is less than 2% of AUM</w:t>
      </w:r>
    </w:p>
    <w:p ns2:paraId="5C5C0497" ns2:textId="2B34274D" w:rsidR="002F0B73" w:rsidRDefault="00ED0980">
      <w:pPr>
        <w:pStyle w:val="ListBullet"/>
      </w:pPr>
      <w:r>
        <w:t>Recent Bridge acquisition boosted inflows but shrank margins</w:t>
      </w:r>
    </w:p>
    <w:p ns2:paraId="5128F331" ns2:textId="70C0AD7E" w:rsidR="002032E6" w:rsidRDefault="00ED0980">
      <w:pPr>
        <w:pStyle w:val="ListBullet"/>
      </w:pPr>
      <w:r>
        <w:t>Origination volume up 50%</w:t>
      </w:r>
    </w:p>
    <w:p ns2:paraId="2B066C94" ns2:textId="77777777" w:rsidR="002F0B73" w:rsidRDefault="00000000">
      <w:pPr>
        <w:pStyle w:val="Heading2"/>
      </w:pPr>
      <w:r>
        <w:t>Diligence Questions</w:t>
      </w:r>
    </w:p>
    <w:p ns2:paraId="410DC13E" ns2:textId="799B3FA8" w:rsidR="002F0B73" w:rsidRDefault="00ED0980" w:rsidP="00E7619F">
      <w:pPr>
        <w:pStyle w:val="ListBullet"/>
      </w:pPr>
      <w:r>
        <w:t>“P</w:t>
      </w:r>
      <w:r w:rsidR="0002284E">
        <w:t xml:space="preserve">roduct creation” for </w:t>
      </w:r>
      <w:r>
        <w:t xml:space="preserve">driving growth in both retail and institutional channels </w:t>
      </w:r>
      <w:r w:rsidR="0002284E">
        <w:t>… isn’t this a trend we want to be long ala Crypto</w:t>
      </w:r>
      <w:r>
        <w:t xml:space="preserve"> bucket</w:t>
      </w:r>
      <w:r w:rsidR="0002284E">
        <w:t xml:space="preserve">? </w:t>
      </w:r>
    </w:p>
    <w:p ns2:paraId="47BB4628" ns2:textId="77777777" w:rsidR="002F0B73" w:rsidRDefault="00000000">
      <w:pPr>
        <w:pStyle w:val="Heading2"/>
      </w:pPr>
      <w:r>
        <w:lastRenderedPageBreak/>
        <w:t>New Ideas / Adjacent Themes</w:t>
      </w:r>
    </w:p>
    <w:p ns2:paraId="767F562D" ns2:textId="77777777" w:rsidR="002F0B73" w:rsidRDefault="00CE1954">
      <w:pPr>
        <w:pStyle w:val="ListBullet"/>
      </w:pPr>
      <w:r>
        <w:t xml:space="preserve">Market data: software is 40% of all </w:t>
      </w:r>
      <w:proofErr w:type="gramStart"/>
      <w:r>
        <w:t>sponsor</w:t>
      </w:r>
      <w:proofErr w:type="gramEnd"/>
      <w:r>
        <w:t xml:space="preserve"> backed PC and 30% of PE </w:t>
      </w:r>
    </w:p>
    <w:p ns2:paraId="0E1A00E6" ns2:textId="77777777" w:rsidR="002F0B73" w:rsidRDefault="00EE1D5A">
      <w:pPr>
        <w:pStyle w:val="ListBullet"/>
      </w:pPr>
      <w:r>
        <w:t>$2 trillion is non-investment grade, $40 trillion is IG</w:t>
      </w:r>
    </w:p>
    <w:p ns2:paraId="16A13779" ns2:textId="77777777" w:rsidR="002F0B73" w:rsidRDefault="002F0B73"/>
    <w:p ns2:paraId="41D9CE1C" ns2:textId="77777777" w:rsidR="002F0B73" w:rsidRDefault="00000000">
      <w:pPr>
        <w:pStyle w:val="Heading2"/>
      </w:pPr>
      <w:r>
        <w:t>Thesis Progress</w:t>
      </w:r>
    </w:p>
    <w:p ns2:paraId="5BC4E801" ns2:textId="173BE2AD" w:rsidR="002F0B73" w:rsidRDefault="00000000">
      <w:r>
        <w:t xml:space="preserve">Signal (select one):  </w:t>
      </w:r>
      <w:r w:rsidR="00A61F35">
        <w:t>○</w:t>
      </w:r>
      <w:r>
        <w:t xml:space="preserve"> Green    </w:t>
      </w:r>
      <w:r w:rsidR="00A61F35">
        <w:t>●</w:t>
      </w:r>
      <w:r>
        <w:t xml:space="preserve"> Yellow    ○ Red    ○ Unknown</w:t>
      </w:r>
    </w:p>
    <w:p ns2:paraId="2C05546B" ns2:textId="77777777" w:rsidR="002F0B73" w:rsidRDefault="00000000">
      <w:r>
        <w:t>Tip: replace the chosen circle with "●" (filled circle).</w:t>
      </w:r>
    </w:p>
    <w:p ns2:paraId="63844F7B" ns2:textId="77777777" w:rsidR="002F0B73" w:rsidRDefault="00000000">
      <w:r>
        <w:rPr>
          <w:b/>
        </w:rPr>
        <w:t xml:space="preserve">One-Line Rationale (Required): </w:t>
      </w:r>
    </w:p>
    <w:p ns2:paraId="65EA0DE1" ns2:textId="680AE194" w:rsidR="002F0B73" w:rsidRDefault="00525100">
      <w:r>
        <w:t xml:space="preserve">Fundraising </w:t>
      </w:r>
      <w:r w:rsidR="001A0C90">
        <w:t>decelerating and returns compressing</w:t>
      </w:r>
      <w:r w:rsidR="00A61F35">
        <w:t>, but deal activity appears to be picking up</w:t>
      </w:r>
    </w:p>
    <w:p ns2:paraId="5F2355AA" ns2:textId="77777777" w:rsidR="002F0B73" w:rsidRDefault="00000000">
      <w:pPr>
        <w:pStyle w:val="Heading2"/>
      </w:pPr>
      <w:r>
        <w:t>Fail Point Check</w:t>
      </w:r>
    </w:p>
    <w:p ns2:paraId="699A4E4C" ns2:textId="77777777" w:rsidR="002F0B73" w:rsidRDefault="00000000">
      <w:r>
        <w:t>For SHORT theses: list POSITIVE developments that threaten the short. For LONG theses: list NEGATIVE developments that threaten the long.</w:t>
      </w:r>
    </w:p>
    <w:p ns2:paraId="5FBA96E5" ns2:textId="77777777" w:rsidR="002F0B73" w:rsidRDefault="00000000">
      <w:r>
        <w:t>Macro / Thesis Drivers:</w:t>
      </w:r>
    </w:p>
    <w:p ns2:paraId="143BAE81" ns2:textId="5202B820" w:rsidR="002F0B73" w:rsidRDefault="00B414FA">
      <w:pPr>
        <w:pStyle w:val="ListBullet"/>
      </w:pPr>
      <w:r>
        <w:t>D</w:t>
      </w:r>
      <w:r w:rsidR="00A94D8C">
        <w:t xml:space="preserve">eal activity </w:t>
      </w:r>
      <w:r>
        <w:t>picking up</w:t>
      </w:r>
    </w:p>
    <w:p ns2:paraId="50A24023" ns2:textId="77777777" w:rsidR="002F0B73" w:rsidRDefault="00000000">
      <w:r>
        <w:t>Execution / Company Drivers:</w:t>
      </w:r>
      <w:r w:rsidR="00A94D8C">
        <w:t xml:space="preserve"> </w:t>
      </w:r>
    </w:p>
    <w:p ns2:paraId="7B835E2C" ns2:textId="4C97C1DD" w:rsidR="002F0B73" w:rsidRDefault="00B414FA">
      <w:pPr>
        <w:pStyle w:val="ListBullet"/>
      </w:pPr>
      <w:r>
        <w:t>D</w:t>
      </w:r>
      <w:r w:rsidR="00C00952">
        <w:t>riving growth</w:t>
      </w:r>
      <w:r>
        <w:t xml:space="preserve"> with origination and diversification across asset classes</w:t>
      </w:r>
    </w:p>
    <w:p ns2:paraId="79C0A78E" ns2:textId="77777777" w:rsidR="002F0B73" w:rsidRDefault="00000000">
      <w:r>
        <w:t>Structural Break Emerging:</w:t>
      </w:r>
    </w:p>
    <w:p ns2:paraId="6EE8F03D" ns2:textId="77777777" w:rsidR="002F0B73" w:rsidRDefault="00000000">
      <w:pPr>
        <w:pStyle w:val="ListBullet"/>
      </w:pPr>
      <w:r>
        <w:t xml:space="preserve">• </w:t>
      </w:r>
    </w:p>
    <w:p ns2:paraId="79554586" ns2:textId="77777777" w:rsidR="008024BB" w:rsidRDefault="00000000">
      <w:pPr>
        <w:pStyle w:val="Heading1"/>
      </w:pPr>
      <w:r>
        <w:t>[YYYY Q#] – Earnings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B1C8E" ns2:paraId="473BC0A8" ns2:textId="77777777">
        <w:tc>
          <w:tcPr>
            <w:tcW w:w="2880" w:type="dxa"/>
          </w:tcPr>
          <w:p ns2:paraId="57591F23" ns2:textId="77777777" w:rsidR="008024BB" w:rsidRDefault="00000000">
            <w:r>
              <w:t>Date: [Manual]</w:t>
            </w:r>
          </w:p>
        </w:tc>
        <w:tc>
          <w:tcPr>
            <w:tcW w:w="2880" w:type="dxa"/>
          </w:tcPr>
          <w:p ns2:paraId="110C6C7E" ns2:textId="77777777" w:rsidR="008024BB" w:rsidRDefault="00000000">
            <w:r>
              <w:t>Source: [Manual]</w:t>
            </w:r>
          </w:p>
        </w:tc>
        <w:tc>
          <w:tcPr>
            <w:tcW w:w="2880" w:type="dxa"/>
          </w:tcPr>
          <w:p ns2:paraId="24AACB08" ns2:textId="77777777" w:rsidR="008024BB" w:rsidRDefault="00000000">
            <w:r>
              <w:t>Fiscal Period: [Manual]</w:t>
            </w:r>
          </w:p>
        </w:tc>
      </w:tr>
    </w:tbl>
    <w:p ns2:paraId="5A5AC333" ns2:textId="77777777" w:rsidR="008024BB" w:rsidRDefault="008024BB"/>
    <w:p ns2:paraId="66FF5105" ns2:textId="77777777" w:rsidR="008024BB" w:rsidRDefault="00000000">
      <w:pPr>
        <w:pStyle w:val="Heading2"/>
      </w:pPr>
      <w:r>
        <w:t>Market Reaction [AUTOFILL]</w:t>
      </w:r>
    </w:p>
    <w:p ns2:paraId="6BD41052" ns2:textId="77777777" w:rsidR="008024BB" w:rsidRDefault="00000000">
      <w:r>
        <w:t>Window: [-2D to +2D]</w:t>
      </w:r>
    </w:p>
    <w:p ns2:paraId="4182FC05" ns2:textId="77777777" w:rsidR="008024BB" w:rsidRDefault="00000000">
      <w:r>
        <w:t>Absolute Return: [AUTOFILL]</w:t>
      </w:r>
    </w:p>
    <w:p ns2:paraId="590B2AC0" ns2:textId="77777777" w:rsidR="008024BB" w:rsidRDefault="00000000">
      <w:r>
        <w:t>Relative to Benchmark: [AUTOFILL] (Benchmark: [SPY/IYT/XLI/</w:t>
      </w:r>
      <w:proofErr w:type="spellStart"/>
      <w:r>
        <w:t>etc</w:t>
      </w:r>
      <w:proofErr w:type="spellEnd"/>
      <w:r>
        <w:t>])</w:t>
      </w:r>
    </w:p>
    <w:p ns2:paraId="1C73E6E9" ns2:textId="77777777" w:rsidR="008024BB" w:rsidRDefault="008024BB"/>
    <w:p ns2:paraId="256E4659" ns2:textId="77777777" w:rsidR="008024BB" w:rsidRDefault="00000000">
      <w:pPr>
        <w:pStyle w:val="Heading2"/>
      </w:pPr>
      <w:r>
        <w:t>KPI Summary – Core KPIs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17"/>
        <w:gridCol w:w="1203"/>
        <w:gridCol w:w="719"/>
        <w:gridCol w:w="566"/>
        <w:gridCol w:w="601"/>
        <w:gridCol w:w="566"/>
        <w:gridCol w:w="601"/>
        <w:gridCol w:w="732"/>
      </w:tblGrid>
      <w:tr w:rsidR="003E7447" ns2:paraId="06BC835A" ns2:textId="77777777" w:rsidTr="00A61F35">
        <w:tc>
          <w:tcPr>
            <w:tcW w:w="2817" w:type="dxa"/>
            <w:shd w:val="clear" w:color="auto" w:fill="F2F2F2"/>
          </w:tcPr>
          <w:p ns2:paraId="128D85AC" ns2:textId="77777777" w:rsidR="009E5428" w:rsidRDefault="00000000">
            <w:r>
              <w:t>Canonical KPI</w:t>
            </w:r>
          </w:p>
        </w:tc>
        <w:tc>
          <w:tcPr>
            <w:tcW w:w="1203" w:type="dxa"/>
            <w:shd w:val="clear" w:color="auto" w:fill="F2F2F2"/>
          </w:tcPr>
          <w:p ns2:paraId="5A4DD9F2" ns2:textId="77777777" w:rsidR="009E5428" w:rsidRDefault="00000000">
            <w:r>
              <w:t>KPI</w:t>
            </w:r>
          </w:p>
        </w:tc>
        <w:tc>
          <w:tcPr>
            <w:tcW w:w="719" w:type="dxa"/>
          </w:tcPr>
          <w:p ns2:paraId="0E4D4029" ns2:textId="77777777" w:rsidR="009E5428" w:rsidRDefault="00000000">
            <w:r>
              <w:lastRenderedPageBreak/>
              <w:t>Valu</w:t>
            </w:r>
            <w:r>
              <w:lastRenderedPageBreak/>
              <w:t>e</w:t>
            </w:r>
          </w:p>
        </w:tc>
        <w:tc>
          <w:tcPr>
            <w:tcW w:w="566" w:type="dxa"/>
          </w:tcPr>
          <w:p ns2:paraId="44A30B08" ns2:textId="77777777" w:rsidR="009E5428" w:rsidRDefault="00000000">
            <w:r>
              <w:lastRenderedPageBreak/>
              <w:t>Yo</w:t>
            </w:r>
            <w:r>
              <w:lastRenderedPageBreak/>
              <w:t>Y</w:t>
            </w:r>
          </w:p>
        </w:tc>
        <w:tc>
          <w:p>
            <w:r>
              <w:t>Δ YoY</w:t>
            </w:r>
          </w:p>
        </w:tc>
        <w:tc>
          <w:tcPr>
            <w:tcW w:w="566" w:type="dxa"/>
            <w:shd w:val="clear" w:color="auto" w:fill="F2F2F2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w="732" w:type="dxa"/>
          </w:tcPr>
          <w:p ns2:paraId="4FD3ADB9" ns2:textId="77777777" w:rsidR="009E5428" w:rsidRDefault="00000000">
            <w:r>
              <w:lastRenderedPageBreak/>
              <w:t>Note</w:t>
            </w:r>
            <w:r>
              <w:lastRenderedPageBreak/>
              <w:t>s</w:t>
            </w:r>
          </w:p>
        </w:tc>
      </w:tr>
      <w:tr w:rsidR="009E5428" ns2:paraId="6341F78C" ns2:textId="77777777" w:rsidTr="00A61F35">
        <w:tc>
          <w:tcPr>
            <w:tcW w:w="2817" w:type="dxa"/>
          </w:tcPr>
          <w:p ns2:paraId="20AE8793" ns2:textId="77777777" w:rsidR="009E5428" w:rsidRDefault="00000000">
            <w:r>
              <w:t>inflows</w:t>
            </w:r>
          </w:p>
        </w:tc>
        <w:tc>
          <w:tcPr>
            <w:tcW w:w="1203" w:type="dxa"/>
          </w:tcPr>
          <w:p ns2:paraId="6293C547" ns2:textId="77777777" w:rsidR="0076367E" w:rsidRDefault="00000000">
            <w:r>
              <w:t>Inflows (M)</w:t>
            </w:r>
          </w:p>
        </w:tc>
        <w:tc>
          <w:tcPr>
            <w:tcW w:w="719" w:type="dxa"/>
          </w:tcPr>
          <w:p ns2:paraId="6A9DB868" ns2:textId="77777777" w:rsidR="009E5428" w:rsidRDefault="009E5428"/>
        </w:tc>
        <w:tc>
          <w:tcPr>
            <w:tcW w:w="566" w:type="dxa"/>
          </w:tcPr>
          <w:p ns2:paraId="3FB85F5F" ns2:textId="77777777" w:rsidR="009E5428" w:rsidRDefault="009E5428"/>
        </w:tc>
        <w:tc>
          <w:tcPr>
            <w:tcW w:w="601" w:type="dxa"/>
          </w:tcPr>
          <w:p ns2:paraId="1F2FA771" ns2:textId="77777777" w:rsidR="009E5428" w:rsidRDefault="009E5428"/>
        </w:tc>
        <w:tc>
          <w:tcPr>
            <w:tcW w:w="566" w:type="dxa"/>
          </w:tcPr>
          <w:p ns2:paraId="02374B0F" ns2:textId="77777777" w:rsidR="009E5428" w:rsidRDefault="009E5428"/>
        </w:tc>
        <w:tc>
          <w:tcPr>
            <w:tcW w:w="601" w:type="dxa"/>
          </w:tcPr>
          <w:p ns2:paraId="1E4729FC" ns2:textId="77777777" w:rsidR="009E5428" w:rsidRDefault="009E5428"/>
        </w:tc>
        <w:tc>
          <w:tcPr>
            <w:tcW w:w="732" w:type="dxa"/>
          </w:tcPr>
          <w:p ns2:paraId="2B22707B" ns2:textId="77777777" w:rsidR="009E5428" w:rsidRDefault="009E5428"/>
        </w:tc>
      </w:tr>
      <w:tr w:rsidR="008024BB" ns2:paraId="289CC140" ns2:textId="77777777" w:rsidTr="00A61F35">
        <w:tc>
          <w:tcPr>
            <w:tcW w:w="2817" w:type="dxa"/>
          </w:tcPr>
          <w:p ns2:paraId="33761810" ns2:textId="77777777" w:rsidR="009E5428" w:rsidRDefault="00000000">
            <w:r>
              <w:t>Fee_generating_AUM</w:t>
            </w:r>
          </w:p>
        </w:tc>
        <w:tc>
          <w:tcPr>
            <w:tcW w:w="1203" w:type="dxa"/>
          </w:tcPr>
          <w:p ns2:paraId="5485F5DA" ns2:textId="77777777" w:rsidR="0076367E" w:rsidRDefault="00000000">
            <w:r>
              <w:t>Fee Generating AUM (M)</w:t>
            </w:r>
          </w:p>
        </w:tc>
        <w:tc>
          <w:tcPr>
            <w:tcW w:w="719" w:type="dxa"/>
          </w:tcPr>
          <w:p ns2:paraId="4CD95C9E" ns2:textId="77777777" w:rsidR="009E5428" w:rsidRDefault="009E5428"/>
        </w:tc>
        <w:tc>
          <w:tcPr>
            <w:tcW w:w="566" w:type="dxa"/>
          </w:tcPr>
          <w:p ns2:paraId="49C304FF" ns2:textId="77777777" w:rsidR="009E5428" w:rsidRDefault="009E5428"/>
        </w:tc>
        <w:tc>
          <w:tcPr>
            <w:tcW w:w="601" w:type="dxa"/>
          </w:tcPr>
          <w:p ns2:paraId="59A37E2E" ns2:textId="77777777" w:rsidR="009E5428" w:rsidRDefault="009E5428"/>
        </w:tc>
        <w:tc>
          <w:tcPr>
            <w:tcW w:w="566" w:type="dxa"/>
          </w:tcPr>
          <w:p ns2:paraId="702C98DA" ns2:textId="77777777" w:rsidR="009E5428" w:rsidRDefault="009E5428"/>
        </w:tc>
        <w:tc>
          <w:tcPr>
            <w:tcW w:w="601" w:type="dxa"/>
          </w:tcPr>
          <w:p ns2:paraId="79F0E3D8" ns2:textId="77777777" w:rsidR="009E5428" w:rsidRDefault="009E5428"/>
        </w:tc>
        <w:tc>
          <w:tcPr>
            <w:tcW w:w="732" w:type="dxa"/>
          </w:tcPr>
          <w:p ns2:paraId="2961D107" ns2:textId="77777777" w:rsidR="009E5428" w:rsidRDefault="009E5428"/>
        </w:tc>
      </w:tr>
      <w:tr w:rsidR="008024BB" ns2:paraId="41687A52" ns2:textId="77777777" w:rsidTr="00A61F35">
        <w:tc>
          <w:tcPr>
            <w:tcW w:w="2817" w:type="dxa"/>
          </w:tcPr>
          <w:p ns2:paraId="3B818D6B" ns2:textId="77777777" w:rsidR="009E5428" w:rsidRDefault="00000000">
            <w:proofErr w:type="spellStart"/>
            <w:r>
              <w:t>fee_related_earnings</w:t>
            </w:r>
            <w:proofErr w:type="spellEnd"/>
          </w:p>
        </w:tc>
        <w:tc>
          <w:tcPr>
            <w:tcW w:w="1203" w:type="dxa"/>
          </w:tcPr>
          <w:p ns2:paraId="741B223A" ns2:textId="77777777" w:rsidR="0076367E" w:rsidRDefault="00000000">
            <w:r>
              <w:t>Fee Related Earnings (M)</w:t>
            </w:r>
          </w:p>
        </w:tc>
        <w:tc>
          <w:tcPr>
            <w:tcW w:w="719" w:type="dxa"/>
          </w:tcPr>
          <w:p ns2:paraId="374AA956" ns2:textId="77777777" w:rsidR="009E5428" w:rsidRDefault="009E5428"/>
        </w:tc>
        <w:tc>
          <w:tcPr>
            <w:tcW w:w="566" w:type="dxa"/>
          </w:tcPr>
          <w:p ns2:paraId="464F17AB" ns2:textId="77777777" w:rsidR="009E5428" w:rsidRDefault="009E5428"/>
        </w:tc>
        <w:tc>
          <w:tcPr>
            <w:tcW w:w="601" w:type="dxa"/>
          </w:tcPr>
          <w:p ns2:paraId="634BC346" ns2:textId="77777777" w:rsidR="009E5428" w:rsidRDefault="009E5428"/>
        </w:tc>
        <w:tc>
          <w:tcPr>
            <w:tcW w:w="566" w:type="dxa"/>
          </w:tcPr>
          <w:p ns2:paraId="6C8F518F" ns2:textId="77777777" w:rsidR="009E5428" w:rsidRDefault="009E5428"/>
        </w:tc>
        <w:tc>
          <w:tcPr>
            <w:tcW w:w="601" w:type="dxa"/>
          </w:tcPr>
          <w:p ns2:paraId="5138C1D3" ns2:textId="77777777" w:rsidR="009E5428" w:rsidRDefault="009E5428"/>
        </w:tc>
        <w:tc>
          <w:tcPr>
            <w:tcW w:w="732" w:type="dxa"/>
          </w:tcPr>
          <w:p ns2:paraId="0970A4A1" ns2:textId="77777777" w:rsidR="009E5428" w:rsidRDefault="009E5428"/>
        </w:tc>
      </w:tr>
      <w:tr w:rsidR="008024BB" ns2:paraId="0F75C0E7" ns2:textId="77777777" w:rsidTr="00A61F35">
        <w:tc>
          <w:tcPr>
            <w:tcW w:w="2817" w:type="dxa"/>
          </w:tcPr>
          <w:p ns2:paraId="602980B7" ns2:textId="77777777" w:rsidR="009E5428" w:rsidRDefault="00000000">
            <w:r>
              <w:t>Fee_related_earnings_margin</w:t>
            </w:r>
          </w:p>
        </w:tc>
        <w:tc>
          <w:tcPr>
            <w:tcW w:w="1203" w:type="dxa"/>
          </w:tcPr>
          <w:p ns2:paraId="333BE005" ns2:textId="77777777" w:rsidR="0076367E" w:rsidRDefault="00000000">
            <w:r>
              <w:t>Fee Related Earnings Margin (M)</w:t>
            </w:r>
          </w:p>
        </w:tc>
        <w:tc>
          <w:tcPr>
            <w:tcW w:w="719" w:type="dxa"/>
          </w:tcPr>
          <w:p ns2:paraId="02B3ADC2" ns2:textId="77777777" w:rsidR="009E5428" w:rsidRDefault="009E5428"/>
        </w:tc>
        <w:tc>
          <w:tcPr>
            <w:tcW w:w="566" w:type="dxa"/>
          </w:tcPr>
          <w:p ns2:paraId="421DA0C0" ns2:textId="77777777" w:rsidR="009E5428" w:rsidRDefault="009E5428"/>
        </w:tc>
        <w:tc>
          <w:tcPr>
            <w:tcW w:w="601" w:type="dxa"/>
          </w:tcPr>
          <w:p ns2:paraId="05ACC537" ns2:textId="77777777" w:rsidR="009E5428" w:rsidRDefault="009E5428"/>
        </w:tc>
        <w:tc>
          <w:tcPr>
            <w:tcW w:w="566" w:type="dxa"/>
          </w:tcPr>
          <w:p ns2:paraId="501682D5" ns2:textId="77777777" w:rsidR="009E5428" w:rsidRDefault="009E5428"/>
        </w:tc>
        <w:tc>
          <w:tcPr>
            <w:tcW w:w="601" w:type="dxa"/>
          </w:tcPr>
          <w:p ns2:paraId="0AA5F388" ns2:textId="77777777" w:rsidR="009E5428" w:rsidRDefault="009E5428"/>
        </w:tc>
        <w:tc>
          <w:tcPr>
            <w:tcW w:w="732" w:type="dxa"/>
          </w:tcPr>
          <w:p ns2:paraId="1B7C6D31" ns2:textId="77777777" w:rsidR="009E5428" w:rsidRDefault="009E5428"/>
        </w:tc>
      </w:tr>
    </w:tbl>
    <w:p ns2:paraId="74C2A008" ns2:textId="77777777" w:rsidR="008024BB" w:rsidRDefault="008024BB" w:rsidP="00186C4C"/>
    <w:p ns2:paraId="69823B81" ns2:textId="77777777" w:rsidR="008024BB" w:rsidRDefault="00000000" w:rsidP="00186C4C">
      <w:pPr>
        <w:pStyle w:val="Heading2"/>
      </w:pPr>
      <w:r>
        <w:t>KPI Summary – Additional KPIs (optional)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4"/>
        <w:gridCol w:w="745"/>
        <w:gridCol w:w="584"/>
        <w:gridCol w:w="634"/>
        <w:gridCol w:w="619"/>
        <w:gridCol w:w="632"/>
        <w:gridCol w:w="780"/>
      </w:tblGrid>
      <w:tr w:rsidR="003E7447" ns2:paraId="786C7062" ns2:textId="77777777" w:rsidTr="00331900">
        <w:tc>
          <w:tcPr>
            <w:tcW w:w="1228" w:type="dxa"/>
            <w:shd w:val="clear" w:color="auto" w:fill="F2F2F2"/>
          </w:tcPr>
          <w:p ns2:paraId="41C32E4D" ns2:textId="77777777" w:rsidR="009E5428" w:rsidRDefault="00000000">
            <w:r>
              <w:t>KPI</w:t>
            </w:r>
          </w:p>
        </w:tc>
        <w:tc>
          <w:tcPr>
            <w:tcW w:w="543" w:type="dxa"/>
          </w:tcPr>
          <w:p ns2:paraId="1CC16B53" ns2:textId="77777777" w:rsidR="009E5428" w:rsidRDefault="00000000">
            <w:r>
              <w:t>Value</w:t>
            </w:r>
          </w:p>
        </w:tc>
        <w:tc>
          <w:tcPr>
            <w:tcW w:w="543" w:type="dxa"/>
          </w:tcPr>
          <w:p ns2:paraId="433F2266" ns2:textId="77777777" w:rsidR="009E5428" w:rsidRDefault="00000000">
            <w:r>
              <w:t>YoY</w:t>
            </w:r>
          </w:p>
        </w:tc>
        <w:tc>
          <w:tcPr>
            <w:tcW w:w="1026" w:type="dxa"/>
          </w:tcPr>
          <w:p ns2:paraId="68177553" ns2:textId="77777777" w:rsidR="009E5428" w:rsidRDefault="00000000">
            <w:r>
              <w:t>QoQ</w:t>
            </w:r>
          </w:p>
        </w:tc>
        <w:tc>
          <w:tcPr>
            <w:tcW w:w="1713" w:type="dxa"/>
            <w:shd w:val="clear" w:color="auto" w:fill="F2F2F2"/>
          </w:tcPr>
          <w:p ns2:paraId="66FCDBEC" ns2:textId="77777777" w:rsidR="009E5428" w:rsidRDefault="00000000">
            <w:r>
              <w:t>Δ YoY</w:t>
            </w:r>
          </w:p>
        </w:tc>
        <w:tc>
          <w:tcPr>
            <w:tcW w:w="965" w:type="dxa"/>
            <w:shd w:val="clear" w:color="auto" w:fill="F2F2F2"/>
          </w:tcPr>
          <w:p ns2:paraId="0D8DE6B9" ns2:textId="77777777" w:rsidR="009E5428" w:rsidRDefault="00000000">
            <w:r>
              <w:t>Δ QoQ</w:t>
            </w:r>
          </w:p>
        </w:tc>
        <w:tc>
          <w:tcPr>
            <w:tcW w:w="1440" w:type="dxa"/>
          </w:tcPr>
          <w:p ns2:paraId="17D8EF99" ns2:textId="77777777" w:rsidR="009E5428" w:rsidRDefault="00000000">
            <w:r>
              <w:t>Notes</w:t>
            </w:r>
          </w:p>
        </w:tc>
      </w:tr>
      <w:tr w:rsidR="003E7447" ns2:paraId="37C9AB7C" ns2:textId="77777777" w:rsidTr="00331900">
        <w:tc>
          <w:tcPr>
            <w:tcW w:w="1228" w:type="dxa"/>
          </w:tcPr>
          <w:p ns2:paraId="3B617B16" ns2:textId="77777777" w:rsidR="009E5428" w:rsidRDefault="00000000">
            <w:r>
              <w:t>revenue_growth</w:t>
            </w:r>
          </w:p>
        </w:tc>
        <w:tc>
          <w:tcPr>
            <w:tcW w:w="543" w:type="dxa"/>
          </w:tcPr>
          <w:p ns2:paraId="2E7128A0" ns2:textId="77777777" w:rsidR="009E5428" w:rsidRDefault="009E5428"/>
        </w:tc>
        <w:tc>
          <w:tcPr>
            <w:tcW w:w="543" w:type="dxa"/>
          </w:tcPr>
          <w:p ns2:paraId="46305692" ns2:textId="77777777" w:rsidR="009E5428" w:rsidRDefault="009E5428"/>
        </w:tc>
        <w:tc>
          <w:tcPr>
            <w:tcW w:w="1026" w:type="dxa"/>
          </w:tcPr>
          <w:p ns2:paraId="4775EDB7" ns2:textId="77777777" w:rsidR="009E5428" w:rsidRDefault="009E5428"/>
        </w:tc>
        <w:tc>
          <w:tcPr>
            <w:tcW w:w="1713" w:type="dxa"/>
          </w:tcPr>
          <w:p ns2:paraId="122D54AF" ns2:textId="77777777" w:rsidR="009E5428" w:rsidRDefault="009E5428"/>
        </w:tc>
        <w:tc>
          <w:tcPr>
            <w:tcW w:w="965" w:type="dxa"/>
          </w:tcPr>
          <w:p ns2:paraId="701670D3" ns2:textId="77777777" w:rsidR="009E5428" w:rsidRDefault="009E5428"/>
        </w:tc>
        <w:tc>
          <w:tcPr>
            <w:tcW w:w="1440" w:type="dxa"/>
          </w:tcPr>
          <w:p ns2:paraId="27F331C9" ns2:textId="77777777" w:rsidR="009E5428" w:rsidRDefault="009E5428"/>
        </w:tc>
      </w:tr>
      <w:tr w:rsidR="003E7447" ns2:paraId="5A80311C" ns2:textId="77777777" w:rsidTr="00331900">
        <w:tc>
          <w:tcPr>
            <w:tcW w:w="1228" w:type="dxa"/>
          </w:tcPr>
          <w:p ns2:paraId="64A6B918" ns2:textId="77777777" w:rsidR="009E5428" w:rsidRDefault="00000000">
            <w:r>
              <w:t>volume</w:t>
            </w:r>
          </w:p>
        </w:tc>
        <w:tc>
          <w:tcPr>
            <w:tcW w:w="543" w:type="dxa"/>
          </w:tcPr>
          <w:p ns2:paraId="0702396D" ns2:textId="77777777" w:rsidR="009E5428" w:rsidRDefault="009E5428"/>
        </w:tc>
        <w:tc>
          <w:tcPr>
            <w:tcW w:w="543" w:type="dxa"/>
          </w:tcPr>
          <w:p ns2:paraId="7B61B2AE" ns2:textId="77777777" w:rsidR="009E5428" w:rsidRDefault="009E5428"/>
        </w:tc>
        <w:tc>
          <w:tcPr>
            <w:tcW w:w="1026" w:type="dxa"/>
          </w:tcPr>
          <w:p ns2:paraId="6E10C43B" ns2:textId="77777777" w:rsidR="009E5428" w:rsidRDefault="009E5428"/>
        </w:tc>
        <w:tc>
          <w:tcPr>
            <w:tcW w:w="1713" w:type="dxa"/>
          </w:tcPr>
          <w:p ns2:paraId="1444F190" ns2:textId="77777777" w:rsidR="009E5428" w:rsidRDefault="009E5428"/>
        </w:tc>
        <w:tc>
          <w:tcPr>
            <w:tcW w:w="965" w:type="dxa"/>
          </w:tcPr>
          <w:p ns2:paraId="33F3EAF8" ns2:textId="77777777" w:rsidR="009E5428" w:rsidRDefault="009E5428"/>
        </w:tc>
        <w:tc>
          <w:tcPr>
            <w:tcW w:w="1440" w:type="dxa"/>
          </w:tcPr>
          <w:p ns2:paraId="2F89F4C7" ns2:textId="77777777" w:rsidR="009E5428" w:rsidRDefault="009E5428"/>
        </w:tc>
      </w:tr>
      <w:tr w:rsidR="003E7447" ns2:paraId="5E5CEDA8" ns2:textId="77777777" w:rsidTr="00331900">
        <w:tc>
          <w:tcPr>
            <w:tcW w:w="1228" w:type="dxa"/>
          </w:tcPr>
          <w:p ns2:paraId="3D3B52D6" ns2:textId="77777777" w:rsidR="009E5428" w:rsidRDefault="00000000">
            <w:r>
              <w:t>price_yield</w:t>
            </w:r>
          </w:p>
        </w:tc>
        <w:tc>
          <w:tcPr>
            <w:tcW w:w="543" w:type="dxa"/>
          </w:tcPr>
          <w:p ns2:paraId="307734B2" ns2:textId="77777777" w:rsidR="009E5428" w:rsidRDefault="009E5428"/>
        </w:tc>
        <w:tc>
          <w:tcPr>
            <w:tcW w:w="543" w:type="dxa"/>
          </w:tcPr>
          <w:p ns2:paraId="682D6182" ns2:textId="77777777" w:rsidR="009E5428" w:rsidRDefault="009E5428"/>
        </w:tc>
        <w:tc>
          <w:tcPr>
            <w:tcW w:w="1026" w:type="dxa"/>
          </w:tcPr>
          <w:p ns2:paraId="3002B80E" ns2:textId="77777777" w:rsidR="009E5428" w:rsidRDefault="009E5428"/>
        </w:tc>
        <w:tc>
          <w:tcPr>
            <w:tcW w:w="1713" w:type="dxa"/>
          </w:tcPr>
          <w:p ns2:paraId="735BC647" ns2:textId="77777777" w:rsidR="009E5428" w:rsidRDefault="009E5428"/>
        </w:tc>
        <w:tc>
          <w:tcPr>
            <w:tcW w:w="965" w:type="dxa"/>
          </w:tcPr>
          <w:p ns2:paraId="22D27FCA" ns2:textId="77777777" w:rsidR="009E5428" w:rsidRDefault="009E5428"/>
        </w:tc>
        <w:tc>
          <w:tcPr>
            <w:tcW w:w="1440" w:type="dxa"/>
          </w:tcPr>
          <w:p ns2:paraId="007D34BD" ns2:textId="77777777" w:rsidR="009E5428" w:rsidRDefault="009E5428"/>
        </w:tc>
      </w:tr>
      <w:tr w:rsidR="003E7447" ns2:paraId="73233BC3" ns2:textId="77777777" w:rsidTr="00331900">
        <w:tc>
          <w:tcPr>
            <w:tcW w:w="1228" w:type="dxa"/>
          </w:tcPr>
          <w:p ns2:paraId="23AEB5AE" ns2:textId="77777777" w:rsidR="009E5428" w:rsidRDefault="00000000">
            <w:r>
              <w:t>gross_margin</w:t>
            </w:r>
          </w:p>
        </w:tc>
        <w:tc>
          <w:tcPr>
            <w:tcW w:w="543" w:type="dxa"/>
          </w:tcPr>
          <w:p ns2:paraId="49E05DE3" ns2:textId="77777777" w:rsidR="009E5428" w:rsidRDefault="009E5428"/>
        </w:tc>
        <w:tc>
          <w:tcPr>
            <w:tcW w:w="543" w:type="dxa"/>
          </w:tcPr>
          <w:p ns2:paraId="3F7EA309" ns2:textId="77777777" w:rsidR="009E5428" w:rsidRDefault="009E5428"/>
        </w:tc>
        <w:tc>
          <w:tcPr>
            <w:tcW w:w="1026" w:type="dxa"/>
          </w:tcPr>
          <w:p ns2:paraId="78415FD7" ns2:textId="77777777" w:rsidR="009E5428" w:rsidRDefault="009E5428"/>
        </w:tc>
        <w:tc>
          <w:tcPr>
            <w:tcW w:w="1713" w:type="dxa"/>
          </w:tcPr>
          <w:p ns2:paraId="7F06B78F" ns2:textId="77777777" w:rsidR="009E5428" w:rsidRDefault="009E5428"/>
        </w:tc>
        <w:tc>
          <w:tcPr>
            <w:tcW w:w="965" w:type="dxa"/>
          </w:tcPr>
          <w:p ns2:paraId="3FBCDDEA" ns2:textId="77777777" w:rsidR="009E5428" w:rsidRDefault="009E5428"/>
        </w:tc>
        <w:tc>
          <w:tcPr>
            <w:tcW w:w="1440" w:type="dxa"/>
          </w:tcPr>
          <w:p ns2:paraId="4B9A2250" ns2:textId="77777777" w:rsidR="009E5428" w:rsidRDefault="009E5428"/>
        </w:tc>
      </w:tr>
      <w:tr w:rsidR="003E7447" ns2:paraId="7417EE45" ns2:textId="77777777" w:rsidTr="00331900">
        <w:tc>
          <w:tcPr>
            <w:tcW w:w="1228" w:type="dxa"/>
          </w:tcPr>
          <w:p ns2:paraId="2CCB7778" ns2:textId="77777777" w:rsidR="009E5428" w:rsidRDefault="00000000">
            <w:r>
              <w:t>operating_margin</w:t>
            </w:r>
          </w:p>
        </w:tc>
        <w:tc>
          <w:tcPr>
            <w:tcW w:w="543" w:type="dxa"/>
          </w:tcPr>
          <w:p ns2:paraId="307C92AF" ns2:textId="77777777" w:rsidR="009E5428" w:rsidRDefault="009E5428"/>
        </w:tc>
        <w:tc>
          <w:tcPr>
            <w:tcW w:w="543" w:type="dxa"/>
          </w:tcPr>
          <w:p ns2:paraId="3614147F" ns2:textId="77777777" w:rsidR="009E5428" w:rsidRDefault="009E5428"/>
        </w:tc>
        <w:tc>
          <w:tcPr>
            <w:tcW w:w="1026" w:type="dxa"/>
          </w:tcPr>
          <w:p ns2:paraId="3B632C92" ns2:textId="77777777" w:rsidR="009E5428" w:rsidRDefault="009E5428"/>
        </w:tc>
        <w:tc>
          <w:tcPr>
            <w:tcW w:w="1713" w:type="dxa"/>
          </w:tcPr>
          <w:p ns2:paraId="66B1AE1C" ns2:textId="77777777" w:rsidR="009E5428" w:rsidRDefault="009E5428"/>
        </w:tc>
        <w:tc>
          <w:tcPr>
            <w:tcW w:w="965" w:type="dxa"/>
          </w:tcPr>
          <w:p ns2:paraId="4971568A" ns2:textId="77777777" w:rsidR="009E5428" w:rsidRDefault="009E5428"/>
        </w:tc>
        <w:tc>
          <w:tcPr>
            <w:tcW w:w="1440" w:type="dxa"/>
          </w:tcPr>
          <w:p ns2:paraId="1C11DB54" ns2:textId="77777777" w:rsidR="009E5428" w:rsidRDefault="009E5428"/>
        </w:tc>
      </w:tr>
    </w:tbl>
    <w:p ns2:paraId="551CB537" ns2:textId="77777777" w:rsidR="008024BB" w:rsidRDefault="008024BB" w:rsidP="00186C4C"/>
    <w:p ns2:paraId="4960EB67" ns2:textId="77777777" w:rsidR="008024BB" w:rsidRDefault="008024BB"/>
    <w:p ns2:paraId="2633A1E4" ns2:textId="77777777" w:rsidR="008024BB" w:rsidRDefault="00000000">
      <w:pPr>
        <w:pStyle w:val="Heading2"/>
      </w:pPr>
      <w:r>
        <w:t>Changes to Outlook / Guidance</w:t>
      </w:r>
    </w:p>
    <w:p ns2:paraId="25D668A5" ns2:textId="77777777" w:rsidR="008024BB" w:rsidRDefault="00000000">
      <w:pPr>
        <w:pStyle w:val="ListBullet"/>
      </w:pPr>
      <w:r>
        <w:t xml:space="preserve">• </w:t>
      </w:r>
    </w:p>
    <w:p ns2:paraId="2D7939FD" ns2:textId="77777777" w:rsidR="008024BB" w:rsidRDefault="00000000">
      <w:pPr>
        <w:pStyle w:val="ListBullet"/>
      </w:pPr>
      <w:r>
        <w:t xml:space="preserve">• </w:t>
      </w:r>
    </w:p>
    <w:p ns2:paraId="1EB273A8" ns2:textId="77777777" w:rsidR="008024BB" w:rsidRDefault="00000000">
      <w:pPr>
        <w:pStyle w:val="Heading2"/>
      </w:pPr>
      <w:r>
        <w:t>What Changed vs Prior Quarter (Max 3)</w:t>
      </w:r>
    </w:p>
    <w:p ns2:paraId="3F0BB837" ns2:textId="77777777" w:rsidR="008024BB" w:rsidRDefault="00000000">
      <w:pPr>
        <w:pStyle w:val="ListBullet"/>
      </w:pPr>
      <w:r>
        <w:t xml:space="preserve">• </w:t>
      </w:r>
    </w:p>
    <w:p ns2:paraId="3FA6FB0F" ns2:textId="77777777" w:rsidR="008024BB" w:rsidRDefault="00000000">
      <w:pPr>
        <w:pStyle w:val="ListBullet"/>
      </w:pPr>
      <w:r>
        <w:t xml:space="preserve">• </w:t>
      </w:r>
    </w:p>
    <w:p ns2:paraId="03FA4991" ns2:textId="77777777" w:rsidR="008024BB" w:rsidRDefault="00000000">
      <w:pPr>
        <w:pStyle w:val="ListBullet"/>
      </w:pPr>
      <w:r>
        <w:t xml:space="preserve">• </w:t>
      </w:r>
    </w:p>
    <w:p ns2:paraId="33E4EE5B" ns2:textId="77777777" w:rsidR="008024BB" w:rsidRDefault="00000000">
      <w:pPr>
        <w:pStyle w:val="Heading2"/>
      </w:pPr>
      <w:r>
        <w:t>Thesis Confirmation</w:t>
      </w:r>
    </w:p>
    <w:p ns2:paraId="7098F91D" ns2:textId="77777777" w:rsidR="008024BB" w:rsidRDefault="00000000">
      <w:pPr>
        <w:pStyle w:val="ListBullet"/>
      </w:pPr>
      <w:r>
        <w:t xml:space="preserve">• </w:t>
      </w:r>
    </w:p>
    <w:p ns2:paraId="3799C87E" ns2:textId="77777777" w:rsidR="008024BB" w:rsidRDefault="00000000">
      <w:pPr>
        <w:pStyle w:val="ListBullet"/>
      </w:pPr>
      <w:r>
        <w:t xml:space="preserve">• </w:t>
      </w:r>
    </w:p>
    <w:p ns2:paraId="21AD6676" ns2:textId="77777777" w:rsidR="008024BB" w:rsidRDefault="00000000">
      <w:pPr>
        <w:pStyle w:val="ListBullet"/>
      </w:pPr>
      <w:r>
        <w:t xml:space="preserve">• </w:t>
      </w:r>
    </w:p>
    <w:p ns2:paraId="14408ACC" ns2:textId="77777777" w:rsidR="008024BB" w:rsidRDefault="00000000">
      <w:pPr>
        <w:pStyle w:val="Heading2"/>
      </w:pPr>
      <w:r>
        <w:lastRenderedPageBreak/>
        <w:t>Thesis Risks</w:t>
      </w:r>
    </w:p>
    <w:p ns2:paraId="0B1963FE" ns2:textId="77777777" w:rsidR="008024BB" w:rsidRDefault="00000000">
      <w:pPr>
        <w:pStyle w:val="ListBullet"/>
      </w:pPr>
      <w:r>
        <w:t xml:space="preserve">• </w:t>
      </w:r>
    </w:p>
    <w:p ns2:paraId="681DBD5F" ns2:textId="77777777" w:rsidR="008024BB" w:rsidRDefault="00000000">
      <w:pPr>
        <w:pStyle w:val="ListBullet"/>
      </w:pPr>
      <w:r>
        <w:t xml:space="preserve">• </w:t>
      </w:r>
    </w:p>
    <w:p ns2:paraId="57F6C4E5" ns2:textId="77777777" w:rsidR="008024BB" w:rsidRDefault="00000000">
      <w:pPr>
        <w:pStyle w:val="ListBullet"/>
      </w:pPr>
      <w:r>
        <w:t xml:space="preserve">• </w:t>
      </w:r>
    </w:p>
    <w:p ns2:paraId="30EC67CC" ns2:textId="77777777" w:rsidR="008024BB" w:rsidRDefault="00000000">
      <w:pPr>
        <w:pStyle w:val="Heading2"/>
      </w:pPr>
      <w:r>
        <w:t>Other Idiosyncratic / Temporary Factors</w:t>
      </w:r>
    </w:p>
    <w:p ns2:paraId="7856D872" ns2:textId="77777777" w:rsidR="008024BB" w:rsidRDefault="00000000">
      <w:pPr>
        <w:pStyle w:val="ListBullet"/>
      </w:pPr>
      <w:r>
        <w:t xml:space="preserve">• </w:t>
      </w:r>
    </w:p>
    <w:p ns2:paraId="36BA775D" ns2:textId="77777777" w:rsidR="008024BB" w:rsidRDefault="00000000">
      <w:pPr>
        <w:pStyle w:val="ListBullet"/>
      </w:pPr>
      <w:r>
        <w:t xml:space="preserve">• </w:t>
      </w:r>
    </w:p>
    <w:p ns2:paraId="2A81FEA2" ns2:textId="77777777" w:rsidR="008024BB" w:rsidRDefault="00000000">
      <w:pPr>
        <w:pStyle w:val="Heading2"/>
      </w:pPr>
      <w:r>
        <w:t>Diligence Questions</w:t>
      </w:r>
    </w:p>
    <w:p ns2:paraId="58124A24" ns2:textId="77777777" w:rsidR="008024BB" w:rsidRDefault="00000000">
      <w:pPr>
        <w:pStyle w:val="ListBullet"/>
      </w:pPr>
      <w:r>
        <w:t xml:space="preserve">• </w:t>
      </w:r>
    </w:p>
    <w:p ns2:paraId="50B3373F" ns2:textId="77777777" w:rsidR="008024BB" w:rsidRDefault="00000000">
      <w:pPr>
        <w:pStyle w:val="ListBullet"/>
      </w:pPr>
      <w:r>
        <w:t xml:space="preserve">• </w:t>
      </w:r>
    </w:p>
    <w:p ns2:paraId="065B4282" ns2:textId="77777777" w:rsidR="008024BB" w:rsidRDefault="00000000">
      <w:pPr>
        <w:pStyle w:val="Heading2"/>
      </w:pPr>
      <w:r>
        <w:t>New Ideas / Adjacent Themes</w:t>
      </w:r>
    </w:p>
    <w:p ns2:paraId="761327CD" ns2:textId="77777777" w:rsidR="008024BB" w:rsidRDefault="00000000">
      <w:pPr>
        <w:pStyle w:val="ListBullet"/>
      </w:pPr>
      <w:r>
        <w:t xml:space="preserve">• </w:t>
      </w:r>
    </w:p>
    <w:p ns2:paraId="57EAD49D" ns2:textId="77777777" w:rsidR="008024BB" w:rsidRDefault="00000000">
      <w:pPr>
        <w:pStyle w:val="ListBullet"/>
      </w:pPr>
      <w:r>
        <w:t xml:space="preserve">• </w:t>
      </w:r>
    </w:p>
    <w:p ns2:paraId="66EB6FA9" ns2:textId="77777777" w:rsidR="008024BB" w:rsidRDefault="008024BB"/>
    <w:p ns2:paraId="7127A46C" ns2:textId="77777777" w:rsidR="008024BB" w:rsidRDefault="00000000">
      <w:pPr>
        <w:pStyle w:val="Heading2"/>
      </w:pPr>
      <w:r>
        <w:t>Thesis Progress</w:t>
      </w:r>
    </w:p>
    <w:p ns2:paraId="18DBB102" ns2:textId="77777777" w:rsidR="008024BB" w:rsidRDefault="00000000">
      <w:r>
        <w:t>Signal (select one):  ○ Green    ○ Yellow    ○ Red    ○ Unknown</w:t>
      </w:r>
    </w:p>
    <w:p ns2:paraId="3F225140" ns2:textId="77777777" w:rsidR="008024BB" w:rsidRDefault="00000000">
      <w:r>
        <w:t>Tip: replace the chosen circle with "●" (filled circle).</w:t>
      </w:r>
    </w:p>
    <w:p ns2:paraId="2293CE95" ns2:textId="77777777" w:rsidR="008024BB" w:rsidRDefault="00000000">
      <w:r>
        <w:rPr>
          <w:b/>
        </w:rPr>
        <w:t xml:space="preserve">One-Line Rationale (Required): </w:t>
      </w:r>
    </w:p>
    <w:p ns2:paraId="1B68E4CD" ns2:textId="77777777" w:rsidR="008024BB" w:rsidRDefault="00000000">
      <w:r>
        <w:t>[Write 1 sentence]</w:t>
      </w:r>
    </w:p>
    <w:p ns2:paraId="221E4891" ns2:textId="77777777" w:rsidR="008024BB" w:rsidRDefault="00000000">
      <w:pPr>
        <w:pStyle w:val="Heading2"/>
      </w:pPr>
      <w:r>
        <w:t>Fail Point Check</w:t>
      </w:r>
    </w:p>
    <w:p ns2:paraId="7ED2B013" ns2:textId="77777777" w:rsidR="008024BB" w:rsidRDefault="00000000">
      <w:r>
        <w:t>For SHORT theses: list POSITIVE developments that threaten the short. For LONG theses: list NEGATIVE developments that threaten the long.</w:t>
      </w:r>
    </w:p>
    <w:p ns2:paraId="73B9BB17" ns2:textId="77777777" w:rsidR="008024BB" w:rsidRDefault="00000000">
      <w:r>
        <w:t>Macro / Thesis Drivers:</w:t>
      </w:r>
    </w:p>
    <w:p ns2:paraId="374B5AAA" ns2:textId="77777777" w:rsidR="008024BB" w:rsidRDefault="00000000">
      <w:pPr>
        <w:pStyle w:val="ListBullet"/>
      </w:pPr>
      <w:r>
        <w:t xml:space="preserve">• </w:t>
      </w:r>
    </w:p>
    <w:p ns2:paraId="60E20898" ns2:textId="77777777" w:rsidR="008024BB" w:rsidRDefault="00000000">
      <w:r>
        <w:t>Execution / Company Drivers:</w:t>
      </w:r>
    </w:p>
    <w:p ns2:paraId="5A708B14" ns2:textId="77777777" w:rsidR="008024BB" w:rsidRDefault="00000000">
      <w:pPr>
        <w:pStyle w:val="ListBullet"/>
      </w:pPr>
      <w:r>
        <w:t xml:space="preserve">• </w:t>
      </w:r>
    </w:p>
    <w:p ns2:paraId="2A9472A2" ns2:textId="77777777" w:rsidR="008024BB" w:rsidRDefault="00000000">
      <w:r>
        <w:t>Structural Break Emerging:</w:t>
      </w:r>
    </w:p>
    <w:p ns2:paraId="1BFE67B4" ns2:textId="77777777" w:rsidR="008024BB" w:rsidRDefault="00000000">
      <w:pPr>
        <w:pStyle w:val="ListBullet"/>
      </w:pPr>
      <w:r>
        <w:t xml:space="preserve">• </w:t>
      </w:r>
    </w:p>
    <w:sectPr w:rsidR="008024B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20780612">
    <w:abstractNumId w:val="8"/>
  </w:num>
  <w:num w:numId="2" w16cid:durableId="1857382945">
    <w:abstractNumId w:val="6"/>
  </w:num>
  <w:num w:numId="3" w16cid:durableId="1358391138">
    <w:abstractNumId w:val="5"/>
  </w:num>
  <w:num w:numId="4" w16cid:durableId="670067285">
    <w:abstractNumId w:val="4"/>
  </w:num>
  <w:num w:numId="5" w16cid:durableId="1681157949">
    <w:abstractNumId w:val="7"/>
  </w:num>
  <w:num w:numId="6" w16cid:durableId="1767844474">
    <w:abstractNumId w:val="3"/>
  </w:num>
  <w:num w:numId="7" w16cid:durableId="1551573377">
    <w:abstractNumId w:val="2"/>
  </w:num>
  <w:num w:numId="8" w16cid:durableId="115299784">
    <w:abstractNumId w:val="1"/>
  </w:num>
  <w:num w:numId="9" w16cid:durableId="4031820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84E"/>
    <w:rsid w:val="00034616"/>
    <w:rsid w:val="0006063C"/>
    <w:rsid w:val="00102809"/>
    <w:rsid w:val="00130D90"/>
    <w:rsid w:val="0015074B"/>
    <w:rsid w:val="001A0C90"/>
    <w:rsid w:val="002032E6"/>
    <w:rsid w:val="0029639D"/>
    <w:rsid w:val="002B6C1A"/>
    <w:rsid w:val="002F0B73"/>
    <w:rsid w:val="00301DAA"/>
    <w:rsid w:val="00326F90"/>
    <w:rsid w:val="003914F4"/>
    <w:rsid w:val="00396464"/>
    <w:rsid w:val="00414EFA"/>
    <w:rsid w:val="004549E0"/>
    <w:rsid w:val="00460A60"/>
    <w:rsid w:val="00497628"/>
    <w:rsid w:val="004B3244"/>
    <w:rsid w:val="00525100"/>
    <w:rsid w:val="00594A51"/>
    <w:rsid w:val="005B75A6"/>
    <w:rsid w:val="005E09B1"/>
    <w:rsid w:val="006C292C"/>
    <w:rsid w:val="006F6880"/>
    <w:rsid w:val="007274EE"/>
    <w:rsid w:val="00741277"/>
    <w:rsid w:val="0076367E"/>
    <w:rsid w:val="00785379"/>
    <w:rsid w:val="008024BB"/>
    <w:rsid w:val="00822F6A"/>
    <w:rsid w:val="00934D0A"/>
    <w:rsid w:val="009C0AB0"/>
    <w:rsid w:val="009E5428"/>
    <w:rsid w:val="009E5E1A"/>
    <w:rsid w:val="00A61F35"/>
    <w:rsid w:val="00A620E2"/>
    <w:rsid w:val="00A94D8C"/>
    <w:rsid w:val="00AA1D8D"/>
    <w:rsid w:val="00AF2E15"/>
    <w:rsid w:val="00B414FA"/>
    <w:rsid w:val="00B44869"/>
    <w:rsid w:val="00B47730"/>
    <w:rsid w:val="00B548BF"/>
    <w:rsid w:val="00B912F6"/>
    <w:rsid w:val="00BD45C0"/>
    <w:rsid w:val="00BF7826"/>
    <w:rsid w:val="00C00952"/>
    <w:rsid w:val="00C076F5"/>
    <w:rsid w:val="00C74CF0"/>
    <w:rsid w:val="00C91F17"/>
    <w:rsid w:val="00CB0664"/>
    <w:rsid w:val="00CE1954"/>
    <w:rsid w:val="00D5297B"/>
    <w:rsid w:val="00D83001"/>
    <w:rsid w:val="00E326C0"/>
    <w:rsid w:val="00E528DE"/>
    <w:rsid w:val="00E7389D"/>
    <w:rsid w:val="00E7619F"/>
    <w:rsid w:val="00EA21CD"/>
    <w:rsid w:val="00EB391E"/>
    <w:rsid w:val="00ED0980"/>
    <w:rsid w:val="00EE1D5A"/>
    <w:rsid w:val="00F227C0"/>
    <w:rsid w:val="00F65F5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27DEE3"/>
  <w14:defaultImageDpi w14:val="300"/>
  <w15:docId w15:val="{3B237F4D-AFAA-407D-9FF2-3176C2F314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1139</TotalTime>
  <Pages>5</Pages>
  <Words>622</Words>
  <Characters>3773</Characters>
  <Application>Microsoft Office Word</Application>
  <DocSecurity>0</DocSecurity>
  <Lines>471</Lines>
  <Paragraphs>209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Yuuji Anderson</cp:lastModifiedBy>
  <cp:revision>19</cp:revision>
  <dcterms:created xsi:type="dcterms:W3CDTF">2013-12-23T23:15:00Z</dcterms:created>
  <dcterms:modified xsi:type="dcterms:W3CDTF">2026-02-22T13:58:00Z</dcterms:modified>
  <cp:category/>
</cp:coreProperties>
</file>