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7.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0288"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6192;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1312"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1312;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59264"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7216;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7456;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2336;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68480;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3360;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1552"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s>
        <w:spacing w:line="360" w:lineRule="auto"/>
      </w:pPr>
    </w:p>
    <w:p w14:paraId="20BAD92A">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4384"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4384;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s>
        <w:spacing w:line="360" w:lineRule="auto"/>
      </w:pPr>
    </w:p>
    <w:p w14:paraId="3656B9AB">
      <w:pPr>
        <w:tabs>
          <w:tab w:val="left" w:pos="2160"/>
        </w:tabs>
        <w:spacing w:line="360" w:lineRule="auto"/>
      </w:pPr>
    </w:p>
    <w:p w14:paraId="2D58B5BD">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5408"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5408;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v:textbox>
              </v:shape>
            </w:pict>
          </mc:Fallback>
        </mc:AlternateContent>
      </w:r>
    </w:p>
    <w:p w14:paraId="45FB0818">
      <w:pPr>
        <w:tabs>
          <w:tab w:val="left" w:pos="21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6432;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69504;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0528;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pStyle w:val="2"/>
        <w:numPr>
          <w:ilvl w:val="0"/>
          <w:numId w:val="0"/>
        </w:numPr>
        <w:bidi w:val="0"/>
        <w:spacing w:line="360" w:lineRule="auto"/>
        <w:ind w:leftChars="0"/>
        <w:jc w:val="center"/>
        <w:rPr>
          <w:rFonts w:ascii="Times New Roman" w:hAnsi="Times New Roman" w:cs="Times New Roman"/>
          <w:szCs w:val="40"/>
        </w:rPr>
      </w:pPr>
      <w:bookmarkStart w:id="0" w:name="_Toc14037"/>
      <w:r>
        <w:rPr>
          <w:rFonts w:ascii="Times New Roman" w:hAnsi="Times New Roman" w:cs="Times New Roman"/>
          <w:szCs w:val="40"/>
        </w:rPr>
        <w:br w:type="column"/>
      </w:r>
      <w:r>
        <w:rPr>
          <w:b/>
          <w:bCs/>
          <w:color w:val="auto"/>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1"/>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6D518425">
            <w:pPr>
              <w:spacing w:before="0" w:after="0" w:line="360" w:lineRule="auto"/>
            </w:pPr>
          </w:p>
        </w:tc>
        <w:tc>
          <w:tcPr>
            <w:tcW w:w="4531" w:type="dxa"/>
          </w:tcPr>
          <w:p w14:paraId="1408899D">
            <w:pPr>
              <w:spacing w:before="0" w:after="0" w:line="360" w:lineRule="auto"/>
              <w:ind w:right="130"/>
              <w:jc w:val="center"/>
            </w:pPr>
            <w:r>
              <w:t>Tp. Hồ Chí Minh, ngày tháng năm 2026</w:t>
            </w:r>
          </w:p>
          <w:p w14:paraId="2693FA91">
            <w:pPr>
              <w:spacing w:before="0" w:after="0" w:line="360" w:lineRule="auto"/>
              <w:ind w:left="-119"/>
              <w:jc w:val="center"/>
            </w:pPr>
            <w:r>
              <w:t>(Ký và ghi rõ họ tên)</w:t>
            </w:r>
          </w:p>
          <w:p w14:paraId="4985FC06">
            <w:pPr>
              <w:spacing w:before="0" w:after="0" w:line="360" w:lineRule="auto"/>
              <w:ind w:left="-119"/>
              <w:jc w:val="center"/>
            </w:pPr>
          </w:p>
          <w:p w14:paraId="2089677C">
            <w:pPr>
              <w:spacing w:before="0" w:after="0" w:line="360" w:lineRule="auto"/>
              <w:ind w:left="-119"/>
              <w:jc w:val="center"/>
              <w:rPr>
                <w:rFonts w:hint="default"/>
                <w:lang w:val="vi-VN"/>
              </w:rPr>
            </w:pPr>
          </w:p>
          <w:p w14:paraId="6B47753A">
            <w:pPr>
              <w:spacing w:before="0" w:after="0" w:line="360" w:lineRule="auto"/>
              <w:ind w:left="-178" w:hanging="45"/>
              <w:jc w:val="center"/>
            </w:pPr>
            <w:r>
              <w:t>Nguyễn Văn Long</w:t>
            </w:r>
          </w:p>
        </w:tc>
      </w:tr>
    </w:tbl>
    <w:p w14:paraId="536C10E4">
      <w:pPr>
        <w:pStyle w:val="2"/>
        <w:numPr>
          <w:ilvl w:val="0"/>
          <w:numId w:val="0"/>
        </w:numPr>
        <w:bidi w:val="0"/>
        <w:spacing w:line="360" w:lineRule="auto"/>
        <w:ind w:leftChars="0"/>
        <w:jc w:val="center"/>
        <w:rPr>
          <w:b/>
          <w:bCs/>
          <w:color w:val="auto"/>
        </w:rPr>
      </w:pPr>
      <w:bookmarkStart w:id="1" w:name="_Toc26969"/>
      <w:r>
        <w:rPr>
          <w:b/>
          <w:bCs/>
          <w:color w:val="auto"/>
        </w:rPr>
        <w:t>MỤC LỤC</w:t>
      </w:r>
      <w:bookmarkEnd w:id="1"/>
    </w:p>
    <w:sdt>
      <w:sdtPr>
        <w:id w:val="548651691"/>
        <w:docPartObj>
          <w:docPartGallery w:val="Table of Contents"/>
          <w:docPartUnique/>
        </w:docPartObj>
      </w:sdtPr>
      <w:sdtEndPr>
        <w:rPr>
          <w:b/>
          <w:bCs/>
        </w:rPr>
      </w:sdtEndPr>
      <w:sdtContent>
        <w:p w14:paraId="09385385">
          <w:pPr>
            <w:tabs>
              <w:tab w:val="right" w:leader="dot" w:pos="9061"/>
            </w:tabs>
            <w:spacing w:line="360" w:lineRule="auto"/>
            <w:rPr>
              <w:rFonts w:ascii="Times New Roman" w:hAnsi="Times New Roman" w:eastAsiaTheme="minorEastAsia" w:cstheme="minorBidi"/>
              <w:b/>
              <w:bCs/>
              <w:sz w:val="26"/>
              <w:szCs w:val="22"/>
              <w:lang w:val="en-US" w:eastAsia="en-US" w:bidi="ar-SA"/>
            </w:rPr>
          </w:pPr>
          <w:r>
            <w:fldChar w:fldCharType="begin"/>
          </w:r>
          <w:r>
            <w:instrText xml:space="preserve"> TOC \o "1-3" \h \z \u </w:instrText>
          </w:r>
          <w:r>
            <w:fldChar w:fldCharType="separate"/>
          </w:r>
        </w:p>
        <w:p w14:paraId="2B6C4AD6">
          <w:pPr>
            <w:pStyle w:val="30"/>
            <w:tabs>
              <w:tab w:val="right" w:leader="dot" w:pos="9071"/>
            </w:tabs>
          </w:pPr>
          <w:r>
            <w:rPr>
              <w:bCs/>
            </w:rPr>
            <w:fldChar w:fldCharType="begin"/>
          </w:r>
          <w:r>
            <w:rPr>
              <w:bCs/>
            </w:rPr>
            <w:instrText xml:space="preserve"> HYPERLINK \l _Toc14037 </w:instrText>
          </w:r>
          <w:r>
            <w:rPr>
              <w:bCs/>
            </w:rPr>
            <w:fldChar w:fldCharType="separate"/>
          </w:r>
          <w:r>
            <w:rPr>
              <w:bCs/>
            </w:rPr>
            <w:t>LỜI CẢM ƠN</w:t>
          </w:r>
          <w:r>
            <w:tab/>
          </w:r>
          <w:r>
            <w:fldChar w:fldCharType="begin"/>
          </w:r>
          <w:r>
            <w:instrText xml:space="preserve"> PAGEREF _Toc14037 \h </w:instrText>
          </w:r>
          <w:r>
            <w:fldChar w:fldCharType="separate"/>
          </w:r>
          <w:r>
            <w:t>1</w:t>
          </w:r>
          <w:r>
            <w:fldChar w:fldCharType="end"/>
          </w:r>
          <w:r>
            <w:rPr>
              <w:bCs/>
            </w:rPr>
            <w:fldChar w:fldCharType="end"/>
          </w:r>
        </w:p>
        <w:p w14:paraId="36E7D791">
          <w:pPr>
            <w:pStyle w:val="30"/>
            <w:tabs>
              <w:tab w:val="right" w:leader="dot" w:pos="9071"/>
            </w:tabs>
          </w:pPr>
          <w:r>
            <w:rPr>
              <w:bCs/>
            </w:rPr>
            <w:fldChar w:fldCharType="begin"/>
          </w:r>
          <w:r>
            <w:rPr>
              <w:bCs/>
            </w:rPr>
            <w:instrText xml:space="preserve"> HYPERLINK \l _Toc26969 </w:instrText>
          </w:r>
          <w:r>
            <w:rPr>
              <w:bCs/>
            </w:rPr>
            <w:fldChar w:fldCharType="separate"/>
          </w:r>
          <w:r>
            <w:rPr>
              <w:bCs/>
            </w:rPr>
            <w:t>MỤC LỤC</w:t>
          </w:r>
          <w:r>
            <w:tab/>
          </w:r>
          <w:r>
            <w:fldChar w:fldCharType="begin"/>
          </w:r>
          <w:r>
            <w:instrText xml:space="preserve"> PAGEREF _Toc26969 \h </w:instrText>
          </w:r>
          <w:r>
            <w:fldChar w:fldCharType="separate"/>
          </w:r>
          <w:r>
            <w:t>3</w:t>
          </w:r>
          <w:r>
            <w:fldChar w:fldCharType="end"/>
          </w:r>
          <w:r>
            <w:rPr>
              <w:bCs/>
            </w:rPr>
            <w:fldChar w:fldCharType="end"/>
          </w:r>
        </w:p>
        <w:p w14:paraId="76D809B1">
          <w:pPr>
            <w:pStyle w:val="30"/>
            <w:tabs>
              <w:tab w:val="right" w:leader="dot" w:pos="9071"/>
            </w:tabs>
          </w:pPr>
          <w:r>
            <w:rPr>
              <w:bCs/>
            </w:rPr>
            <w:fldChar w:fldCharType="begin"/>
          </w:r>
          <w:r>
            <w:rPr>
              <w:bCs/>
            </w:rPr>
            <w:instrText xml:space="preserve"> HYPERLINK \l _Toc13753 </w:instrText>
          </w:r>
          <w:r>
            <w:rPr>
              <w:bCs/>
            </w:rPr>
            <w:fldChar w:fldCharType="separate"/>
          </w:r>
          <w:r>
            <w:rPr>
              <w:bCs/>
            </w:rPr>
            <w:t>DANH MỤC TỪ VIẾT TẮT</w:t>
          </w:r>
          <w:r>
            <w:tab/>
          </w:r>
          <w:r>
            <w:fldChar w:fldCharType="begin"/>
          </w:r>
          <w:r>
            <w:instrText xml:space="preserve"> PAGEREF _Toc13753 \h </w:instrText>
          </w:r>
          <w:r>
            <w:fldChar w:fldCharType="separate"/>
          </w:r>
          <w:r>
            <w:t>5</w:t>
          </w:r>
          <w:r>
            <w:fldChar w:fldCharType="end"/>
          </w:r>
          <w:r>
            <w:rPr>
              <w:bCs/>
            </w:rPr>
            <w:fldChar w:fldCharType="end"/>
          </w:r>
        </w:p>
        <w:p w14:paraId="2EB46BB7">
          <w:pPr>
            <w:pStyle w:val="30"/>
            <w:tabs>
              <w:tab w:val="right" w:leader="dot" w:pos="9071"/>
            </w:tabs>
          </w:pPr>
          <w:r>
            <w:rPr>
              <w:bCs/>
            </w:rPr>
            <w:fldChar w:fldCharType="begin"/>
          </w:r>
          <w:r>
            <w:rPr>
              <w:bCs/>
            </w:rPr>
            <w:instrText xml:space="preserve"> HYPERLINK \l _Toc7683 </w:instrText>
          </w:r>
          <w:r>
            <w:rPr>
              <w:bCs/>
            </w:rPr>
            <w:fldChar w:fldCharType="separate"/>
          </w:r>
          <w:r>
            <w:rPr>
              <w:bCs/>
            </w:rPr>
            <w:t>DANH MỤC HÌNH ẢNH</w:t>
          </w:r>
          <w:r>
            <w:tab/>
          </w:r>
          <w:r>
            <w:fldChar w:fldCharType="begin"/>
          </w:r>
          <w:r>
            <w:instrText xml:space="preserve"> PAGEREF _Toc7683 \h </w:instrText>
          </w:r>
          <w:r>
            <w:fldChar w:fldCharType="separate"/>
          </w:r>
          <w:r>
            <w:t>6</w:t>
          </w:r>
          <w:r>
            <w:fldChar w:fldCharType="end"/>
          </w:r>
          <w:r>
            <w:rPr>
              <w:bCs/>
            </w:rPr>
            <w:fldChar w:fldCharType="end"/>
          </w:r>
        </w:p>
        <w:p w14:paraId="067C841C">
          <w:pPr>
            <w:pStyle w:val="30"/>
            <w:tabs>
              <w:tab w:val="right" w:leader="dot" w:pos="9071"/>
            </w:tabs>
          </w:pPr>
          <w:r>
            <w:rPr>
              <w:bCs/>
            </w:rPr>
            <w:fldChar w:fldCharType="begin"/>
          </w:r>
          <w:r>
            <w:rPr>
              <w:bCs/>
            </w:rPr>
            <w:instrText xml:space="preserve"> HYPERLINK \l _Toc20823 </w:instrText>
          </w:r>
          <w:r>
            <w:rPr>
              <w:bCs/>
            </w:rPr>
            <w:fldChar w:fldCharType="separate"/>
          </w:r>
          <w:r>
            <w:rPr>
              <w:rFonts w:hint="default"/>
              <w:bCs/>
              <w:lang w:val="vi-VN"/>
            </w:rPr>
            <w:t>DANH MỤC BẢNG</w:t>
          </w:r>
          <w:r>
            <w:tab/>
          </w:r>
          <w:r>
            <w:fldChar w:fldCharType="begin"/>
          </w:r>
          <w:r>
            <w:instrText xml:space="preserve"> PAGEREF _Toc20823 \h </w:instrText>
          </w:r>
          <w:r>
            <w:fldChar w:fldCharType="separate"/>
          </w:r>
          <w:r>
            <w:t>7</w:t>
          </w:r>
          <w:r>
            <w:fldChar w:fldCharType="end"/>
          </w:r>
          <w:r>
            <w:rPr>
              <w:bCs/>
            </w:rPr>
            <w:fldChar w:fldCharType="end"/>
          </w:r>
        </w:p>
        <w:p w14:paraId="3934FF76">
          <w:pPr>
            <w:pStyle w:val="30"/>
            <w:tabs>
              <w:tab w:val="right" w:leader="dot" w:pos="9071"/>
            </w:tabs>
          </w:pPr>
          <w:r>
            <w:rPr>
              <w:bCs/>
            </w:rPr>
            <w:fldChar w:fldCharType="begin"/>
          </w:r>
          <w:r>
            <w:rPr>
              <w:bCs/>
            </w:rPr>
            <w:instrText xml:space="preserve"> HYPERLINK \l _Toc13688 </w:instrText>
          </w:r>
          <w:r>
            <w:rPr>
              <w:bCs/>
            </w:rPr>
            <w:fldChar w:fldCharType="separate"/>
          </w:r>
          <w:r>
            <w:rPr>
              <w:rFonts w:hint="default"/>
              <w:bCs/>
              <w:lang w:val="en-US"/>
            </w:rPr>
            <w:t>CHƯƠNG 1: MỞ ĐẦU</w:t>
          </w:r>
          <w:r>
            <w:tab/>
          </w:r>
          <w:r>
            <w:fldChar w:fldCharType="begin"/>
          </w:r>
          <w:r>
            <w:instrText xml:space="preserve"> PAGEREF _Toc13688 \h </w:instrText>
          </w:r>
          <w:r>
            <w:fldChar w:fldCharType="separate"/>
          </w:r>
          <w:r>
            <w:t>8</w:t>
          </w:r>
          <w:r>
            <w:fldChar w:fldCharType="end"/>
          </w:r>
          <w:r>
            <w:rPr>
              <w:bCs/>
            </w:rPr>
            <w:fldChar w:fldCharType="end"/>
          </w:r>
        </w:p>
        <w:p w14:paraId="24668AB3">
          <w:pPr>
            <w:pStyle w:val="31"/>
            <w:tabs>
              <w:tab w:val="right" w:leader="dot" w:pos="9071"/>
            </w:tabs>
          </w:pPr>
          <w:r>
            <w:rPr>
              <w:bCs/>
            </w:rPr>
            <w:fldChar w:fldCharType="begin"/>
          </w:r>
          <w:r>
            <w:rPr>
              <w:bCs/>
            </w:rPr>
            <w:instrText xml:space="preserve"> HYPERLINK \l _Toc1709 </w:instrText>
          </w:r>
          <w:r>
            <w:rPr>
              <w:bCs/>
            </w:rPr>
            <w:fldChar w:fldCharType="separate"/>
          </w:r>
          <w:r>
            <w:rPr>
              <w:rFonts w:hint="default"/>
            </w:rPr>
            <w:t xml:space="preserve">1.1. </w:t>
          </w:r>
          <w:r>
            <w:t>Lý do chọn chủ đề nghiên cứu</w:t>
          </w:r>
          <w:r>
            <w:tab/>
          </w:r>
          <w:r>
            <w:fldChar w:fldCharType="begin"/>
          </w:r>
          <w:r>
            <w:instrText xml:space="preserve"> PAGEREF _Toc1709 \h </w:instrText>
          </w:r>
          <w:r>
            <w:fldChar w:fldCharType="separate"/>
          </w:r>
          <w:r>
            <w:t>8</w:t>
          </w:r>
          <w:r>
            <w:fldChar w:fldCharType="end"/>
          </w:r>
          <w:r>
            <w:rPr>
              <w:bCs/>
            </w:rPr>
            <w:fldChar w:fldCharType="end"/>
          </w:r>
        </w:p>
        <w:p w14:paraId="40D454AC">
          <w:pPr>
            <w:pStyle w:val="31"/>
            <w:tabs>
              <w:tab w:val="right" w:leader="dot" w:pos="9071"/>
            </w:tabs>
          </w:pPr>
          <w:r>
            <w:rPr>
              <w:bCs/>
            </w:rPr>
            <w:fldChar w:fldCharType="begin"/>
          </w:r>
          <w:r>
            <w:rPr>
              <w:bCs/>
            </w:rPr>
            <w:instrText xml:space="preserve"> HYPERLINK \l _Toc29301 </w:instrText>
          </w:r>
          <w:r>
            <w:rPr>
              <w:bCs/>
            </w:rPr>
            <w:fldChar w:fldCharType="separate"/>
          </w:r>
          <w:r>
            <w:rPr>
              <w:rFonts w:hint="default"/>
            </w:rPr>
            <w:t xml:space="preserve">1.2. </w:t>
          </w:r>
          <w:r>
            <w:t>Đối tượng, phạm vi nghiên cứu</w:t>
          </w:r>
          <w:r>
            <w:tab/>
          </w:r>
          <w:r>
            <w:fldChar w:fldCharType="begin"/>
          </w:r>
          <w:r>
            <w:instrText xml:space="preserve"> PAGEREF _Toc29301 \h </w:instrText>
          </w:r>
          <w:r>
            <w:fldChar w:fldCharType="separate"/>
          </w:r>
          <w:r>
            <w:t>9</w:t>
          </w:r>
          <w:r>
            <w:fldChar w:fldCharType="end"/>
          </w:r>
          <w:r>
            <w:rPr>
              <w:bCs/>
            </w:rPr>
            <w:fldChar w:fldCharType="end"/>
          </w:r>
        </w:p>
        <w:p w14:paraId="7471C549">
          <w:pPr>
            <w:pStyle w:val="32"/>
            <w:tabs>
              <w:tab w:val="right" w:leader="dot" w:pos="9071"/>
            </w:tabs>
          </w:pPr>
          <w:r>
            <w:rPr>
              <w:bCs/>
            </w:rPr>
            <w:fldChar w:fldCharType="begin"/>
          </w:r>
          <w:r>
            <w:rPr>
              <w:bCs/>
            </w:rPr>
            <w:instrText xml:space="preserve"> HYPERLINK \l _Toc18520 </w:instrText>
          </w:r>
          <w:r>
            <w:rPr>
              <w:bCs/>
            </w:rPr>
            <w:fldChar w:fldCharType="separate"/>
          </w:r>
          <w:r>
            <w:rPr>
              <w:rFonts w:hint="default"/>
            </w:rPr>
            <w:t xml:space="preserve">1.2.1. </w:t>
          </w:r>
          <w:r>
            <w:t>Đối tượng nghiên cứu</w:t>
          </w:r>
          <w:r>
            <w:tab/>
          </w:r>
          <w:r>
            <w:fldChar w:fldCharType="begin"/>
          </w:r>
          <w:r>
            <w:instrText xml:space="preserve"> PAGEREF _Toc18520 \h </w:instrText>
          </w:r>
          <w:r>
            <w:fldChar w:fldCharType="separate"/>
          </w:r>
          <w:r>
            <w:t>9</w:t>
          </w:r>
          <w:r>
            <w:fldChar w:fldCharType="end"/>
          </w:r>
          <w:r>
            <w:rPr>
              <w:bCs/>
            </w:rPr>
            <w:fldChar w:fldCharType="end"/>
          </w:r>
        </w:p>
        <w:p w14:paraId="02BBADB1">
          <w:pPr>
            <w:pStyle w:val="32"/>
            <w:tabs>
              <w:tab w:val="right" w:leader="dot" w:pos="9071"/>
            </w:tabs>
          </w:pPr>
          <w:r>
            <w:rPr>
              <w:bCs/>
            </w:rPr>
            <w:fldChar w:fldCharType="begin"/>
          </w:r>
          <w:r>
            <w:rPr>
              <w:bCs/>
            </w:rPr>
            <w:instrText xml:space="preserve"> HYPERLINK \l _Toc5294 </w:instrText>
          </w:r>
          <w:r>
            <w:rPr>
              <w:bCs/>
            </w:rPr>
            <w:fldChar w:fldCharType="separate"/>
          </w:r>
          <w:r>
            <w:rPr>
              <w:rFonts w:hint="default"/>
              <w:lang w:val="en-US"/>
            </w:rPr>
            <w:t>1.2.2. Phạm vi nghiên cứu</w:t>
          </w:r>
          <w:r>
            <w:tab/>
          </w:r>
          <w:r>
            <w:fldChar w:fldCharType="begin"/>
          </w:r>
          <w:r>
            <w:instrText xml:space="preserve"> PAGEREF _Toc5294 \h </w:instrText>
          </w:r>
          <w:r>
            <w:fldChar w:fldCharType="separate"/>
          </w:r>
          <w:r>
            <w:t>10</w:t>
          </w:r>
          <w:r>
            <w:fldChar w:fldCharType="end"/>
          </w:r>
          <w:r>
            <w:rPr>
              <w:bCs/>
            </w:rPr>
            <w:fldChar w:fldCharType="end"/>
          </w:r>
        </w:p>
        <w:p w14:paraId="5CDBA8F8">
          <w:pPr>
            <w:pStyle w:val="31"/>
            <w:tabs>
              <w:tab w:val="right" w:leader="dot" w:pos="9071"/>
            </w:tabs>
          </w:pPr>
          <w:r>
            <w:rPr>
              <w:bCs/>
            </w:rPr>
            <w:fldChar w:fldCharType="begin"/>
          </w:r>
          <w:r>
            <w:rPr>
              <w:bCs/>
            </w:rPr>
            <w:instrText xml:space="preserve"> HYPERLINK \l _Toc14491 </w:instrText>
          </w:r>
          <w:r>
            <w:rPr>
              <w:bCs/>
            </w:rPr>
            <w:fldChar w:fldCharType="separate"/>
          </w:r>
          <w:r>
            <w:rPr>
              <w:rFonts w:hint="default"/>
            </w:rPr>
            <w:t xml:space="preserve">1.3. </w:t>
          </w:r>
          <w:r>
            <w:t>Phương pháp nghiên cứu</w:t>
          </w:r>
          <w:r>
            <w:tab/>
          </w:r>
          <w:r>
            <w:fldChar w:fldCharType="begin"/>
          </w:r>
          <w:r>
            <w:instrText xml:space="preserve"> PAGEREF _Toc14491 \h </w:instrText>
          </w:r>
          <w:r>
            <w:fldChar w:fldCharType="separate"/>
          </w:r>
          <w:r>
            <w:t>10</w:t>
          </w:r>
          <w:r>
            <w:fldChar w:fldCharType="end"/>
          </w:r>
          <w:r>
            <w:rPr>
              <w:bCs/>
            </w:rPr>
            <w:fldChar w:fldCharType="end"/>
          </w:r>
        </w:p>
        <w:p w14:paraId="2EAC6EFA">
          <w:pPr>
            <w:pStyle w:val="31"/>
            <w:tabs>
              <w:tab w:val="right" w:leader="dot" w:pos="9071"/>
            </w:tabs>
          </w:pPr>
          <w:r>
            <w:rPr>
              <w:bCs/>
            </w:rPr>
            <w:fldChar w:fldCharType="begin"/>
          </w:r>
          <w:r>
            <w:rPr>
              <w:bCs/>
            </w:rPr>
            <w:instrText xml:space="preserve"> HYPERLINK \l _Toc6453 </w:instrText>
          </w:r>
          <w:r>
            <w:rPr>
              <w:bCs/>
            </w:rPr>
            <w:fldChar w:fldCharType="separate"/>
          </w:r>
          <w:r>
            <w:rPr>
              <w:rFonts w:hint="default"/>
            </w:rPr>
            <w:t xml:space="preserve">1.4. </w:t>
          </w:r>
          <w:r>
            <w:t>Kết cấu của báo cáo thực tập</w:t>
          </w:r>
          <w:r>
            <w:tab/>
          </w:r>
          <w:r>
            <w:fldChar w:fldCharType="begin"/>
          </w:r>
          <w:r>
            <w:instrText xml:space="preserve"> PAGEREF _Toc6453 \h </w:instrText>
          </w:r>
          <w:r>
            <w:fldChar w:fldCharType="separate"/>
          </w:r>
          <w:r>
            <w:t>12</w:t>
          </w:r>
          <w:r>
            <w:fldChar w:fldCharType="end"/>
          </w:r>
          <w:r>
            <w:rPr>
              <w:bCs/>
            </w:rPr>
            <w:fldChar w:fldCharType="end"/>
          </w:r>
        </w:p>
        <w:p w14:paraId="43BA97FE">
          <w:pPr>
            <w:pStyle w:val="31"/>
            <w:tabs>
              <w:tab w:val="right" w:leader="dot" w:pos="9071"/>
            </w:tabs>
          </w:pPr>
          <w:r>
            <w:rPr>
              <w:bCs/>
            </w:rPr>
            <w:fldChar w:fldCharType="begin"/>
          </w:r>
          <w:r>
            <w:rPr>
              <w:bCs/>
            </w:rPr>
            <w:instrText xml:space="preserve"> HYPERLINK \l _Toc7350 </w:instrText>
          </w:r>
          <w:r>
            <w:rPr>
              <w:bCs/>
            </w:rPr>
            <w:fldChar w:fldCharType="separate"/>
          </w:r>
          <w:r>
            <w:rPr>
              <w:rFonts w:hint="default"/>
              <w:bCs/>
              <w:lang w:val="vi-VN"/>
            </w:rPr>
            <w:t>KẾT LUẬN CHƯƠNG 1</w:t>
          </w:r>
          <w:r>
            <w:tab/>
          </w:r>
          <w:r>
            <w:fldChar w:fldCharType="begin"/>
          </w:r>
          <w:r>
            <w:instrText xml:space="preserve"> PAGEREF _Toc7350 \h </w:instrText>
          </w:r>
          <w:r>
            <w:fldChar w:fldCharType="separate"/>
          </w:r>
          <w:r>
            <w:t>13</w:t>
          </w:r>
          <w:r>
            <w:fldChar w:fldCharType="end"/>
          </w:r>
          <w:r>
            <w:rPr>
              <w:bCs/>
            </w:rPr>
            <w:fldChar w:fldCharType="end"/>
          </w:r>
        </w:p>
        <w:p w14:paraId="10C03E51">
          <w:pPr>
            <w:pStyle w:val="30"/>
            <w:tabs>
              <w:tab w:val="right" w:leader="dot" w:pos="9071"/>
            </w:tabs>
          </w:pPr>
          <w:r>
            <w:rPr>
              <w:bCs/>
            </w:rPr>
            <w:fldChar w:fldCharType="begin"/>
          </w:r>
          <w:r>
            <w:rPr>
              <w:bCs/>
            </w:rPr>
            <w:instrText xml:space="preserve"> HYPERLINK \l _Toc17137 </w:instrText>
          </w:r>
          <w:r>
            <w:rPr>
              <w:bCs/>
            </w:rPr>
            <w:fldChar w:fldCharType="separate"/>
          </w:r>
          <w:r>
            <w:rPr>
              <w:i/>
              <w:iCs/>
              <w:szCs w:val="26"/>
            </w:rPr>
            <w:t xml:space="preserve"> </w:t>
          </w:r>
          <w:r>
            <w:rPr>
              <w:rFonts w:hint="default"/>
              <w:bCs/>
              <w:lang w:val="en-US"/>
            </w:rPr>
            <w:t>CHƯƠNG 2: TÌM HIỂU TỔNG QUÁT VỀ ĐƠN VỊ THỰC TẬP</w:t>
          </w:r>
          <w:r>
            <w:tab/>
          </w:r>
          <w:r>
            <w:fldChar w:fldCharType="begin"/>
          </w:r>
          <w:r>
            <w:instrText xml:space="preserve"> PAGEREF _Toc17137 \h </w:instrText>
          </w:r>
          <w:r>
            <w:fldChar w:fldCharType="separate"/>
          </w:r>
          <w:r>
            <w:t>14</w:t>
          </w:r>
          <w:r>
            <w:fldChar w:fldCharType="end"/>
          </w:r>
          <w:r>
            <w:rPr>
              <w:bCs/>
            </w:rPr>
            <w:fldChar w:fldCharType="end"/>
          </w:r>
        </w:p>
        <w:p w14:paraId="4EF89838">
          <w:pPr>
            <w:pStyle w:val="31"/>
            <w:tabs>
              <w:tab w:val="right" w:leader="dot" w:pos="9071"/>
            </w:tabs>
          </w:pPr>
          <w:r>
            <w:rPr>
              <w:bCs/>
            </w:rPr>
            <w:fldChar w:fldCharType="begin"/>
          </w:r>
          <w:r>
            <w:rPr>
              <w:bCs/>
            </w:rPr>
            <w:instrText xml:space="preserve"> HYPERLINK \l _Toc7157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_Toc7157 \h </w:instrText>
          </w:r>
          <w:r>
            <w:fldChar w:fldCharType="separate"/>
          </w:r>
          <w:r>
            <w:t>14</w:t>
          </w:r>
          <w:r>
            <w:fldChar w:fldCharType="end"/>
          </w:r>
          <w:r>
            <w:rPr>
              <w:bCs/>
            </w:rPr>
            <w:fldChar w:fldCharType="end"/>
          </w:r>
        </w:p>
        <w:p w14:paraId="5CE805AB">
          <w:pPr>
            <w:pStyle w:val="31"/>
            <w:tabs>
              <w:tab w:val="right" w:leader="dot" w:pos="9071"/>
            </w:tabs>
          </w:pPr>
          <w:r>
            <w:rPr>
              <w:bCs/>
            </w:rPr>
            <w:fldChar w:fldCharType="begin"/>
          </w:r>
          <w:r>
            <w:rPr>
              <w:bCs/>
            </w:rPr>
            <w:instrText xml:space="preserve"> HYPERLINK \l _Toc21504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_Toc21504 \h </w:instrText>
          </w:r>
          <w:r>
            <w:fldChar w:fldCharType="separate"/>
          </w:r>
          <w:r>
            <w:t>15</w:t>
          </w:r>
          <w:r>
            <w:fldChar w:fldCharType="end"/>
          </w:r>
          <w:r>
            <w:rPr>
              <w:bCs/>
            </w:rPr>
            <w:fldChar w:fldCharType="end"/>
          </w:r>
        </w:p>
        <w:p w14:paraId="502D5BEA">
          <w:pPr>
            <w:pStyle w:val="31"/>
            <w:tabs>
              <w:tab w:val="right" w:leader="dot" w:pos="9071"/>
            </w:tabs>
          </w:pPr>
          <w:r>
            <w:rPr>
              <w:bCs/>
            </w:rPr>
            <w:fldChar w:fldCharType="begin"/>
          </w:r>
          <w:r>
            <w:rPr>
              <w:bCs/>
            </w:rPr>
            <w:instrText xml:space="preserve"> HYPERLINK \l _Toc12304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_Toc12304 \h </w:instrText>
          </w:r>
          <w:r>
            <w:fldChar w:fldCharType="separate"/>
          </w:r>
          <w:r>
            <w:t>16</w:t>
          </w:r>
          <w:r>
            <w:fldChar w:fldCharType="end"/>
          </w:r>
          <w:r>
            <w:rPr>
              <w:bCs/>
            </w:rPr>
            <w:fldChar w:fldCharType="end"/>
          </w:r>
        </w:p>
        <w:p w14:paraId="35D5DD2F">
          <w:pPr>
            <w:pStyle w:val="31"/>
            <w:tabs>
              <w:tab w:val="right" w:leader="dot" w:pos="9071"/>
            </w:tabs>
          </w:pPr>
          <w:r>
            <w:rPr>
              <w:bCs/>
            </w:rPr>
            <w:fldChar w:fldCharType="begin"/>
          </w:r>
          <w:r>
            <w:rPr>
              <w:bCs/>
            </w:rPr>
            <w:instrText xml:space="preserve"> HYPERLINK \l _Toc26360 </w:instrText>
          </w:r>
          <w:r>
            <w:rPr>
              <w:bCs/>
            </w:rPr>
            <w:fldChar w:fldCharType="separate"/>
          </w:r>
          <w:r>
            <w:rPr>
              <w:rFonts w:hint="default"/>
              <w:lang w:val="vi-VN"/>
            </w:rPr>
            <w:t>KẾT LUẬN CHƯƠNG 2</w:t>
          </w:r>
          <w:r>
            <w:tab/>
          </w:r>
          <w:r>
            <w:fldChar w:fldCharType="begin"/>
          </w:r>
          <w:r>
            <w:instrText xml:space="preserve"> PAGEREF _Toc26360 \h </w:instrText>
          </w:r>
          <w:r>
            <w:fldChar w:fldCharType="separate"/>
          </w:r>
          <w:r>
            <w:t>19</w:t>
          </w:r>
          <w:r>
            <w:fldChar w:fldCharType="end"/>
          </w:r>
          <w:r>
            <w:rPr>
              <w:bCs/>
            </w:rPr>
            <w:fldChar w:fldCharType="end"/>
          </w:r>
        </w:p>
        <w:p w14:paraId="4860CF18">
          <w:pPr>
            <w:pStyle w:val="30"/>
            <w:tabs>
              <w:tab w:val="right" w:leader="dot" w:pos="9071"/>
            </w:tabs>
          </w:pPr>
          <w:r>
            <w:rPr>
              <w:bCs/>
            </w:rPr>
            <w:fldChar w:fldCharType="begin"/>
          </w:r>
          <w:r>
            <w:rPr>
              <w:bCs/>
            </w:rPr>
            <w:instrText xml:space="preserve"> HYPERLINK \l _Toc6629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_Toc6629 \h </w:instrText>
          </w:r>
          <w:r>
            <w:fldChar w:fldCharType="separate"/>
          </w:r>
          <w:r>
            <w:t>20</w:t>
          </w:r>
          <w:r>
            <w:fldChar w:fldCharType="end"/>
          </w:r>
          <w:r>
            <w:rPr>
              <w:bCs/>
            </w:rPr>
            <w:fldChar w:fldCharType="end"/>
          </w:r>
        </w:p>
        <w:p w14:paraId="40705125">
          <w:pPr>
            <w:pStyle w:val="31"/>
            <w:tabs>
              <w:tab w:val="right" w:leader="dot" w:pos="9071"/>
            </w:tabs>
          </w:pPr>
          <w:r>
            <w:rPr>
              <w:bCs/>
            </w:rPr>
            <w:fldChar w:fldCharType="begin"/>
          </w:r>
          <w:r>
            <w:rPr>
              <w:bCs/>
            </w:rPr>
            <w:instrText xml:space="preserve"> HYPERLINK \l _Toc3940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_Toc3940 \h </w:instrText>
          </w:r>
          <w:r>
            <w:fldChar w:fldCharType="separate"/>
          </w:r>
          <w:r>
            <w:t>20</w:t>
          </w:r>
          <w:r>
            <w:fldChar w:fldCharType="end"/>
          </w:r>
          <w:r>
            <w:rPr>
              <w:bCs/>
            </w:rPr>
            <w:fldChar w:fldCharType="end"/>
          </w:r>
        </w:p>
        <w:p w14:paraId="636EC29E">
          <w:pPr>
            <w:pStyle w:val="32"/>
            <w:tabs>
              <w:tab w:val="right" w:leader="dot" w:pos="9071"/>
            </w:tabs>
          </w:pPr>
          <w:r>
            <w:rPr>
              <w:bCs/>
            </w:rPr>
            <w:fldChar w:fldCharType="begin"/>
          </w:r>
          <w:r>
            <w:rPr>
              <w:bCs/>
            </w:rPr>
            <w:instrText xml:space="preserve"> HYPERLINK \l _Toc1158 </w:instrText>
          </w:r>
          <w:r>
            <w:rPr>
              <w:bCs/>
            </w:rPr>
            <w:fldChar w:fldCharType="separate"/>
          </w:r>
          <w:r>
            <w:rPr>
              <w:rFonts w:hint="default"/>
              <w:bCs/>
              <w:i w:val="0"/>
              <w:iCs w:val="0"/>
              <w:lang w:val="en-US"/>
            </w:rPr>
            <w:t>3</w:t>
          </w:r>
          <w:r>
            <w:rPr>
              <w:rFonts w:hint="default"/>
              <w:bCs/>
              <w:i/>
              <w:lang w:val="en-US"/>
            </w:rPr>
            <w:t xml:space="preserve">.1.1 </w:t>
          </w:r>
          <w:r>
            <w:rPr>
              <w:rFonts w:hint="default"/>
              <w:bCs/>
              <w:i/>
            </w:rPr>
            <w:t xml:space="preserve">Khái quát về Website </w:t>
          </w:r>
          <w:r>
            <w:rPr>
              <w:rFonts w:hint="default"/>
              <w:bCs/>
              <w:i/>
              <w:lang w:val="en-US"/>
            </w:rPr>
            <w:t xml:space="preserve">và </w:t>
          </w:r>
          <w:r>
            <w:rPr>
              <w:bCs/>
              <w:i/>
            </w:rPr>
            <w:t>Ứng dụng Web (Web Application)</w:t>
          </w:r>
          <w:r>
            <w:tab/>
          </w:r>
          <w:r>
            <w:fldChar w:fldCharType="begin"/>
          </w:r>
          <w:r>
            <w:instrText xml:space="preserve"> PAGEREF _Toc1158 \h </w:instrText>
          </w:r>
          <w:r>
            <w:fldChar w:fldCharType="separate"/>
          </w:r>
          <w:r>
            <w:t>20</w:t>
          </w:r>
          <w:r>
            <w:fldChar w:fldCharType="end"/>
          </w:r>
          <w:r>
            <w:rPr>
              <w:bCs/>
            </w:rPr>
            <w:fldChar w:fldCharType="end"/>
          </w:r>
        </w:p>
        <w:p w14:paraId="15DDF39A">
          <w:pPr>
            <w:pStyle w:val="32"/>
            <w:tabs>
              <w:tab w:val="right" w:leader="dot" w:pos="9071"/>
            </w:tabs>
          </w:pPr>
          <w:r>
            <w:rPr>
              <w:bCs/>
            </w:rPr>
            <w:fldChar w:fldCharType="begin"/>
          </w:r>
          <w:r>
            <w:rPr>
              <w:bCs/>
            </w:rPr>
            <w:instrText xml:space="preserve"> HYPERLINK \l _Toc25327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_Toc25327 \h </w:instrText>
          </w:r>
          <w:r>
            <w:fldChar w:fldCharType="separate"/>
          </w:r>
          <w:r>
            <w:t>24</w:t>
          </w:r>
          <w:r>
            <w:fldChar w:fldCharType="end"/>
          </w:r>
          <w:r>
            <w:rPr>
              <w:bCs/>
            </w:rPr>
            <w:fldChar w:fldCharType="end"/>
          </w:r>
        </w:p>
        <w:p w14:paraId="512099DC">
          <w:pPr>
            <w:pStyle w:val="32"/>
            <w:tabs>
              <w:tab w:val="right" w:leader="dot" w:pos="9071"/>
            </w:tabs>
          </w:pPr>
          <w:r>
            <w:rPr>
              <w:bCs/>
            </w:rPr>
            <w:fldChar w:fldCharType="begin"/>
          </w:r>
          <w:r>
            <w:rPr>
              <w:bCs/>
            </w:rPr>
            <w:instrText xml:space="preserve"> HYPERLINK \l _Toc4659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_Toc4659 \h </w:instrText>
          </w:r>
          <w:r>
            <w:fldChar w:fldCharType="separate"/>
          </w:r>
          <w:r>
            <w:t>26</w:t>
          </w:r>
          <w:r>
            <w:fldChar w:fldCharType="end"/>
          </w:r>
          <w:r>
            <w:rPr>
              <w:bCs/>
            </w:rPr>
            <w:fldChar w:fldCharType="end"/>
          </w:r>
        </w:p>
        <w:p w14:paraId="55DC15AE">
          <w:pPr>
            <w:pStyle w:val="32"/>
            <w:tabs>
              <w:tab w:val="right" w:leader="dot" w:pos="9071"/>
            </w:tabs>
          </w:pPr>
          <w:r>
            <w:rPr>
              <w:bCs/>
            </w:rPr>
            <w:fldChar w:fldCharType="begin"/>
          </w:r>
          <w:r>
            <w:rPr>
              <w:bCs/>
            </w:rPr>
            <w:instrText xml:space="preserve"> HYPERLINK \l _Toc22810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_Toc22810 \h </w:instrText>
          </w:r>
          <w:r>
            <w:fldChar w:fldCharType="separate"/>
          </w:r>
          <w:r>
            <w:t>28</w:t>
          </w:r>
          <w:r>
            <w:fldChar w:fldCharType="end"/>
          </w:r>
          <w:r>
            <w:rPr>
              <w:bCs/>
            </w:rPr>
            <w:fldChar w:fldCharType="end"/>
          </w:r>
        </w:p>
        <w:p w14:paraId="626FDAB7">
          <w:pPr>
            <w:pStyle w:val="32"/>
            <w:tabs>
              <w:tab w:val="right" w:leader="dot" w:pos="9071"/>
            </w:tabs>
          </w:pPr>
          <w:r>
            <w:rPr>
              <w:bCs/>
            </w:rPr>
            <w:fldChar w:fldCharType="begin"/>
          </w:r>
          <w:r>
            <w:rPr>
              <w:bCs/>
            </w:rPr>
            <w:instrText xml:space="preserve"> HYPERLINK \l _Toc10688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_Toc10688 \h </w:instrText>
          </w:r>
          <w:r>
            <w:fldChar w:fldCharType="separate"/>
          </w:r>
          <w:r>
            <w:t>32</w:t>
          </w:r>
          <w:r>
            <w:fldChar w:fldCharType="end"/>
          </w:r>
          <w:r>
            <w:rPr>
              <w:bCs/>
            </w:rPr>
            <w:fldChar w:fldCharType="end"/>
          </w:r>
        </w:p>
        <w:p w14:paraId="1AC666E9">
          <w:pPr>
            <w:pStyle w:val="31"/>
            <w:tabs>
              <w:tab w:val="right" w:leader="dot" w:pos="9071"/>
            </w:tabs>
          </w:pPr>
          <w:r>
            <w:rPr>
              <w:bCs/>
            </w:rPr>
            <w:fldChar w:fldCharType="begin"/>
          </w:r>
          <w:r>
            <w:rPr>
              <w:bCs/>
            </w:rPr>
            <w:instrText xml:space="preserve"> HYPERLINK \l _Toc7535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_Toc7535 \h </w:instrText>
          </w:r>
          <w:r>
            <w:fldChar w:fldCharType="separate"/>
          </w:r>
          <w:r>
            <w:t>33</w:t>
          </w:r>
          <w:r>
            <w:fldChar w:fldCharType="end"/>
          </w:r>
          <w:r>
            <w:rPr>
              <w:bCs/>
            </w:rPr>
            <w:fldChar w:fldCharType="end"/>
          </w:r>
        </w:p>
        <w:p w14:paraId="1E4F1D94">
          <w:pPr>
            <w:pStyle w:val="32"/>
            <w:tabs>
              <w:tab w:val="right" w:leader="dot" w:pos="9071"/>
            </w:tabs>
          </w:pPr>
          <w:r>
            <w:rPr>
              <w:bCs/>
            </w:rPr>
            <w:fldChar w:fldCharType="begin"/>
          </w:r>
          <w:r>
            <w:rPr>
              <w:bCs/>
            </w:rPr>
            <w:instrText xml:space="preserve"> HYPERLINK \l _Toc20586 </w:instrText>
          </w:r>
          <w:r>
            <w:rPr>
              <w:bCs/>
            </w:rPr>
            <w:fldChar w:fldCharType="separate"/>
          </w:r>
          <w:r>
            <w:rPr>
              <w:rFonts w:hint="default"/>
              <w:lang w:val="en-US"/>
            </w:rPr>
            <w:t xml:space="preserve">3.2.1 </w:t>
          </w:r>
          <w:r>
            <w:rPr>
              <w:rFonts w:hint="default"/>
            </w:rPr>
            <w:t>Các chỉ số tối ưu hóa hiệu năng Web (Core Web Vitals)</w:t>
          </w:r>
          <w:r>
            <w:tab/>
          </w:r>
          <w:r>
            <w:fldChar w:fldCharType="begin"/>
          </w:r>
          <w:r>
            <w:instrText xml:space="preserve"> PAGEREF _Toc20586 \h </w:instrText>
          </w:r>
          <w:r>
            <w:fldChar w:fldCharType="separate"/>
          </w:r>
          <w:r>
            <w:t>33</w:t>
          </w:r>
          <w:r>
            <w:fldChar w:fldCharType="end"/>
          </w:r>
          <w:r>
            <w:rPr>
              <w:bCs/>
            </w:rPr>
            <w:fldChar w:fldCharType="end"/>
          </w:r>
        </w:p>
        <w:p w14:paraId="4C212F77">
          <w:pPr>
            <w:pStyle w:val="32"/>
            <w:tabs>
              <w:tab w:val="right" w:leader="dot" w:pos="9071"/>
            </w:tabs>
          </w:pPr>
          <w:r>
            <w:rPr>
              <w:bCs/>
            </w:rPr>
            <w:fldChar w:fldCharType="begin"/>
          </w:r>
          <w:r>
            <w:rPr>
              <w:bCs/>
            </w:rPr>
            <w:instrText xml:space="preserve"> HYPERLINK \l _Toc4245 </w:instrText>
          </w:r>
          <w:r>
            <w:rPr>
              <w:bCs/>
            </w:rPr>
            <w:fldChar w:fldCharType="separate"/>
          </w:r>
          <w:r>
            <w:rPr>
              <w:rFonts w:hint="default"/>
            </w:rPr>
            <w:t>3.2.2 Mạng phân phối nội dung (Content Delivery Network - CDN)</w:t>
          </w:r>
          <w:r>
            <w:tab/>
          </w:r>
          <w:r>
            <w:fldChar w:fldCharType="begin"/>
          </w:r>
          <w:r>
            <w:instrText xml:space="preserve"> PAGEREF _Toc4245 \h </w:instrText>
          </w:r>
          <w:r>
            <w:fldChar w:fldCharType="separate"/>
          </w:r>
          <w:r>
            <w:t>34</w:t>
          </w:r>
          <w:r>
            <w:fldChar w:fldCharType="end"/>
          </w:r>
          <w:r>
            <w:rPr>
              <w:bCs/>
            </w:rPr>
            <w:fldChar w:fldCharType="end"/>
          </w:r>
        </w:p>
        <w:p w14:paraId="0A8362B0">
          <w:pPr>
            <w:pStyle w:val="31"/>
            <w:tabs>
              <w:tab w:val="right" w:leader="dot" w:pos="9071"/>
            </w:tabs>
          </w:pPr>
          <w:r>
            <w:rPr>
              <w:bCs/>
            </w:rPr>
            <w:fldChar w:fldCharType="begin"/>
          </w:r>
          <w:r>
            <w:rPr>
              <w:bCs/>
            </w:rPr>
            <w:instrText xml:space="preserve"> HYPERLINK \l _Toc31538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_Toc31538 \h </w:instrText>
          </w:r>
          <w:r>
            <w:fldChar w:fldCharType="separate"/>
          </w:r>
          <w:r>
            <w:t>35</w:t>
          </w:r>
          <w:r>
            <w:fldChar w:fldCharType="end"/>
          </w:r>
          <w:r>
            <w:rPr>
              <w:bCs/>
            </w:rPr>
            <w:fldChar w:fldCharType="end"/>
          </w:r>
        </w:p>
        <w:p w14:paraId="01A039E1">
          <w:pPr>
            <w:pStyle w:val="32"/>
            <w:tabs>
              <w:tab w:val="right" w:leader="dot" w:pos="9071"/>
            </w:tabs>
          </w:pPr>
          <w:r>
            <w:rPr>
              <w:bCs/>
            </w:rPr>
            <w:fldChar w:fldCharType="begin"/>
          </w:r>
          <w:r>
            <w:rPr>
              <w:bCs/>
            </w:rPr>
            <w:instrText xml:space="preserve"> HYPERLINK \l _Toc22189 </w:instrText>
          </w:r>
          <w:r>
            <w:rPr>
              <w:bCs/>
            </w:rPr>
            <w:fldChar w:fldCharType="separate"/>
          </w:r>
          <w:r>
            <w:rPr>
              <w:rFonts w:hint="default"/>
            </w:rPr>
            <w:t>3.3.1 Tổng quan về Cơ sở dữ liệu (Database)</w:t>
          </w:r>
          <w:r>
            <w:tab/>
          </w:r>
          <w:r>
            <w:fldChar w:fldCharType="begin"/>
          </w:r>
          <w:r>
            <w:instrText xml:space="preserve"> PAGEREF _Toc22189 \h </w:instrText>
          </w:r>
          <w:r>
            <w:fldChar w:fldCharType="separate"/>
          </w:r>
          <w:r>
            <w:t>35</w:t>
          </w:r>
          <w:r>
            <w:fldChar w:fldCharType="end"/>
          </w:r>
          <w:r>
            <w:rPr>
              <w:bCs/>
            </w:rPr>
            <w:fldChar w:fldCharType="end"/>
          </w:r>
        </w:p>
        <w:p w14:paraId="62C05841">
          <w:pPr>
            <w:pStyle w:val="32"/>
            <w:tabs>
              <w:tab w:val="right" w:leader="dot" w:pos="9071"/>
            </w:tabs>
          </w:pPr>
          <w:r>
            <w:rPr>
              <w:bCs/>
            </w:rPr>
            <w:fldChar w:fldCharType="begin"/>
          </w:r>
          <w:r>
            <w:rPr>
              <w:bCs/>
            </w:rPr>
            <w:instrText xml:space="preserve"> HYPERLINK \l _Toc23606 </w:instrText>
          </w:r>
          <w:r>
            <w:rPr>
              <w:bCs/>
            </w:rPr>
            <w:fldChar w:fldCharType="separate"/>
          </w:r>
          <w:r>
            <w:rPr>
              <w:rFonts w:hint="default"/>
            </w:rPr>
            <w:t>3.3.2 Cơ chế lưu trữ HTML5 Web Storage</w:t>
          </w:r>
          <w:r>
            <w:tab/>
          </w:r>
          <w:r>
            <w:fldChar w:fldCharType="begin"/>
          </w:r>
          <w:r>
            <w:instrText xml:space="preserve"> PAGEREF _Toc23606 \h </w:instrText>
          </w:r>
          <w:r>
            <w:fldChar w:fldCharType="separate"/>
          </w:r>
          <w:r>
            <w:t>36</w:t>
          </w:r>
          <w:r>
            <w:fldChar w:fldCharType="end"/>
          </w:r>
          <w:r>
            <w:rPr>
              <w:bCs/>
            </w:rPr>
            <w:fldChar w:fldCharType="end"/>
          </w:r>
        </w:p>
        <w:p w14:paraId="366DB88F">
          <w:pPr>
            <w:pStyle w:val="32"/>
            <w:tabs>
              <w:tab w:val="right" w:leader="dot" w:pos="9071"/>
            </w:tabs>
          </w:pPr>
          <w:r>
            <w:rPr>
              <w:bCs/>
            </w:rPr>
            <w:fldChar w:fldCharType="begin"/>
          </w:r>
          <w:r>
            <w:rPr>
              <w:bCs/>
            </w:rPr>
            <w:instrText xml:space="preserve"> HYPERLINK \l _Toc1499 </w:instrText>
          </w:r>
          <w:r>
            <w:rPr>
              <w:bCs/>
            </w:rPr>
            <w:fldChar w:fldCharType="separate"/>
          </w:r>
          <w:r>
            <w:rPr>
              <w:rFonts w:hint="default"/>
            </w:rPr>
            <w:t>3.3.3 Chiến lược đồng bộ và tối ưu bộ nhớ đệm với cơ chế SWR</w:t>
          </w:r>
          <w:r>
            <w:tab/>
          </w:r>
          <w:r>
            <w:fldChar w:fldCharType="begin"/>
          </w:r>
          <w:r>
            <w:instrText xml:space="preserve"> PAGEREF _Toc1499 \h </w:instrText>
          </w:r>
          <w:r>
            <w:fldChar w:fldCharType="separate"/>
          </w:r>
          <w:r>
            <w:t>36</w:t>
          </w:r>
          <w:r>
            <w:fldChar w:fldCharType="end"/>
          </w:r>
          <w:r>
            <w:rPr>
              <w:bCs/>
            </w:rPr>
            <w:fldChar w:fldCharType="end"/>
          </w:r>
        </w:p>
        <w:p w14:paraId="09AF8021">
          <w:pPr>
            <w:pStyle w:val="31"/>
            <w:tabs>
              <w:tab w:val="right" w:leader="dot" w:pos="9071"/>
            </w:tabs>
          </w:pPr>
          <w:r>
            <w:rPr>
              <w:bCs/>
            </w:rPr>
            <w:fldChar w:fldCharType="begin"/>
          </w:r>
          <w:r>
            <w:rPr>
              <w:bCs/>
            </w:rPr>
            <w:instrText xml:space="preserve"> HYPERLINK \l _Toc5022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_Toc5022 \h </w:instrText>
          </w:r>
          <w:r>
            <w:fldChar w:fldCharType="separate"/>
          </w:r>
          <w:r>
            <w:t>37</w:t>
          </w:r>
          <w:r>
            <w:fldChar w:fldCharType="end"/>
          </w:r>
          <w:r>
            <w:rPr>
              <w:bCs/>
            </w:rPr>
            <w:fldChar w:fldCharType="end"/>
          </w:r>
        </w:p>
        <w:p w14:paraId="0B73F699">
          <w:pPr>
            <w:pStyle w:val="32"/>
            <w:tabs>
              <w:tab w:val="right" w:leader="dot" w:pos="9071"/>
            </w:tabs>
          </w:pPr>
          <w:r>
            <w:rPr>
              <w:bCs/>
            </w:rPr>
            <w:fldChar w:fldCharType="begin"/>
          </w:r>
          <w:r>
            <w:rPr>
              <w:bCs/>
            </w:rPr>
            <w:instrText xml:space="preserve"> HYPERLINK \l _Toc24050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_Toc24050 \h </w:instrText>
          </w:r>
          <w:r>
            <w:fldChar w:fldCharType="separate"/>
          </w:r>
          <w:r>
            <w:t>37</w:t>
          </w:r>
          <w:r>
            <w:fldChar w:fldCharType="end"/>
          </w:r>
          <w:r>
            <w:rPr>
              <w:bCs/>
            </w:rPr>
            <w:fldChar w:fldCharType="end"/>
          </w:r>
        </w:p>
        <w:p w14:paraId="2856AA11">
          <w:pPr>
            <w:pStyle w:val="32"/>
            <w:tabs>
              <w:tab w:val="right" w:leader="dot" w:pos="9071"/>
            </w:tabs>
          </w:pPr>
          <w:r>
            <w:rPr>
              <w:bCs/>
            </w:rPr>
            <w:fldChar w:fldCharType="begin"/>
          </w:r>
          <w:r>
            <w:rPr>
              <w:bCs/>
            </w:rPr>
            <w:instrText xml:space="preserve"> HYPERLINK \l _Toc10513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_Toc10513 \h </w:instrText>
          </w:r>
          <w:r>
            <w:fldChar w:fldCharType="separate"/>
          </w:r>
          <w:r>
            <w:t>38</w:t>
          </w:r>
          <w:r>
            <w:fldChar w:fldCharType="end"/>
          </w:r>
          <w:r>
            <w:rPr>
              <w:bCs/>
            </w:rPr>
            <w:fldChar w:fldCharType="end"/>
          </w:r>
        </w:p>
        <w:p w14:paraId="641778A0">
          <w:pPr>
            <w:pStyle w:val="31"/>
            <w:tabs>
              <w:tab w:val="right" w:leader="dot" w:pos="9071"/>
            </w:tabs>
          </w:pPr>
          <w:r>
            <w:rPr>
              <w:bCs/>
            </w:rPr>
            <w:fldChar w:fldCharType="begin"/>
          </w:r>
          <w:r>
            <w:rPr>
              <w:bCs/>
            </w:rPr>
            <w:instrText xml:space="preserve"> HYPERLINK \l _Toc31380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_Toc31380 \h </w:instrText>
          </w:r>
          <w:r>
            <w:fldChar w:fldCharType="separate"/>
          </w:r>
          <w:r>
            <w:t>38</w:t>
          </w:r>
          <w:r>
            <w:fldChar w:fldCharType="end"/>
          </w:r>
          <w:r>
            <w:rPr>
              <w:bCs/>
            </w:rPr>
            <w:fldChar w:fldCharType="end"/>
          </w:r>
        </w:p>
        <w:p w14:paraId="0EAE38EA">
          <w:pPr>
            <w:pStyle w:val="32"/>
            <w:tabs>
              <w:tab w:val="right" w:leader="dot" w:pos="9071"/>
            </w:tabs>
          </w:pPr>
          <w:r>
            <w:rPr>
              <w:bCs/>
            </w:rPr>
            <w:fldChar w:fldCharType="begin"/>
          </w:r>
          <w:r>
            <w:rPr>
              <w:bCs/>
            </w:rPr>
            <w:instrText xml:space="preserve"> HYPERLINK \l _Toc6618 </w:instrText>
          </w:r>
          <w:r>
            <w:rPr>
              <w:bCs/>
            </w:rPr>
            <w:fldChar w:fldCharType="separate"/>
          </w:r>
          <w:r>
            <w:rPr>
              <w:rFonts w:hint="default"/>
            </w:rPr>
            <w:t>3.5.1 Tương tác vi mô trong ứng dụng Web hiện đại</w:t>
          </w:r>
          <w:r>
            <w:tab/>
          </w:r>
          <w:r>
            <w:fldChar w:fldCharType="begin"/>
          </w:r>
          <w:r>
            <w:instrText xml:space="preserve"> PAGEREF _Toc6618 \h </w:instrText>
          </w:r>
          <w:r>
            <w:fldChar w:fldCharType="separate"/>
          </w:r>
          <w:r>
            <w:t>38</w:t>
          </w:r>
          <w:r>
            <w:fldChar w:fldCharType="end"/>
          </w:r>
          <w:r>
            <w:rPr>
              <w:bCs/>
            </w:rPr>
            <w:fldChar w:fldCharType="end"/>
          </w:r>
        </w:p>
        <w:p w14:paraId="0416FED6">
          <w:pPr>
            <w:pStyle w:val="32"/>
            <w:tabs>
              <w:tab w:val="right" w:leader="dot" w:pos="9071"/>
            </w:tabs>
          </w:pPr>
          <w:r>
            <w:rPr>
              <w:bCs/>
            </w:rPr>
            <w:fldChar w:fldCharType="begin"/>
          </w:r>
          <w:r>
            <w:rPr>
              <w:bCs/>
            </w:rPr>
            <w:instrText xml:space="preserve"> HYPERLINK \l _Toc15179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_Toc15179 \h </w:instrText>
          </w:r>
          <w:r>
            <w:fldChar w:fldCharType="separate"/>
          </w:r>
          <w:r>
            <w:t>39</w:t>
          </w:r>
          <w:r>
            <w:fldChar w:fldCharType="end"/>
          </w:r>
          <w:r>
            <w:rPr>
              <w:bCs/>
            </w:rPr>
            <w:fldChar w:fldCharType="end"/>
          </w:r>
        </w:p>
        <w:p w14:paraId="374A625B">
          <w:pPr>
            <w:pStyle w:val="31"/>
            <w:tabs>
              <w:tab w:val="right" w:leader="dot" w:pos="9071"/>
            </w:tabs>
          </w:pPr>
          <w:r>
            <w:rPr>
              <w:bCs/>
            </w:rPr>
            <w:fldChar w:fldCharType="begin"/>
          </w:r>
          <w:r>
            <w:rPr>
              <w:bCs/>
            </w:rPr>
            <w:instrText xml:space="preserve"> HYPERLINK \l _Toc26910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_Toc26910 \h </w:instrText>
          </w:r>
          <w:r>
            <w:fldChar w:fldCharType="separate"/>
          </w:r>
          <w:r>
            <w:t>40</w:t>
          </w:r>
          <w:r>
            <w:fldChar w:fldCharType="end"/>
          </w:r>
          <w:r>
            <w:rPr>
              <w:bCs/>
            </w:rPr>
            <w:fldChar w:fldCharType="end"/>
          </w:r>
        </w:p>
        <w:p w14:paraId="4B1D06D5">
          <w:pPr>
            <w:pStyle w:val="32"/>
            <w:tabs>
              <w:tab w:val="right" w:leader="dot" w:pos="9071"/>
            </w:tabs>
          </w:pPr>
          <w:r>
            <w:rPr>
              <w:bCs/>
            </w:rPr>
            <w:fldChar w:fldCharType="begin"/>
          </w:r>
          <w:r>
            <w:rPr>
              <w:bCs/>
            </w:rPr>
            <w:instrText xml:space="preserve"> HYPERLINK \l _Toc14688 </w:instrText>
          </w:r>
          <w:r>
            <w:rPr>
              <w:bCs/>
            </w:rPr>
            <w:fldChar w:fldCharType="separate"/>
          </w:r>
          <w:r>
            <w:rPr>
              <w:rFonts w:hint="default"/>
            </w:rPr>
            <w:t>3.6.1 Ngôn ngữ JavaScript (Phiên bản ES6+)</w:t>
          </w:r>
          <w:r>
            <w:tab/>
          </w:r>
          <w:r>
            <w:fldChar w:fldCharType="begin"/>
          </w:r>
          <w:r>
            <w:instrText xml:space="preserve"> PAGEREF _Toc14688 \h </w:instrText>
          </w:r>
          <w:r>
            <w:fldChar w:fldCharType="separate"/>
          </w:r>
          <w:r>
            <w:t>40</w:t>
          </w:r>
          <w:r>
            <w:fldChar w:fldCharType="end"/>
          </w:r>
          <w:r>
            <w:rPr>
              <w:bCs/>
            </w:rPr>
            <w:fldChar w:fldCharType="end"/>
          </w:r>
        </w:p>
        <w:p w14:paraId="28A66735">
          <w:pPr>
            <w:pStyle w:val="32"/>
            <w:tabs>
              <w:tab w:val="right" w:leader="dot" w:pos="9071"/>
            </w:tabs>
          </w:pPr>
          <w:r>
            <w:rPr>
              <w:bCs/>
            </w:rPr>
            <w:fldChar w:fldCharType="begin"/>
          </w:r>
          <w:r>
            <w:rPr>
              <w:bCs/>
            </w:rPr>
            <w:instrText xml:space="preserve"> HYPERLINK \l _Toc19155 </w:instrText>
          </w:r>
          <w:r>
            <w:rPr>
              <w:bCs/>
            </w:rPr>
            <w:fldChar w:fldCharType="separate"/>
          </w:r>
          <w:r>
            <w:rPr>
              <w:rFonts w:hint="default"/>
              <w:lang w:val="en-US"/>
            </w:rPr>
            <w:t>3.6.2 N</w:t>
          </w:r>
          <w:r>
            <w:t>gôn ngữ TypeScript</w:t>
          </w:r>
          <w:r>
            <w:tab/>
          </w:r>
          <w:r>
            <w:fldChar w:fldCharType="begin"/>
          </w:r>
          <w:r>
            <w:instrText xml:space="preserve"> PAGEREF _Toc19155 \h </w:instrText>
          </w:r>
          <w:r>
            <w:fldChar w:fldCharType="separate"/>
          </w:r>
          <w:r>
            <w:t>42</w:t>
          </w:r>
          <w:r>
            <w:fldChar w:fldCharType="end"/>
          </w:r>
          <w:r>
            <w:rPr>
              <w:bCs/>
            </w:rPr>
            <w:fldChar w:fldCharType="end"/>
          </w:r>
        </w:p>
        <w:p w14:paraId="2E056F23">
          <w:pPr>
            <w:pStyle w:val="32"/>
            <w:tabs>
              <w:tab w:val="right" w:leader="dot" w:pos="9071"/>
            </w:tabs>
          </w:pPr>
          <w:r>
            <w:rPr>
              <w:bCs/>
            </w:rPr>
            <w:fldChar w:fldCharType="begin"/>
          </w:r>
          <w:r>
            <w:rPr>
              <w:bCs/>
            </w:rPr>
            <w:instrText xml:space="preserve"> HYPERLINK \l _Toc8577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_Toc8577 \h </w:instrText>
          </w:r>
          <w:r>
            <w:fldChar w:fldCharType="separate"/>
          </w:r>
          <w:r>
            <w:t>45</w:t>
          </w:r>
          <w:r>
            <w:fldChar w:fldCharType="end"/>
          </w:r>
          <w:r>
            <w:rPr>
              <w:bCs/>
            </w:rPr>
            <w:fldChar w:fldCharType="end"/>
          </w:r>
        </w:p>
        <w:p w14:paraId="09B04D19">
          <w:pPr>
            <w:pStyle w:val="32"/>
            <w:tabs>
              <w:tab w:val="right" w:leader="dot" w:pos="9071"/>
            </w:tabs>
          </w:pPr>
          <w:r>
            <w:rPr>
              <w:bCs/>
            </w:rPr>
            <w:fldChar w:fldCharType="begin"/>
          </w:r>
          <w:r>
            <w:rPr>
              <w:bCs/>
            </w:rPr>
            <w:instrText xml:space="preserve"> HYPERLINK \l _Toc1877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_Toc1877 \h </w:instrText>
          </w:r>
          <w:r>
            <w:fldChar w:fldCharType="separate"/>
          </w:r>
          <w:r>
            <w:t>47</w:t>
          </w:r>
          <w:r>
            <w:fldChar w:fldCharType="end"/>
          </w:r>
          <w:r>
            <w:rPr>
              <w:bCs/>
            </w:rPr>
            <w:fldChar w:fldCharType="end"/>
          </w:r>
        </w:p>
        <w:p w14:paraId="20F66BF2">
          <w:pPr>
            <w:pStyle w:val="32"/>
            <w:tabs>
              <w:tab w:val="right" w:leader="dot" w:pos="9071"/>
            </w:tabs>
          </w:pPr>
          <w:r>
            <w:rPr>
              <w:bCs/>
            </w:rPr>
            <w:fldChar w:fldCharType="begin"/>
          </w:r>
          <w:r>
            <w:rPr>
              <w:bCs/>
            </w:rPr>
            <w:instrText xml:space="preserve"> HYPERLINK \l _Toc14190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_Toc14190 \h </w:instrText>
          </w:r>
          <w:r>
            <w:fldChar w:fldCharType="separate"/>
          </w:r>
          <w:r>
            <w:t>49</w:t>
          </w:r>
          <w:r>
            <w:fldChar w:fldCharType="end"/>
          </w:r>
          <w:r>
            <w:rPr>
              <w:bCs/>
            </w:rPr>
            <w:fldChar w:fldCharType="end"/>
          </w:r>
        </w:p>
        <w:p w14:paraId="3A0A1A93">
          <w:pPr>
            <w:pStyle w:val="32"/>
            <w:tabs>
              <w:tab w:val="right" w:leader="dot" w:pos="9071"/>
            </w:tabs>
          </w:pPr>
          <w:r>
            <w:rPr>
              <w:bCs/>
            </w:rPr>
            <w:fldChar w:fldCharType="begin"/>
          </w:r>
          <w:r>
            <w:rPr>
              <w:bCs/>
            </w:rPr>
            <w:instrText xml:space="preserve"> HYPERLINK \l _Toc25810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_Toc25810 \h </w:instrText>
          </w:r>
          <w:r>
            <w:fldChar w:fldCharType="separate"/>
          </w:r>
          <w:r>
            <w:t>51</w:t>
          </w:r>
          <w:r>
            <w:fldChar w:fldCharType="end"/>
          </w:r>
          <w:r>
            <w:rPr>
              <w:bCs/>
            </w:rPr>
            <w:fldChar w:fldCharType="end"/>
          </w:r>
        </w:p>
        <w:p w14:paraId="057723ED">
          <w:pPr>
            <w:pStyle w:val="31"/>
            <w:tabs>
              <w:tab w:val="right" w:leader="dot" w:pos="9071"/>
            </w:tabs>
          </w:pPr>
          <w:r>
            <w:rPr>
              <w:bCs/>
            </w:rPr>
            <w:fldChar w:fldCharType="begin"/>
          </w:r>
          <w:r>
            <w:rPr>
              <w:bCs/>
            </w:rPr>
            <w:instrText xml:space="preserve"> HYPERLINK \l _Toc15435 </w:instrText>
          </w:r>
          <w:r>
            <w:rPr>
              <w:bCs/>
            </w:rPr>
            <w:fldChar w:fldCharType="separate"/>
          </w:r>
          <w:r>
            <w:rPr>
              <w:rFonts w:hint="default"/>
              <w:lang w:val="en-US"/>
            </w:rPr>
            <w:t>KẾT LUẬN CHƯƠNG 3</w:t>
          </w:r>
          <w:r>
            <w:tab/>
          </w:r>
          <w:r>
            <w:fldChar w:fldCharType="begin"/>
          </w:r>
          <w:r>
            <w:instrText xml:space="preserve"> PAGEREF _Toc15435 \h </w:instrText>
          </w:r>
          <w:r>
            <w:fldChar w:fldCharType="separate"/>
          </w:r>
          <w:r>
            <w:t>54</w:t>
          </w:r>
          <w:r>
            <w:fldChar w:fldCharType="end"/>
          </w:r>
          <w:r>
            <w:rPr>
              <w:bCs/>
            </w:rPr>
            <w:fldChar w:fldCharType="end"/>
          </w:r>
        </w:p>
        <w:p w14:paraId="3F31E342">
          <w:pPr>
            <w:pStyle w:val="30"/>
            <w:tabs>
              <w:tab w:val="right" w:leader="dot" w:pos="9071"/>
            </w:tabs>
          </w:pPr>
          <w:r>
            <w:rPr>
              <w:bCs/>
            </w:rPr>
            <w:fldChar w:fldCharType="begin"/>
          </w:r>
          <w:r>
            <w:rPr>
              <w:bCs/>
            </w:rPr>
            <w:instrText xml:space="preserve"> HYPERLINK \l _Toc3297 </w:instrText>
          </w:r>
          <w:r>
            <w:rPr>
              <w:bCs/>
            </w:rPr>
            <w:fldChar w:fldCharType="separate"/>
          </w:r>
          <w:r>
            <w:t xml:space="preserve"> CHƯƠNG 4: KẾT QUẢ THỰC TẬP</w:t>
          </w:r>
          <w:r>
            <w:tab/>
          </w:r>
          <w:r>
            <w:fldChar w:fldCharType="begin"/>
          </w:r>
          <w:r>
            <w:instrText xml:space="preserve"> PAGEREF _Toc3297 \h </w:instrText>
          </w:r>
          <w:r>
            <w:fldChar w:fldCharType="separate"/>
          </w:r>
          <w:r>
            <w:t>55</w:t>
          </w:r>
          <w:r>
            <w:fldChar w:fldCharType="end"/>
          </w:r>
          <w:r>
            <w:rPr>
              <w:bCs/>
            </w:rPr>
            <w:fldChar w:fldCharType="end"/>
          </w:r>
        </w:p>
        <w:p w14:paraId="68DC3C56">
          <w:pPr>
            <w:pStyle w:val="30"/>
            <w:tabs>
              <w:tab w:val="right" w:leader="dot" w:pos="9071"/>
            </w:tabs>
          </w:pPr>
          <w:r>
            <w:rPr>
              <w:bCs/>
            </w:rPr>
            <w:fldChar w:fldCharType="begin"/>
          </w:r>
          <w:r>
            <w:rPr>
              <w:bCs/>
            </w:rPr>
            <w:instrText xml:space="preserve"> HYPERLINK \l _Toc29771 </w:instrText>
          </w:r>
          <w:r>
            <w:rPr>
              <w:bCs/>
            </w:rPr>
            <w:fldChar w:fldCharType="separate"/>
          </w:r>
          <w:r>
            <w:rPr>
              <w:bCs/>
            </w:rPr>
            <w:t>CHƯƠNG 5: KẾT LUẬN VÀ ĐỀ XUẤT</w:t>
          </w:r>
          <w:r>
            <w:tab/>
          </w:r>
          <w:r>
            <w:fldChar w:fldCharType="begin"/>
          </w:r>
          <w:r>
            <w:instrText xml:space="preserve"> PAGEREF _Toc29771 \h </w:instrText>
          </w:r>
          <w:r>
            <w:fldChar w:fldCharType="separate"/>
          </w:r>
          <w:r>
            <w:t>56</w:t>
          </w:r>
          <w:r>
            <w:fldChar w:fldCharType="end"/>
          </w:r>
          <w:r>
            <w:rPr>
              <w:bCs/>
            </w:rPr>
            <w:fldChar w:fldCharType="end"/>
          </w:r>
        </w:p>
        <w:p w14:paraId="43719BAA">
          <w:pPr>
            <w:pStyle w:val="30"/>
            <w:tabs>
              <w:tab w:val="right" w:leader="dot" w:pos="9071"/>
            </w:tabs>
          </w:pPr>
          <w:r>
            <w:rPr>
              <w:bCs/>
            </w:rPr>
            <w:fldChar w:fldCharType="begin"/>
          </w:r>
          <w:r>
            <w:rPr>
              <w:bCs/>
            </w:rPr>
            <w:instrText xml:space="preserve"> HYPERLINK \l _Toc22526 </w:instrText>
          </w:r>
          <w:r>
            <w:rPr>
              <w:bCs/>
            </w:rPr>
            <w:fldChar w:fldCharType="separate"/>
          </w:r>
          <w:r>
            <w:rPr>
              <w:lang w:val="pt-BR"/>
            </w:rPr>
            <w:t>KẾ HOẠCH THỰC TẬP</w:t>
          </w:r>
          <w:r>
            <w:tab/>
          </w:r>
          <w:r>
            <w:fldChar w:fldCharType="begin"/>
          </w:r>
          <w:r>
            <w:instrText xml:space="preserve"> PAGEREF _Toc22526 \h </w:instrText>
          </w:r>
          <w:r>
            <w:fldChar w:fldCharType="separate"/>
          </w:r>
          <w:r>
            <w:t>57</w:t>
          </w:r>
          <w:r>
            <w:fldChar w:fldCharType="end"/>
          </w:r>
          <w:r>
            <w:rPr>
              <w:bCs/>
            </w:rPr>
            <w:fldChar w:fldCharType="end"/>
          </w:r>
        </w:p>
        <w:p w14:paraId="2368EC82">
          <w:pPr>
            <w:pStyle w:val="30"/>
            <w:tabs>
              <w:tab w:val="right" w:leader="dot" w:pos="9071"/>
            </w:tabs>
          </w:pPr>
          <w:r>
            <w:rPr>
              <w:bCs/>
            </w:rPr>
            <w:fldChar w:fldCharType="begin"/>
          </w:r>
          <w:r>
            <w:rPr>
              <w:bCs/>
            </w:rPr>
            <w:instrText xml:space="preserve"> HYPERLINK \l _Toc11971 </w:instrText>
          </w:r>
          <w:r>
            <w:rPr>
              <w:bCs/>
            </w:rPr>
            <w:fldChar w:fldCharType="separate"/>
          </w:r>
          <w:r>
            <w:rPr>
              <w:rFonts w:hint="default"/>
              <w:lang w:val="vi-VN"/>
            </w:rPr>
            <w:t>TÀI LIỆU THAM KHẢO</w:t>
          </w:r>
          <w:r>
            <w:tab/>
          </w:r>
          <w:r>
            <w:fldChar w:fldCharType="begin"/>
          </w:r>
          <w:r>
            <w:instrText xml:space="preserve"> PAGEREF _Toc11971 \h </w:instrText>
          </w:r>
          <w:r>
            <w:fldChar w:fldCharType="separate"/>
          </w:r>
          <w:r>
            <w:t>59</w:t>
          </w:r>
          <w:r>
            <w:fldChar w:fldCharType="end"/>
          </w:r>
          <w:r>
            <w:rPr>
              <w:bCs/>
            </w:rPr>
            <w:fldChar w:fldCharType="end"/>
          </w:r>
        </w:p>
        <w:p w14:paraId="335A29AD">
          <w:pPr>
            <w:pStyle w:val="30"/>
            <w:tabs>
              <w:tab w:val="right" w:leader="dot" w:pos="9061"/>
            </w:tabs>
            <w:spacing w:line="360" w:lineRule="auto"/>
          </w:pPr>
          <w:r>
            <w:rPr>
              <w:b/>
              <w:bCs/>
            </w:rPr>
            <w:fldChar w:fldCharType="end"/>
          </w:r>
        </w:p>
      </w:sdtContent>
    </w:sdt>
    <w:p w14:paraId="57B19CFD">
      <w:pPr>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08E63CBE">
      <w:pPr>
        <w:pStyle w:val="2"/>
        <w:numPr>
          <w:ilvl w:val="0"/>
          <w:numId w:val="0"/>
        </w:numPr>
        <w:bidi w:val="0"/>
        <w:spacing w:line="360" w:lineRule="auto"/>
        <w:ind w:leftChars="0"/>
        <w:jc w:val="center"/>
        <w:rPr>
          <w:b/>
          <w:bCs/>
          <w:color w:val="auto"/>
        </w:rPr>
      </w:pPr>
      <w:bookmarkStart w:id="2" w:name="_Toc13753"/>
      <w:r>
        <w:rPr>
          <w:b/>
          <w:bCs/>
          <w:color w:val="auto"/>
        </w:rPr>
        <w:t>DANH MỤC TỪ VIẾT TẮT</w:t>
      </w:r>
      <w:bookmarkEnd w:id="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spacing w:before="0" w:after="0" w:line="360" w:lineRule="auto"/>
              <w:jc w:val="center"/>
              <w:rPr>
                <w:rFonts w:cs="Times New Roman"/>
                <w:b/>
                <w:bCs/>
              </w:rPr>
            </w:pPr>
            <w:r>
              <w:rPr>
                <w:rFonts w:cs="Times New Roman"/>
                <w:b/>
                <w:bCs/>
              </w:rPr>
              <w:t>1</w:t>
            </w:r>
          </w:p>
        </w:tc>
        <w:tc>
          <w:tcPr>
            <w:tcW w:w="1860" w:type="dxa"/>
            <w:vAlign w:val="center"/>
          </w:tcPr>
          <w:p w14:paraId="3079FCAE">
            <w:pPr>
              <w:spacing w:before="0" w:after="0" w:line="360" w:lineRule="auto"/>
              <w:jc w:val="center"/>
              <w:rPr>
                <w:rFonts w:cs="Times New Roman"/>
                <w:b/>
                <w:bCs/>
              </w:rPr>
            </w:pPr>
            <w:r>
              <w:rPr>
                <w:rFonts w:cs="Times New Roman"/>
              </w:rPr>
              <w:t>Cosari</w:t>
            </w:r>
          </w:p>
        </w:tc>
        <w:tc>
          <w:tcPr>
            <w:tcW w:w="3175" w:type="dxa"/>
            <w:vAlign w:val="center"/>
          </w:tcPr>
          <w:p w14:paraId="52DF7DFF">
            <w:pPr>
              <w:spacing w:before="0" w:after="0" w:line="360" w:lineRule="auto"/>
              <w:jc w:val="center"/>
              <w:rPr>
                <w:rFonts w:cs="Times New Roman"/>
                <w:b/>
                <w:bCs/>
              </w:rPr>
            </w:pPr>
            <w:r>
              <w:t>Institute for Computational Science and Artificial Intelligence</w:t>
            </w:r>
          </w:p>
        </w:tc>
        <w:tc>
          <w:tcPr>
            <w:tcW w:w="3131" w:type="dxa"/>
            <w:vAlign w:val="center"/>
          </w:tcPr>
          <w:p w14:paraId="62F170DB">
            <w:pPr>
              <w:spacing w:before="0" w:after="0" w:line="360" w:lineRule="auto"/>
              <w:jc w:val="center"/>
              <w:rPr>
                <w:rFonts w:cs="Times New Roman"/>
                <w:b/>
                <w:bCs/>
              </w:rPr>
            </w:pPr>
            <w:r>
              <w:rPr>
                <w:rFonts w:cs="Times New Roman"/>
              </w:rPr>
              <w:t>Viện Khoa học tính toán và 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spacing w:before="0" w:after="0" w:line="360" w:lineRule="auto"/>
              <w:jc w:val="center"/>
              <w:rPr>
                <w:rFonts w:cs="Times New Roman"/>
                <w:b/>
                <w:bCs/>
              </w:rPr>
            </w:pPr>
            <w:r>
              <w:rPr>
                <w:rFonts w:cs="Times New Roman"/>
                <w:b/>
                <w:bCs/>
              </w:rPr>
              <w:t>2</w:t>
            </w:r>
          </w:p>
        </w:tc>
        <w:tc>
          <w:tcPr>
            <w:tcW w:w="1860" w:type="dxa"/>
            <w:vAlign w:val="center"/>
          </w:tcPr>
          <w:p w14:paraId="4811E3AA">
            <w:pPr>
              <w:spacing w:before="0" w:after="0" w:line="360" w:lineRule="auto"/>
              <w:jc w:val="center"/>
              <w:rPr>
                <w:rFonts w:cs="Times New Roman"/>
              </w:rPr>
            </w:pPr>
            <w:r>
              <w:t>PGS/GS</w:t>
            </w:r>
          </w:p>
        </w:tc>
        <w:tc>
          <w:tcPr>
            <w:tcW w:w="3175" w:type="dxa"/>
            <w:vAlign w:val="center"/>
          </w:tcPr>
          <w:p w14:paraId="7157D1DD">
            <w:pPr>
              <w:spacing w:before="0" w:after="0" w:line="360" w:lineRule="auto"/>
              <w:jc w:val="center"/>
              <w:rPr>
                <w:rFonts w:cs="Times New Roman"/>
              </w:rPr>
            </w:pPr>
          </w:p>
        </w:tc>
        <w:tc>
          <w:tcPr>
            <w:tcW w:w="3131" w:type="dxa"/>
            <w:vAlign w:val="center"/>
          </w:tcPr>
          <w:p w14:paraId="511AF4B5">
            <w:pPr>
              <w:spacing w:before="0" w:after="0" w:line="360" w:lineRule="auto"/>
              <w:jc w:val="center"/>
              <w:rPr>
                <w:rFonts w:cs="Times New Roman"/>
              </w:rPr>
            </w:pPr>
            <w:r>
              <w:rPr>
                <w:rFonts w:cs="Times New Roman"/>
              </w:rPr>
              <w:t>Phó Giáo Sư/Giáo Sư</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spacing w:before="0" w:after="0" w:line="360" w:lineRule="auto"/>
              <w:jc w:val="center"/>
              <w:rPr>
                <w:rFonts w:cs="Times New Roman"/>
                <w:b/>
                <w:bCs/>
              </w:rPr>
            </w:pPr>
            <w:r>
              <w:rPr>
                <w:rFonts w:cs="Times New Roman"/>
                <w:b/>
                <w:bCs/>
              </w:rPr>
              <w:t>3</w:t>
            </w:r>
          </w:p>
        </w:tc>
        <w:tc>
          <w:tcPr>
            <w:tcW w:w="1860" w:type="dxa"/>
            <w:vAlign w:val="center"/>
          </w:tcPr>
          <w:p w14:paraId="645C494A">
            <w:pPr>
              <w:spacing w:before="0" w:after="0" w:line="360" w:lineRule="auto"/>
              <w:jc w:val="center"/>
            </w:pPr>
            <w:r>
              <w:t>TS</w:t>
            </w:r>
          </w:p>
        </w:tc>
        <w:tc>
          <w:tcPr>
            <w:tcW w:w="3175" w:type="dxa"/>
            <w:vAlign w:val="center"/>
          </w:tcPr>
          <w:p w14:paraId="43748AC7">
            <w:pPr>
              <w:spacing w:before="0" w:after="0" w:line="360" w:lineRule="auto"/>
              <w:jc w:val="center"/>
            </w:pPr>
          </w:p>
        </w:tc>
        <w:tc>
          <w:tcPr>
            <w:tcW w:w="3131" w:type="dxa"/>
            <w:vAlign w:val="center"/>
          </w:tcPr>
          <w:p w14:paraId="68FCC789">
            <w:pPr>
              <w:spacing w:before="0" w:after="0" w:line="360" w:lineRule="auto"/>
              <w:jc w:val="center"/>
            </w:pPr>
            <w:r>
              <w:t>Tiến sĩ</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spacing w:before="0" w:after="0" w:line="360" w:lineRule="auto"/>
              <w:jc w:val="center"/>
              <w:rPr>
                <w:rFonts w:cs="Times New Roman"/>
                <w:b/>
                <w:bCs/>
              </w:rPr>
            </w:pPr>
            <w:r>
              <w:rPr>
                <w:rFonts w:cs="Times New Roman"/>
                <w:b/>
                <w:bCs/>
              </w:rPr>
              <w:t>4</w:t>
            </w:r>
          </w:p>
        </w:tc>
        <w:tc>
          <w:tcPr>
            <w:tcW w:w="1860" w:type="dxa"/>
            <w:vAlign w:val="center"/>
          </w:tcPr>
          <w:p w14:paraId="3FF2406C">
            <w:pPr>
              <w:spacing w:before="0" w:after="0" w:line="360" w:lineRule="auto"/>
              <w:jc w:val="center"/>
              <w:rPr>
                <w:rFonts w:cs="Times New Roman"/>
              </w:rPr>
            </w:pPr>
            <w:r>
              <w:rPr>
                <w:rFonts w:cs="Times New Roman"/>
              </w:rPr>
              <w:t>TN</w:t>
            </w:r>
          </w:p>
        </w:tc>
        <w:tc>
          <w:tcPr>
            <w:tcW w:w="3175" w:type="dxa"/>
            <w:vAlign w:val="center"/>
          </w:tcPr>
          <w:p w14:paraId="4B9E3DFC">
            <w:pPr>
              <w:spacing w:before="0" w:after="0" w:line="360" w:lineRule="auto"/>
              <w:jc w:val="center"/>
              <w:rPr>
                <w:rFonts w:cs="Times New Roman"/>
              </w:rPr>
            </w:pPr>
          </w:p>
        </w:tc>
        <w:tc>
          <w:tcPr>
            <w:tcW w:w="3131" w:type="dxa"/>
            <w:vAlign w:val="center"/>
          </w:tcPr>
          <w:p w14:paraId="10BCC2B8">
            <w:pPr>
              <w:spacing w:before="0" w:after="0" w:line="360" w:lineRule="auto"/>
              <w:jc w:val="center"/>
              <w:rPr>
                <w:rFonts w:cs="Times New Roman"/>
              </w:rPr>
            </w:pPr>
            <w:r>
              <w:rPr>
                <w:rFonts w:cs="Times New Roman"/>
              </w:rPr>
              <w:t>Thí nghiệm</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spacing w:before="0" w:after="0" w:line="360" w:lineRule="auto"/>
              <w:jc w:val="center"/>
              <w:rPr>
                <w:rFonts w:cs="Times New Roman"/>
                <w:b/>
                <w:bCs/>
              </w:rPr>
            </w:pPr>
            <w:r>
              <w:rPr>
                <w:rFonts w:cs="Times New Roman"/>
                <w:b/>
                <w:bCs/>
              </w:rPr>
              <w:t>5</w:t>
            </w:r>
          </w:p>
        </w:tc>
        <w:tc>
          <w:tcPr>
            <w:tcW w:w="1860" w:type="dxa"/>
            <w:vAlign w:val="center"/>
          </w:tcPr>
          <w:p w14:paraId="2AD8199A">
            <w:pPr>
              <w:spacing w:before="0" w:after="0" w:line="360" w:lineRule="auto"/>
              <w:jc w:val="center"/>
            </w:pPr>
            <w:r>
              <w:t>Lab</w:t>
            </w:r>
          </w:p>
        </w:tc>
        <w:tc>
          <w:tcPr>
            <w:tcW w:w="3175" w:type="dxa"/>
            <w:vAlign w:val="center"/>
          </w:tcPr>
          <w:p w14:paraId="3F5AE171">
            <w:pPr>
              <w:spacing w:before="0" w:after="0" w:line="360" w:lineRule="auto"/>
              <w:jc w:val="center"/>
            </w:pPr>
            <w:r>
              <w:t>Laboratory</w:t>
            </w:r>
          </w:p>
        </w:tc>
        <w:tc>
          <w:tcPr>
            <w:tcW w:w="3131" w:type="dxa"/>
            <w:vAlign w:val="center"/>
          </w:tcPr>
          <w:p w14:paraId="1C87843E">
            <w:pPr>
              <w:spacing w:before="0" w:after="0" w:line="360" w:lineRule="auto"/>
              <w:jc w:val="center"/>
            </w:pPr>
            <w:r>
              <w:t>Phòng thí nghiệm</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spacing w:before="0" w:after="0" w:line="360" w:lineRule="auto"/>
              <w:jc w:val="center"/>
              <w:rPr>
                <w:rFonts w:cs="Times New Roman"/>
                <w:b/>
                <w:bCs/>
              </w:rPr>
            </w:pPr>
            <w:r>
              <w:rPr>
                <w:rFonts w:cs="Times New Roman"/>
                <w:b/>
                <w:bCs/>
              </w:rPr>
              <w:t>6</w:t>
            </w:r>
          </w:p>
        </w:tc>
        <w:tc>
          <w:tcPr>
            <w:tcW w:w="1860" w:type="dxa"/>
            <w:vAlign w:val="center"/>
          </w:tcPr>
          <w:p w14:paraId="07CA1499">
            <w:pPr>
              <w:spacing w:before="0" w:after="0" w:line="360" w:lineRule="auto"/>
              <w:jc w:val="center"/>
              <w:rPr>
                <w:rFonts w:cs="Times New Roman"/>
              </w:rPr>
            </w:pPr>
            <w:r>
              <w:rPr>
                <w:rFonts w:cs="Times New Roman"/>
              </w:rPr>
              <w:t>AI</w:t>
            </w:r>
          </w:p>
        </w:tc>
        <w:tc>
          <w:tcPr>
            <w:tcW w:w="3175" w:type="dxa"/>
            <w:vAlign w:val="center"/>
          </w:tcPr>
          <w:p w14:paraId="6E84D7B8">
            <w:pPr>
              <w:spacing w:before="0" w:after="0" w:line="360" w:lineRule="auto"/>
              <w:jc w:val="center"/>
              <w:rPr>
                <w:rFonts w:cs="Times New Roman"/>
              </w:rPr>
            </w:pPr>
            <w:r>
              <w:t>Artificial Intelligence</w:t>
            </w:r>
          </w:p>
        </w:tc>
        <w:tc>
          <w:tcPr>
            <w:tcW w:w="3131" w:type="dxa"/>
            <w:vAlign w:val="center"/>
          </w:tcPr>
          <w:p w14:paraId="79549923">
            <w:pPr>
              <w:spacing w:before="0" w:after="0" w:line="360" w:lineRule="auto"/>
              <w:jc w:val="center"/>
            </w:pPr>
            <w:r>
              <w:t>Trí tuệ nhân tạo</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spacing w:before="0" w:after="0" w:line="360" w:lineRule="auto"/>
              <w:jc w:val="center"/>
              <w:rPr>
                <w:rFonts w:cs="Times New Roman"/>
                <w:b/>
                <w:bCs/>
              </w:rPr>
            </w:pPr>
            <w:r>
              <w:rPr>
                <w:rFonts w:cs="Times New Roman"/>
                <w:b/>
                <w:bCs/>
              </w:rPr>
              <w:t>7</w:t>
            </w:r>
          </w:p>
        </w:tc>
        <w:tc>
          <w:tcPr>
            <w:tcW w:w="1860" w:type="dxa"/>
            <w:vAlign w:val="center"/>
          </w:tcPr>
          <w:p w14:paraId="48897922">
            <w:pPr>
              <w:spacing w:before="0" w:after="0" w:line="360" w:lineRule="auto"/>
              <w:jc w:val="center"/>
            </w:pPr>
            <w:r>
              <w:t>ESCC</w:t>
            </w:r>
          </w:p>
        </w:tc>
        <w:tc>
          <w:tcPr>
            <w:tcW w:w="3175" w:type="dxa"/>
            <w:vAlign w:val="center"/>
          </w:tcPr>
          <w:p w14:paraId="5CF8EC6F">
            <w:pPr>
              <w:spacing w:before="0" w:after="0" w:line="360" w:lineRule="auto"/>
              <w:jc w:val="center"/>
            </w:pPr>
            <w:r>
              <w:t>Environmental Sciences and Climate Change</w:t>
            </w:r>
          </w:p>
        </w:tc>
        <w:tc>
          <w:tcPr>
            <w:tcW w:w="3131" w:type="dxa"/>
            <w:vAlign w:val="center"/>
          </w:tcPr>
          <w:p w14:paraId="54934B6B">
            <w:pPr>
              <w:spacing w:before="0" w:after="0" w:line="360" w:lineRule="auto"/>
              <w:jc w:val="center"/>
            </w:pPr>
            <w:r>
              <w:t>Khoa học môi trường và biến đổi khí hậu</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spacing w:before="0" w:after="0" w:line="360" w:lineRule="auto"/>
              <w:jc w:val="center"/>
              <w:rPr>
                <w:rFonts w:cs="Times New Roman"/>
                <w:b/>
                <w:bCs/>
              </w:rPr>
            </w:pPr>
            <w:r>
              <w:rPr>
                <w:rFonts w:cs="Times New Roman"/>
                <w:b/>
                <w:bCs/>
              </w:rPr>
              <w:t>8</w:t>
            </w:r>
          </w:p>
        </w:tc>
        <w:tc>
          <w:tcPr>
            <w:tcW w:w="1860" w:type="dxa"/>
            <w:vAlign w:val="center"/>
          </w:tcPr>
          <w:p w14:paraId="1328A889">
            <w:pPr>
              <w:spacing w:before="0" w:after="0" w:line="360" w:lineRule="auto"/>
              <w:jc w:val="center"/>
            </w:pPr>
            <w:r>
              <w:t>CME</w:t>
            </w:r>
          </w:p>
        </w:tc>
        <w:tc>
          <w:tcPr>
            <w:tcW w:w="3175" w:type="dxa"/>
            <w:vAlign w:val="center"/>
          </w:tcPr>
          <w:p w14:paraId="19D644D2">
            <w:pPr>
              <w:spacing w:before="0" w:after="0" w:line="360" w:lineRule="auto"/>
              <w:jc w:val="center"/>
            </w:pPr>
            <w:r>
              <w:t>Computational Mechanics Engineering</w:t>
            </w:r>
          </w:p>
        </w:tc>
        <w:tc>
          <w:tcPr>
            <w:tcW w:w="3131" w:type="dxa"/>
            <w:vAlign w:val="center"/>
          </w:tcPr>
          <w:p w14:paraId="4C1AF6D8">
            <w:pPr>
              <w:spacing w:before="0" w:after="0" w:line="360" w:lineRule="auto"/>
              <w:jc w:val="center"/>
            </w:pPr>
            <w:r>
              <w:t>Cơ học tính toán</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spacing w:before="0" w:after="0" w:line="360" w:lineRule="auto"/>
              <w:jc w:val="center"/>
              <w:rPr>
                <w:rFonts w:cs="Times New Roman"/>
                <w:b/>
                <w:bCs/>
              </w:rPr>
            </w:pPr>
            <w:r>
              <w:rPr>
                <w:rFonts w:cs="Times New Roman"/>
                <w:b/>
                <w:bCs/>
              </w:rPr>
              <w:t>9</w:t>
            </w:r>
          </w:p>
        </w:tc>
        <w:tc>
          <w:tcPr>
            <w:tcW w:w="1860" w:type="dxa"/>
            <w:vAlign w:val="center"/>
          </w:tcPr>
          <w:p w14:paraId="67E138E1">
            <w:pPr>
              <w:spacing w:before="0" w:after="0" w:line="360" w:lineRule="auto"/>
              <w:jc w:val="center"/>
            </w:pPr>
            <w:r>
              <w:t>AIM</w:t>
            </w:r>
          </w:p>
        </w:tc>
        <w:tc>
          <w:tcPr>
            <w:tcW w:w="3175" w:type="dxa"/>
            <w:vAlign w:val="center"/>
          </w:tcPr>
          <w:p w14:paraId="464FF75D">
            <w:pPr>
              <w:spacing w:before="0" w:after="0" w:line="360" w:lineRule="auto"/>
              <w:jc w:val="center"/>
            </w:pPr>
            <w:r>
              <w:t>Applied and Industrial Mathematics</w:t>
            </w:r>
          </w:p>
        </w:tc>
        <w:tc>
          <w:tcPr>
            <w:tcW w:w="3131" w:type="dxa"/>
            <w:vAlign w:val="center"/>
          </w:tcPr>
          <w:p w14:paraId="04D18CA5">
            <w:pPr>
              <w:spacing w:before="0" w:after="0" w:line="360" w:lineRule="auto"/>
              <w:jc w:val="center"/>
            </w:pPr>
            <w:r>
              <w:t>Toán ứng dụng và công nghiệp</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spacing w:before="0" w:after="0" w:line="360" w:lineRule="auto"/>
              <w:jc w:val="center"/>
              <w:rPr>
                <w:rFonts w:cs="Times New Roman"/>
                <w:b/>
                <w:bCs/>
              </w:rPr>
            </w:pPr>
            <w:r>
              <w:rPr>
                <w:rFonts w:cs="Times New Roman"/>
                <w:b/>
                <w:bCs/>
              </w:rPr>
              <w:t>10</w:t>
            </w:r>
          </w:p>
        </w:tc>
        <w:tc>
          <w:tcPr>
            <w:tcW w:w="1860" w:type="dxa"/>
            <w:vAlign w:val="center"/>
          </w:tcPr>
          <w:p w14:paraId="4EA7586C">
            <w:pPr>
              <w:spacing w:before="0" w:after="0" w:line="360" w:lineRule="auto"/>
              <w:jc w:val="center"/>
            </w:pPr>
            <w:r>
              <w:t>CCM</w:t>
            </w:r>
          </w:p>
        </w:tc>
        <w:tc>
          <w:tcPr>
            <w:tcW w:w="3175" w:type="dxa"/>
            <w:vAlign w:val="center"/>
          </w:tcPr>
          <w:p w14:paraId="04F7F9E2">
            <w:pPr>
              <w:spacing w:before="0" w:after="0" w:line="360" w:lineRule="auto"/>
              <w:jc w:val="center"/>
            </w:pPr>
            <w:r>
              <w:t>Chemical Computation and Modeling</w:t>
            </w:r>
          </w:p>
        </w:tc>
        <w:tc>
          <w:tcPr>
            <w:tcW w:w="3131" w:type="dxa"/>
            <w:vAlign w:val="center"/>
          </w:tcPr>
          <w:p w14:paraId="383A13FE">
            <w:pPr>
              <w:spacing w:before="0" w:after="0" w:line="360" w:lineRule="auto"/>
              <w:jc w:val="center"/>
            </w:pPr>
            <w:r>
              <w:t>Tính toán và mô hình hóa Hóa học</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E70582">
            <w:pPr>
              <w:spacing w:before="0" w:after="0" w:line="360" w:lineRule="auto"/>
              <w:jc w:val="center"/>
              <w:rPr>
                <w:rFonts w:cs="Times New Roman"/>
                <w:b/>
                <w:bCs/>
              </w:rPr>
            </w:pPr>
            <w:r>
              <w:rPr>
                <w:rFonts w:cs="Times New Roman"/>
                <w:b/>
                <w:bCs/>
              </w:rPr>
              <w:t>11</w:t>
            </w:r>
          </w:p>
        </w:tc>
        <w:tc>
          <w:tcPr>
            <w:tcW w:w="1860" w:type="dxa"/>
            <w:vAlign w:val="center"/>
          </w:tcPr>
          <w:p w14:paraId="6ECB10C9">
            <w:pPr>
              <w:spacing w:before="0" w:after="0" w:line="360" w:lineRule="auto"/>
              <w:jc w:val="center"/>
            </w:pPr>
            <w:r>
              <w:t>ANSET</w:t>
            </w:r>
          </w:p>
        </w:tc>
        <w:tc>
          <w:tcPr>
            <w:tcW w:w="3175" w:type="dxa"/>
            <w:vAlign w:val="center"/>
          </w:tcPr>
          <w:p w14:paraId="7F4FD093">
            <w:pPr>
              <w:spacing w:before="0" w:after="0" w:line="360" w:lineRule="auto"/>
              <w:jc w:val="center"/>
            </w:pPr>
            <w:r>
              <w:t>Advanced Nanomaterials and Sustainable Energy Technologies</w:t>
            </w:r>
          </w:p>
        </w:tc>
        <w:tc>
          <w:tcPr>
            <w:tcW w:w="3131" w:type="dxa"/>
            <w:vAlign w:val="center"/>
          </w:tcPr>
          <w:p w14:paraId="3401846D">
            <w:pPr>
              <w:spacing w:before="0" w:after="0" w:line="360" w:lineRule="auto"/>
              <w:jc w:val="center"/>
            </w:pPr>
            <w:r>
              <w:t>Vật liệu nano tiên tiến và công nghệ năng lượng bền vững</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540006F">
            <w:pPr>
              <w:spacing w:before="0" w:after="0" w:line="360" w:lineRule="auto"/>
              <w:jc w:val="center"/>
              <w:rPr>
                <w:rFonts w:cs="Times New Roman"/>
                <w:b/>
                <w:bCs/>
              </w:rPr>
            </w:pPr>
            <w:r>
              <w:rPr>
                <w:rFonts w:cs="Times New Roman"/>
                <w:b/>
                <w:bCs/>
              </w:rPr>
              <w:t>12</w:t>
            </w:r>
          </w:p>
        </w:tc>
        <w:tc>
          <w:tcPr>
            <w:tcW w:w="1860" w:type="dxa"/>
            <w:vAlign w:val="center"/>
          </w:tcPr>
          <w:p w14:paraId="735D7F9B">
            <w:pPr>
              <w:spacing w:before="0" w:after="0" w:line="360" w:lineRule="auto"/>
              <w:jc w:val="center"/>
            </w:pPr>
            <w:r>
              <w:t>CCE</w:t>
            </w:r>
          </w:p>
        </w:tc>
        <w:tc>
          <w:tcPr>
            <w:tcW w:w="3175" w:type="dxa"/>
            <w:vAlign w:val="center"/>
          </w:tcPr>
          <w:p w14:paraId="64F562FB">
            <w:pPr>
              <w:spacing w:before="0" w:after="0" w:line="360" w:lineRule="auto"/>
              <w:jc w:val="center"/>
            </w:pPr>
            <w:r>
              <w:t>Computational Civil Engineering</w:t>
            </w:r>
          </w:p>
        </w:tc>
        <w:tc>
          <w:tcPr>
            <w:tcW w:w="3131" w:type="dxa"/>
            <w:vAlign w:val="center"/>
          </w:tcPr>
          <w:p w14:paraId="34E312D2">
            <w:pPr>
              <w:spacing w:before="0" w:after="0" w:line="360" w:lineRule="auto"/>
              <w:jc w:val="center"/>
            </w:pPr>
            <w:r>
              <w:t>Kỹ thuật xây dựng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7C245F6">
            <w:pPr>
              <w:spacing w:before="0" w:after="0" w:line="360" w:lineRule="auto"/>
              <w:jc w:val="center"/>
              <w:rPr>
                <w:rFonts w:cs="Times New Roman"/>
                <w:b/>
                <w:bCs/>
              </w:rPr>
            </w:pPr>
            <w:r>
              <w:rPr>
                <w:rFonts w:cs="Times New Roman"/>
                <w:b/>
                <w:bCs/>
              </w:rPr>
              <w:t>13</w:t>
            </w:r>
          </w:p>
        </w:tc>
        <w:tc>
          <w:tcPr>
            <w:tcW w:w="1860" w:type="dxa"/>
            <w:vAlign w:val="center"/>
          </w:tcPr>
          <w:p w14:paraId="6302C595">
            <w:pPr>
              <w:spacing w:before="0" w:after="0" w:line="360" w:lineRule="auto"/>
              <w:jc w:val="center"/>
            </w:pPr>
            <w:r>
              <w:t>HTA</w:t>
            </w:r>
          </w:p>
        </w:tc>
        <w:tc>
          <w:tcPr>
            <w:tcW w:w="3175" w:type="dxa"/>
            <w:vAlign w:val="center"/>
          </w:tcPr>
          <w:p w14:paraId="7C62CF73">
            <w:pPr>
              <w:spacing w:before="0" w:after="0" w:line="360" w:lineRule="auto"/>
              <w:jc w:val="center"/>
            </w:pPr>
            <w:r>
              <w:t>High-Technology Applications</w:t>
            </w:r>
          </w:p>
        </w:tc>
        <w:tc>
          <w:tcPr>
            <w:tcW w:w="3131" w:type="dxa"/>
            <w:vAlign w:val="center"/>
          </w:tcPr>
          <w:p w14:paraId="75BD6550">
            <w:pPr>
              <w:spacing w:before="0" w:after="0" w:line="360" w:lineRule="auto"/>
              <w:jc w:val="center"/>
            </w:pPr>
            <w:r>
              <w:t>Nghiên cứu ứng dụng công nghệ cao</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spacing w:before="0" w:after="0" w:line="360" w:lineRule="auto"/>
              <w:jc w:val="center"/>
              <w:rPr>
                <w:rFonts w:cs="Times New Roman"/>
                <w:b/>
                <w:bCs/>
              </w:rPr>
            </w:pPr>
            <w:r>
              <w:rPr>
                <w:rFonts w:cs="Times New Roman"/>
                <w:b/>
                <w:bCs/>
              </w:rPr>
              <w:t>14</w:t>
            </w:r>
          </w:p>
        </w:tc>
        <w:tc>
          <w:tcPr>
            <w:tcW w:w="1860" w:type="dxa"/>
            <w:vAlign w:val="center"/>
          </w:tcPr>
          <w:p w14:paraId="1190C813">
            <w:pPr>
              <w:spacing w:before="0" w:after="0" w:line="360" w:lineRule="auto"/>
              <w:jc w:val="center"/>
            </w:pPr>
            <w:r>
              <w:t>CMP</w:t>
            </w:r>
          </w:p>
        </w:tc>
        <w:tc>
          <w:tcPr>
            <w:tcW w:w="3175" w:type="dxa"/>
            <w:vAlign w:val="center"/>
          </w:tcPr>
          <w:p w14:paraId="7A584A2E">
            <w:pPr>
              <w:spacing w:before="0" w:after="0" w:line="360" w:lineRule="auto"/>
              <w:jc w:val="center"/>
            </w:pPr>
            <w:r>
              <w:t>Computational Molecular Physics</w:t>
            </w:r>
          </w:p>
        </w:tc>
        <w:tc>
          <w:tcPr>
            <w:tcW w:w="3131" w:type="dxa"/>
            <w:vAlign w:val="center"/>
          </w:tcPr>
          <w:p w14:paraId="2822B947">
            <w:pPr>
              <w:spacing w:before="0" w:after="0" w:line="360" w:lineRule="auto"/>
              <w:jc w:val="center"/>
            </w:pPr>
            <w:r>
              <w:t>Vật lý tính toán</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spacing w:before="0" w:after="0" w:line="360" w:lineRule="auto"/>
              <w:jc w:val="center"/>
              <w:rPr>
                <w:rFonts w:cs="Times New Roman"/>
                <w:b/>
                <w:bCs/>
              </w:rPr>
            </w:pPr>
            <w:r>
              <w:rPr>
                <w:rFonts w:cs="Times New Roman"/>
                <w:b/>
                <w:bCs/>
              </w:rPr>
              <w:t>15</w:t>
            </w:r>
          </w:p>
        </w:tc>
        <w:tc>
          <w:tcPr>
            <w:tcW w:w="1860" w:type="dxa"/>
            <w:vAlign w:val="center"/>
          </w:tcPr>
          <w:p w14:paraId="4B255328">
            <w:pPr>
              <w:spacing w:before="0" w:after="0" w:line="360" w:lineRule="auto"/>
              <w:jc w:val="center"/>
            </w:pPr>
            <w:r>
              <w:t>COME</w:t>
            </w:r>
          </w:p>
        </w:tc>
        <w:tc>
          <w:tcPr>
            <w:tcW w:w="3175" w:type="dxa"/>
            <w:vAlign w:val="center"/>
          </w:tcPr>
          <w:p w14:paraId="71F40CC8">
            <w:pPr>
              <w:spacing w:before="0" w:after="0" w:line="360" w:lineRule="auto"/>
              <w:jc w:val="center"/>
            </w:pPr>
            <w:r>
              <w:t>Computational Mechatronics Engineering</w:t>
            </w:r>
          </w:p>
        </w:tc>
        <w:tc>
          <w:tcPr>
            <w:tcW w:w="3131" w:type="dxa"/>
            <w:vAlign w:val="center"/>
          </w:tcPr>
          <w:p w14:paraId="3A9B3A09">
            <w:pPr>
              <w:spacing w:before="0" w:after="0" w:line="360" w:lineRule="auto"/>
              <w:jc w:val="center"/>
            </w:pPr>
            <w:r>
              <w:t>Cơ điện tử tính toán</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spacing w:before="0" w:after="0" w:line="360" w:lineRule="auto"/>
              <w:jc w:val="center"/>
              <w:rPr>
                <w:rFonts w:hint="default" w:cs="Times New Roman"/>
                <w:b/>
                <w:bCs/>
                <w:lang w:val="vi-VN"/>
              </w:rPr>
            </w:pPr>
            <w:r>
              <w:rPr>
                <w:rFonts w:hint="default" w:cs="Times New Roman"/>
                <w:b/>
                <w:bCs/>
                <w:lang w:val="vi-VN"/>
              </w:rPr>
              <w:t>16</w:t>
            </w:r>
          </w:p>
        </w:tc>
        <w:tc>
          <w:tcPr>
            <w:tcW w:w="1860" w:type="dxa"/>
            <w:vAlign w:val="center"/>
          </w:tcPr>
          <w:p w14:paraId="68640532">
            <w:pPr>
              <w:bidi w:val="0"/>
              <w:spacing w:line="360" w:lineRule="auto"/>
              <w:jc w:val="center"/>
              <w:rPr>
                <w:rFonts w:hint="default" w:ascii="SimSun" w:hAnsi="SimSun" w:eastAsia="SimSun" w:cs="SimSun"/>
                <w:szCs w:val="24"/>
                <w:lang w:val="vi-VN"/>
              </w:rPr>
            </w:pPr>
            <w:r>
              <w:rPr>
                <w:rFonts w:hint="default"/>
                <w:lang w:val="vi-VN"/>
              </w:rPr>
              <w:t>SPA</w:t>
            </w:r>
          </w:p>
        </w:tc>
        <w:tc>
          <w:tcPr>
            <w:tcW w:w="3175" w:type="dxa"/>
            <w:vAlign w:val="center"/>
          </w:tcPr>
          <w:p w14:paraId="60283C7C">
            <w:pPr>
              <w:spacing w:before="0" w:after="0" w:line="360" w:lineRule="auto"/>
              <w:jc w:val="center"/>
              <w:rPr>
                <w:rFonts w:ascii="SimSun" w:hAnsi="SimSun" w:eastAsia="SimSun" w:cs="SimSun"/>
                <w:b/>
                <w:bCs/>
                <w:sz w:val="24"/>
                <w:szCs w:val="24"/>
              </w:rPr>
            </w:pPr>
          </w:p>
        </w:tc>
        <w:tc>
          <w:tcPr>
            <w:tcW w:w="3131" w:type="dxa"/>
          </w:tcPr>
          <w:p w14:paraId="02A53B6A">
            <w:pPr>
              <w:spacing w:before="0" w:after="0" w:line="360" w:lineRule="auto"/>
              <w:jc w:val="center"/>
              <w:rPr>
                <w:rFonts w:ascii="SimSun" w:hAnsi="SimSun" w:eastAsia="SimSun" w:cs="SimSun"/>
                <w:sz w:val="24"/>
                <w:szCs w:val="24"/>
              </w:rPr>
            </w:pPr>
          </w:p>
        </w:tc>
      </w:tr>
    </w:tbl>
    <w:p w14:paraId="47FDEBFE">
      <w:pPr>
        <w:pStyle w:val="2"/>
        <w:numPr>
          <w:ilvl w:val="0"/>
          <w:numId w:val="0"/>
        </w:numPr>
        <w:spacing w:line="360" w:lineRule="auto"/>
        <w:ind w:leftChars="0"/>
        <w:jc w:val="center"/>
        <w:rPr>
          <w:rFonts w:hint="default"/>
          <w:color w:val="auto"/>
          <w:sz w:val="40"/>
          <w:szCs w:val="32"/>
          <w:lang w:val="en-US"/>
        </w:rPr>
      </w:pPr>
      <w:r>
        <w:rPr>
          <w:rFonts w:ascii="Times New Roman" w:hAnsi="Times New Roman"/>
          <w:color w:val="2E75B6" w:themeColor="accent1" w:themeShade="BF"/>
          <w:sz w:val="40"/>
          <w:szCs w:val="32"/>
        </w:rPr>
        <w:br w:type="page"/>
      </w:r>
      <w:bookmarkStart w:id="3" w:name="_Toc7683"/>
      <w:r>
        <w:rPr>
          <w:b/>
          <w:bCs/>
          <w:color w:val="auto"/>
        </w:rPr>
        <w:t>DANH MỤC HÌNH ẢNH</w:t>
      </w:r>
      <w:bookmarkEnd w:id="3"/>
    </w:p>
    <w:p w14:paraId="77FC2031">
      <w:pPr>
        <w:pStyle w:val="28"/>
        <w:tabs>
          <w:tab w:val="right" w:leader="dot" w:pos="9071"/>
        </w:tabs>
        <w:ind w:left="0" w:leftChars="0" w:firstLine="0" w:firstLineChars="0"/>
      </w:pPr>
      <w:r>
        <w:fldChar w:fldCharType="begin"/>
      </w:r>
      <w:r>
        <w:instrText xml:space="preserve">TOC \h \c "Image"</w:instrText>
      </w:r>
      <w:r>
        <w:fldChar w:fldCharType="separate"/>
      </w:r>
      <w:r>
        <w:fldChar w:fldCharType="begin"/>
      </w:r>
      <w:r>
        <w:instrText xml:space="preserve"> HYPERLINK \l _Toc3087 </w:instrText>
      </w:r>
      <w:r>
        <w:fldChar w:fldCharType="separate"/>
      </w:r>
      <w:r>
        <w:t xml:space="preserve">Image 1 </w:t>
      </w:r>
      <w:r>
        <w:rPr>
          <w:lang w:val="vi-VN"/>
        </w:rPr>
        <w:t>: Logo viện COSARI</w:t>
      </w:r>
      <w:r>
        <w:tab/>
      </w:r>
      <w:r>
        <w:fldChar w:fldCharType="begin"/>
      </w:r>
      <w:r>
        <w:instrText xml:space="preserve"> PAGEREF _Toc3087 \h </w:instrText>
      </w:r>
      <w:r>
        <w:fldChar w:fldCharType="separate"/>
      </w:r>
      <w:r>
        <w:t>14</w:t>
      </w:r>
      <w:r>
        <w:fldChar w:fldCharType="end"/>
      </w:r>
      <w:r>
        <w:fldChar w:fldCharType="end"/>
      </w:r>
    </w:p>
    <w:p w14:paraId="008FA304">
      <w:pPr>
        <w:pStyle w:val="28"/>
        <w:tabs>
          <w:tab w:val="right" w:leader="dot" w:pos="9071"/>
        </w:tabs>
        <w:ind w:left="0" w:leftChars="0" w:firstLine="0" w:firstLineChars="0"/>
      </w:pPr>
      <w:r>
        <w:fldChar w:fldCharType="begin"/>
      </w:r>
      <w:r>
        <w:instrText xml:space="preserve"> HYPERLINK \l _Toc19074 </w:instrText>
      </w:r>
      <w:r>
        <w:fldChar w:fldCharType="separate"/>
      </w:r>
      <w:r>
        <w:t xml:space="preserve">Image 2 </w:t>
      </w:r>
      <w:r>
        <w:rPr>
          <w:lang w:val="en-US"/>
        </w:rPr>
        <w:t>: Sơ đồ cấu trúc Viện COSARI</w:t>
      </w:r>
      <w:r>
        <w:tab/>
      </w:r>
      <w:r>
        <w:fldChar w:fldCharType="begin"/>
      </w:r>
      <w:r>
        <w:instrText xml:space="preserve"> PAGEREF _Toc19074 \h </w:instrText>
      </w:r>
      <w:r>
        <w:fldChar w:fldCharType="separate"/>
      </w:r>
      <w:r>
        <w:t>17</w:t>
      </w:r>
      <w:r>
        <w:fldChar w:fldCharType="end"/>
      </w:r>
      <w:r>
        <w:fldChar w:fldCharType="end"/>
      </w:r>
    </w:p>
    <w:p w14:paraId="19C09791">
      <w:pPr>
        <w:pStyle w:val="28"/>
        <w:tabs>
          <w:tab w:val="right" w:leader="dot" w:pos="9071"/>
        </w:tabs>
        <w:ind w:left="0" w:leftChars="0" w:firstLine="0" w:firstLineChars="0"/>
      </w:pPr>
      <w:r>
        <w:fldChar w:fldCharType="begin"/>
      </w:r>
      <w:r>
        <w:instrText xml:space="preserve"> HYPERLINK \l _Toc12817 </w:instrText>
      </w:r>
      <w:r>
        <w:fldChar w:fldCharType="separate"/>
      </w:r>
      <w:r>
        <w:t xml:space="preserve">Image 3 </w:t>
      </w:r>
      <w:r>
        <w:rPr>
          <w:lang w:val="en-US"/>
        </w:rPr>
        <w:t>: Sơ đồ hoạt động của Mạng phân phối nội dung (CDN) trong phân phối tài nguyên đa phương tiện</w:t>
      </w:r>
      <w:r>
        <w:tab/>
      </w:r>
      <w:r>
        <w:fldChar w:fldCharType="begin"/>
      </w:r>
      <w:r>
        <w:instrText xml:space="preserve"> PAGEREF _Toc12817 \h </w:instrText>
      </w:r>
      <w:r>
        <w:fldChar w:fldCharType="separate"/>
      </w:r>
      <w:r>
        <w:t>35</w:t>
      </w:r>
      <w:r>
        <w:fldChar w:fldCharType="end"/>
      </w:r>
      <w:r>
        <w:fldChar w:fldCharType="end"/>
      </w:r>
    </w:p>
    <w:p w14:paraId="17905A4F">
      <w:pPr>
        <w:pStyle w:val="28"/>
        <w:tabs>
          <w:tab w:val="right" w:leader="dot" w:pos="9071"/>
        </w:tabs>
        <w:ind w:left="0" w:leftChars="0" w:firstLine="0" w:firstLineChars="0"/>
      </w:pPr>
      <w:r>
        <w:fldChar w:fldCharType="begin"/>
      </w:r>
      <w:r>
        <w:instrText xml:space="preserve"> HYPERLINK \l _Toc12827 </w:instrText>
      </w:r>
      <w:r>
        <w:fldChar w:fldCharType="separate"/>
      </w:r>
      <w:r>
        <w:t xml:space="preserve">Image 4 </w:t>
      </w:r>
      <w:r>
        <w:rPr>
          <w:lang w:val="en-US"/>
        </w:rPr>
        <w:t xml:space="preserve">:  Logo JavaScript </w:t>
      </w:r>
      <w:r>
        <w:tab/>
      </w:r>
      <w:r>
        <w:fldChar w:fldCharType="begin"/>
      </w:r>
      <w:r>
        <w:instrText xml:space="preserve"> PAGEREF _Toc12827 \h </w:instrText>
      </w:r>
      <w:r>
        <w:fldChar w:fldCharType="separate"/>
      </w:r>
      <w:r>
        <w:t>40</w:t>
      </w:r>
      <w:r>
        <w:fldChar w:fldCharType="end"/>
      </w:r>
      <w:r>
        <w:fldChar w:fldCharType="end"/>
      </w:r>
    </w:p>
    <w:p w14:paraId="2DDF84DA">
      <w:pPr>
        <w:pStyle w:val="28"/>
        <w:tabs>
          <w:tab w:val="right" w:leader="dot" w:pos="9071"/>
        </w:tabs>
        <w:ind w:left="0" w:leftChars="0" w:firstLine="0" w:firstLineChars="0"/>
      </w:pPr>
      <w:r>
        <w:fldChar w:fldCharType="begin"/>
      </w:r>
      <w:r>
        <w:instrText xml:space="preserve"> HYPERLINK \l _Toc15649 </w:instrText>
      </w:r>
      <w:r>
        <w:fldChar w:fldCharType="separate"/>
      </w:r>
      <w:r>
        <w:t xml:space="preserve">Image 5 </w:t>
      </w:r>
      <w:r>
        <w:rPr>
          <w:lang w:val="en-US"/>
        </w:rPr>
        <w:t>: Logo Type</w:t>
      </w:r>
      <w:r>
        <w:rPr>
          <w:rFonts w:hint="default"/>
          <w:lang w:val="en-US"/>
        </w:rPr>
        <w:t>S</w:t>
      </w:r>
      <w:r>
        <w:rPr>
          <w:lang w:val="en-US"/>
        </w:rPr>
        <w:t>cript</w:t>
      </w:r>
      <w:r>
        <w:tab/>
      </w:r>
      <w:r>
        <w:fldChar w:fldCharType="begin"/>
      </w:r>
      <w:r>
        <w:instrText xml:space="preserve"> PAGEREF _Toc15649 \h </w:instrText>
      </w:r>
      <w:r>
        <w:fldChar w:fldCharType="separate"/>
      </w:r>
      <w:r>
        <w:t>42</w:t>
      </w:r>
      <w:r>
        <w:fldChar w:fldCharType="end"/>
      </w:r>
      <w:r>
        <w:fldChar w:fldCharType="end"/>
      </w:r>
    </w:p>
    <w:p w14:paraId="45332E5D">
      <w:pPr>
        <w:pStyle w:val="28"/>
        <w:tabs>
          <w:tab w:val="right" w:leader="dot" w:pos="9071"/>
        </w:tabs>
        <w:ind w:left="0" w:leftChars="0" w:firstLine="0" w:firstLineChars="0"/>
      </w:pPr>
      <w:r>
        <w:fldChar w:fldCharType="begin"/>
      </w:r>
      <w:r>
        <w:instrText xml:space="preserve"> HYPERLINK \l _Toc17141 </w:instrText>
      </w:r>
      <w:r>
        <w:fldChar w:fldCharType="separate"/>
      </w:r>
      <w:r>
        <w:t xml:space="preserve">Image 6 </w:t>
      </w:r>
      <w:r>
        <w:rPr>
          <w:lang w:val="en-US"/>
        </w:rPr>
        <w:t>: Thư viện React</w:t>
      </w:r>
      <w:r>
        <w:tab/>
      </w:r>
      <w:r>
        <w:fldChar w:fldCharType="begin"/>
      </w:r>
      <w:r>
        <w:instrText xml:space="preserve"> PAGEREF _Toc17141 \h </w:instrText>
      </w:r>
      <w:r>
        <w:fldChar w:fldCharType="separate"/>
      </w:r>
      <w:r>
        <w:t>45</w:t>
      </w:r>
      <w:r>
        <w:fldChar w:fldCharType="end"/>
      </w:r>
      <w:r>
        <w:fldChar w:fldCharType="end"/>
      </w:r>
    </w:p>
    <w:p w14:paraId="6289A012">
      <w:pPr>
        <w:spacing w:line="360" w:lineRule="auto"/>
      </w:pPr>
      <w:r>
        <w:fldChar w:fldCharType="end"/>
      </w:r>
    </w:p>
    <w:p w14:paraId="1F781C2A">
      <w:pPr>
        <w:pStyle w:val="21"/>
        <w:bidi w:val="0"/>
        <w:spacing w:line="360" w:lineRule="auto"/>
        <w:rPr>
          <w:rFonts w:hint="default"/>
          <w:lang w:val="en-US"/>
        </w:rPr>
      </w:pPr>
      <w:r>
        <w:rPr>
          <w:rFonts w:hint="default"/>
          <w:color w:val="auto"/>
          <w:szCs w:val="32"/>
          <w:lang w:val="en-US"/>
        </w:rPr>
        <w:br w:type="page"/>
      </w:r>
    </w:p>
    <w:p w14:paraId="018B5AC7">
      <w:pPr>
        <w:pStyle w:val="2"/>
        <w:numPr>
          <w:ilvl w:val="0"/>
          <w:numId w:val="0"/>
        </w:numPr>
        <w:bidi w:val="0"/>
        <w:spacing w:line="360" w:lineRule="auto"/>
        <w:ind w:leftChars="0"/>
        <w:jc w:val="center"/>
        <w:rPr>
          <w:rFonts w:hint="default"/>
          <w:b/>
          <w:bCs/>
          <w:color w:val="auto"/>
          <w:lang w:val="vi-VN"/>
        </w:rPr>
      </w:pPr>
      <w:bookmarkStart w:id="4" w:name="_Toc20823"/>
      <w:r>
        <w:rPr>
          <w:rFonts w:hint="default"/>
          <w:b/>
          <w:bCs/>
          <w:color w:val="auto"/>
          <w:lang w:val="vi-VN"/>
        </w:rPr>
        <w:t>DANH MỤC BẢNG</w:t>
      </w:r>
      <w:bookmarkEnd w:id="4"/>
    </w:p>
    <w:p w14:paraId="0FC6C109">
      <w:pPr>
        <w:pStyle w:val="28"/>
        <w:tabs>
          <w:tab w:val="right" w:leader="dot" w:pos="9071"/>
        </w:tabs>
        <w:ind w:left="0" w:leftChars="0" w:firstLine="0" w:firstLineChars="0"/>
      </w:pPr>
      <w:r>
        <w:fldChar w:fldCharType="begin"/>
      </w:r>
      <w:r>
        <w:instrText xml:space="preserve">TOC \h \c "Table"</w:instrText>
      </w:r>
      <w:r>
        <w:fldChar w:fldCharType="separate"/>
      </w:r>
      <w:r>
        <w:fldChar w:fldCharType="begin"/>
      </w:r>
      <w:r>
        <w:instrText xml:space="preserve"> HYPERLINK \l _Toc32289 </w:instrText>
      </w:r>
      <w:r>
        <w:fldChar w:fldCharType="separate"/>
      </w:r>
      <w:r>
        <w:t xml:space="preserve">Table 1 </w:t>
      </w:r>
      <w:r>
        <w:rPr>
          <w:lang w:val="en-US"/>
        </w:rPr>
        <w:t>: Bảng so sánh giữa Website Tĩnh và Website Động</w:t>
      </w:r>
      <w:r>
        <w:tab/>
      </w:r>
      <w:r>
        <w:fldChar w:fldCharType="begin"/>
      </w:r>
      <w:r>
        <w:instrText xml:space="preserve"> PAGEREF _Toc32289 \h </w:instrText>
      </w:r>
      <w:r>
        <w:fldChar w:fldCharType="separate"/>
      </w:r>
      <w:r>
        <w:t>23</w:t>
      </w:r>
      <w:r>
        <w:fldChar w:fldCharType="end"/>
      </w:r>
      <w:r>
        <w:fldChar w:fldCharType="end"/>
      </w:r>
    </w:p>
    <w:p w14:paraId="4BFD774B">
      <w:pPr>
        <w:pStyle w:val="28"/>
        <w:tabs>
          <w:tab w:val="right" w:leader="dot" w:pos="9071"/>
        </w:tabs>
        <w:ind w:left="0" w:leftChars="0" w:firstLine="0" w:firstLineChars="0"/>
      </w:pPr>
      <w:r>
        <w:fldChar w:fldCharType="begin"/>
      </w:r>
      <w:r>
        <w:instrText xml:space="preserve"> HYPERLINK \l _Toc28884 </w:instrText>
      </w:r>
      <w:r>
        <w:fldChar w:fldCharType="separate"/>
      </w:r>
      <w:r>
        <w:t xml:space="preserve">Table 2 </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_Toc28884 \h </w:instrText>
      </w:r>
      <w:r>
        <w:fldChar w:fldCharType="separate"/>
      </w:r>
      <w:r>
        <w:t>27</w:t>
      </w:r>
      <w:r>
        <w:fldChar w:fldCharType="end"/>
      </w:r>
      <w:r>
        <w:fldChar w:fldCharType="end"/>
      </w:r>
    </w:p>
    <w:p w14:paraId="4F99F021">
      <w:pPr>
        <w:pStyle w:val="28"/>
        <w:tabs>
          <w:tab w:val="right" w:leader="dot" w:pos="9071"/>
        </w:tabs>
        <w:ind w:left="0" w:leftChars="0" w:firstLine="0" w:firstLineChars="0"/>
      </w:pPr>
      <w:r>
        <w:fldChar w:fldCharType="begin"/>
      </w:r>
      <w:r>
        <w:instrText xml:space="preserve"> HYPERLINK \l _Toc31923 </w:instrText>
      </w:r>
      <w:r>
        <w:fldChar w:fldCharType="separate"/>
      </w:r>
      <w:r>
        <w:t xml:space="preserve">Table 3 </w:t>
      </w:r>
      <w:r>
        <w:rPr>
          <w:lang w:val="en-US"/>
        </w:rPr>
        <w:t>: So sánh đối chiếu các mô hình kết xuất CSR, SSR, SSG</w:t>
      </w:r>
      <w:r>
        <w:tab/>
      </w:r>
      <w:r>
        <w:fldChar w:fldCharType="begin"/>
      </w:r>
      <w:r>
        <w:instrText xml:space="preserve"> PAGEREF _Toc31923 \h </w:instrText>
      </w:r>
      <w:r>
        <w:fldChar w:fldCharType="separate"/>
      </w:r>
      <w:r>
        <w:t>33</w:t>
      </w:r>
      <w:r>
        <w:fldChar w:fldCharType="end"/>
      </w:r>
      <w:r>
        <w:fldChar w:fldCharType="end"/>
      </w:r>
    </w:p>
    <w:p w14:paraId="0829FB90">
      <w:pPr>
        <w:pStyle w:val="28"/>
        <w:tabs>
          <w:tab w:val="right" w:leader="dot" w:pos="9071"/>
        </w:tabs>
        <w:ind w:left="0" w:leftChars="0" w:firstLine="0" w:firstLineChars="0"/>
      </w:pPr>
      <w:r>
        <w:fldChar w:fldCharType="begin"/>
      </w:r>
      <w:r>
        <w:instrText xml:space="preserve"> HYPERLINK \l _Toc1595 </w:instrText>
      </w:r>
      <w:r>
        <w:fldChar w:fldCharType="separate"/>
      </w:r>
      <w:r>
        <w:t xml:space="preserve">Table 4 </w:t>
      </w:r>
      <w:r>
        <w:rPr>
          <w:lang w:val="en-US"/>
        </w:rPr>
        <w:t>: Bảng so sánh đối chiếu chi tiết TypesScript và JavaScript</w:t>
      </w:r>
      <w:r>
        <w:tab/>
      </w:r>
      <w:r>
        <w:fldChar w:fldCharType="begin"/>
      </w:r>
      <w:r>
        <w:instrText xml:space="preserve"> PAGEREF _Toc1595 \h </w:instrText>
      </w:r>
      <w:r>
        <w:fldChar w:fldCharType="separate"/>
      </w:r>
      <w:r>
        <w:t>45</w:t>
      </w:r>
      <w:r>
        <w:fldChar w:fldCharType="end"/>
      </w:r>
      <w:r>
        <w:fldChar w:fldCharType="end"/>
      </w:r>
    </w:p>
    <w:p w14:paraId="5AF05549">
      <w:pPr>
        <w:pStyle w:val="28"/>
        <w:tabs>
          <w:tab w:val="right" w:leader="dot" w:pos="9071"/>
        </w:tabs>
        <w:ind w:left="0" w:leftChars="0" w:firstLine="0" w:firstLineChars="0"/>
      </w:pPr>
      <w:r>
        <w:fldChar w:fldCharType="begin"/>
      </w:r>
      <w:r>
        <w:instrText xml:space="preserve"> HYPERLINK \l _Toc25223 </w:instrText>
      </w:r>
      <w:r>
        <w:fldChar w:fldCharType="separate"/>
      </w:r>
      <w:r>
        <w:t xml:space="preserve">Table 5 </w:t>
      </w:r>
      <w:r>
        <w:rPr>
          <w:lang w:val="en-US"/>
        </w:rPr>
        <w:t>: So sánh đối chiếu đặc tính giữa React, Angular và Vue.js</w:t>
      </w:r>
      <w:r>
        <w:tab/>
      </w:r>
      <w:r>
        <w:fldChar w:fldCharType="begin"/>
      </w:r>
      <w:r>
        <w:instrText xml:space="preserve"> PAGEREF _Toc25223 \h </w:instrText>
      </w:r>
      <w:r>
        <w:fldChar w:fldCharType="separate"/>
      </w:r>
      <w:r>
        <w:t>48</w:t>
      </w:r>
      <w:r>
        <w:fldChar w:fldCharType="end"/>
      </w:r>
      <w:r>
        <w:fldChar w:fldCharType="end"/>
      </w:r>
    </w:p>
    <w:p w14:paraId="5BE382F1">
      <w:pPr>
        <w:pStyle w:val="28"/>
        <w:tabs>
          <w:tab w:val="right" w:leader="dot" w:pos="9071"/>
        </w:tabs>
        <w:ind w:left="0" w:leftChars="0" w:firstLine="0" w:firstLineChars="0"/>
      </w:pPr>
      <w:r>
        <w:fldChar w:fldCharType="begin"/>
      </w:r>
      <w:r>
        <w:instrText xml:space="preserve"> HYPERLINK \l _Toc25211 </w:instrText>
      </w:r>
      <w:r>
        <w:fldChar w:fldCharType="separate"/>
      </w:r>
      <w:r>
        <w:t xml:space="preserve">Table 6 </w:t>
      </w:r>
      <w:r>
        <w:rPr>
          <w:lang w:val="en-US"/>
        </w:rPr>
        <w:t>: So sánh Client-side Routing và Server-side Routing</w:t>
      </w:r>
      <w:r>
        <w:tab/>
      </w:r>
      <w:r>
        <w:fldChar w:fldCharType="begin"/>
      </w:r>
      <w:r>
        <w:instrText xml:space="preserve"> PAGEREF _Toc25211 \h </w:instrText>
      </w:r>
      <w:r>
        <w:fldChar w:fldCharType="separate"/>
      </w:r>
      <w:r>
        <w:t>49</w:t>
      </w:r>
      <w:r>
        <w:fldChar w:fldCharType="end"/>
      </w:r>
      <w:r>
        <w:fldChar w:fldCharType="end"/>
      </w:r>
    </w:p>
    <w:p w14:paraId="663F5A0B">
      <w:pPr>
        <w:pStyle w:val="28"/>
        <w:tabs>
          <w:tab w:val="right" w:leader="dot" w:pos="9071"/>
        </w:tabs>
        <w:ind w:left="0" w:leftChars="0" w:firstLine="0" w:firstLineChars="0"/>
      </w:pPr>
      <w:r>
        <w:fldChar w:fldCharType="begin"/>
      </w:r>
      <w:r>
        <w:instrText xml:space="preserve"> HYPERLINK \l _Toc26655 </w:instrText>
      </w:r>
      <w:r>
        <w:fldChar w:fldCharType="separate"/>
      </w:r>
      <w:r>
        <w:t xml:space="preserve">Table 7 </w:t>
      </w:r>
      <w:r>
        <w:rPr>
          <w:lang w:val="en-US"/>
        </w:rPr>
        <w:t>: So sánh Tailwind CSS và CSS Modules</w:t>
      </w:r>
      <w:r>
        <w:tab/>
      </w:r>
      <w:r>
        <w:fldChar w:fldCharType="begin"/>
      </w:r>
      <w:r>
        <w:instrText xml:space="preserve"> PAGEREF _Toc26655 \h </w:instrText>
      </w:r>
      <w:r>
        <w:fldChar w:fldCharType="separate"/>
      </w:r>
      <w:r>
        <w:t>51</w:t>
      </w:r>
      <w:r>
        <w:fldChar w:fldCharType="end"/>
      </w:r>
      <w:r>
        <w:fldChar w:fldCharType="end"/>
      </w:r>
    </w:p>
    <w:p w14:paraId="721FF7B3">
      <w:pPr>
        <w:spacing w:line="360" w:lineRule="auto"/>
        <w:ind w:left="0" w:leftChars="0" w:firstLine="0" w:firstLineChars="0"/>
      </w:pPr>
      <w:r>
        <w:fldChar w:fldCharType="end"/>
      </w:r>
    </w:p>
    <w:p w14:paraId="2A57E853">
      <w:pPr>
        <w:spacing w:line="360" w:lineRule="auto"/>
        <w:rPr>
          <w:rFonts w:ascii="Times New Roman" w:hAnsi="Times New Roman"/>
          <w:color w:val="auto"/>
          <w:szCs w:val="32"/>
        </w:rPr>
      </w:pPr>
      <w:r>
        <w:rPr>
          <w:rFonts w:ascii="Times New Roman" w:hAnsi="Times New Roman"/>
          <w:color w:val="auto"/>
          <w:szCs w:val="32"/>
        </w:rPr>
        <w:br w:type="page"/>
      </w:r>
    </w:p>
    <w:p w14:paraId="57CD0B00">
      <w:pPr>
        <w:pStyle w:val="2"/>
        <w:numPr>
          <w:ilvl w:val="0"/>
          <w:numId w:val="0"/>
        </w:numPr>
        <w:bidi w:val="0"/>
        <w:spacing w:line="360" w:lineRule="auto"/>
        <w:ind w:leftChars="0"/>
        <w:jc w:val="center"/>
        <w:rPr>
          <w:rFonts w:hint="default"/>
          <w:b/>
          <w:bCs/>
          <w:lang w:val="en-US"/>
        </w:rPr>
      </w:pPr>
      <w:bookmarkStart w:id="5" w:name="_Toc13688"/>
      <w:r>
        <w:rPr>
          <w:rFonts w:hint="default"/>
          <w:b/>
          <w:bCs/>
          <w:lang w:val="en-US"/>
        </w:rPr>
        <w:t>CHƯƠNG 1: MỞ ĐẦU</w:t>
      </w:r>
      <w:bookmarkEnd w:id="5"/>
    </w:p>
    <w:p w14:paraId="76AAE257">
      <w:pPr>
        <w:pStyle w:val="3"/>
        <w:bidi w:val="0"/>
        <w:spacing w:line="360" w:lineRule="auto"/>
      </w:pPr>
      <w:bookmarkStart w:id="6" w:name="_Toc1709"/>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29301"/>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18520"/>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5294"/>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4491"/>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645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1FCBA207">
      <w:pPr>
        <w:bidi w:val="0"/>
        <w:spacing w:line="360" w:lineRule="auto"/>
      </w:pPr>
      <w:r>
        <w:rPr>
          <w:rFonts w:hint="default"/>
          <w:b/>
          <w:bCs/>
        </w:rPr>
        <w:t>Chương 3: Cơ sở lý thuyết và Công nghệ áp dụng: </w:t>
      </w:r>
      <w:r>
        <w:rPr>
          <w:rFonts w:hint="default"/>
        </w:rPr>
        <w:t>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23CE257F">
      <w:pPr>
        <w:bidi w:val="0"/>
        <w:spacing w:line="360" w:lineRule="auto"/>
      </w:pPr>
      <w:r>
        <w:rPr>
          <w:rFonts w:hint="default"/>
          <w:b/>
          <w:bCs/>
        </w:rPr>
        <w:t>Chương 4: Phân tích và Kết quả xây dựng ứng dụng: </w:t>
      </w:r>
      <w:r>
        <w:rPr>
          <w:rFonts w:hint="default"/>
        </w:rPr>
        <w:t>Trình bày chi tiết sơ đồ kiến trúc hệ thống, phân rã các component giao diện, kết quả lập trình thực tế các luồng nghiệp vụ và kết quả tối ưu hóa tài nguyên đa phương tiện.</w:t>
      </w:r>
    </w:p>
    <w:p w14:paraId="35FE987B">
      <w:pPr>
        <w:bidi w:val="0"/>
        <w:spacing w:line="360" w:lineRule="auto"/>
        <w:rPr>
          <w:rFonts w:hint="default"/>
          <w:lang w:val="en-US"/>
        </w:rPr>
      </w:pPr>
      <w:r>
        <w:rPr>
          <w:rFonts w:hint="default"/>
          <w:b/>
          <w:bCs/>
        </w:rPr>
        <w:t>Chương 5: Kết luận và Hướng phát triển:</w:t>
      </w:r>
      <w:r>
        <w:rPr>
          <w:rFonts w:hint="default"/>
        </w:rPr>
        <w:t xml:space="preserve"> Đúc kết lại các kết quả kỹ thuật đã đạt được của đề tài, đưa ra tự đánh giá khách quan về ưu/nhược điểm và hoạch định các hướng phát triển mở rộng hệ thống trong tương </w:t>
      </w:r>
      <w:r>
        <w:rPr>
          <w:rFonts w:hint="default"/>
          <w:lang w:val="en-US"/>
        </w:rPr>
        <w:t>lai.</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7350"/>
      <w:r>
        <w:rPr>
          <w:rFonts w:hint="default"/>
          <w:b/>
          <w:bCs/>
          <w:lang w:val="vi-VN"/>
        </w:rPr>
        <w:t>KẾT LUẬN CHƯƠNG 1</w:t>
      </w:r>
      <w:bookmarkEnd w:id="12"/>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bidi w:val="0"/>
        <w:spacing w:line="360" w:lineRule="auto"/>
        <w:jc w:val="both"/>
        <w:outlineLvl w:val="0"/>
        <w:rPr>
          <w:rStyle w:val="41"/>
          <w:rFonts w:hint="default"/>
          <w:lang w:val="en-US"/>
        </w:rPr>
      </w:pPr>
      <w:r>
        <w:br w:type="page"/>
      </w:r>
      <w:bookmarkStart w:id="13" w:name="_Toc17137"/>
      <w:r>
        <w:rPr>
          <w:i/>
          <w:iCs/>
          <w:szCs w:val="26"/>
        </w:rPr>
        <w:br w:type="textWrapping"/>
      </w:r>
      <w:r>
        <w:rPr>
          <w:rStyle w:val="41"/>
          <w:rFonts w:hint="default"/>
          <w:b/>
          <w:bCs/>
          <w:lang w:val="en-US"/>
        </w:rPr>
        <w:t>CHƯƠNG 2: TÌM HIỂU TỔNG QUÁT VỀ ĐƠN VỊ THỰC TẬP</w:t>
      </w:r>
      <w:bookmarkEnd w:id="13"/>
    </w:p>
    <w:p w14:paraId="7E494B06">
      <w:pPr>
        <w:pStyle w:val="3"/>
        <w:numPr>
          <w:ilvl w:val="1"/>
          <w:numId w:val="0"/>
        </w:numPr>
        <w:bidi w:val="0"/>
        <w:ind w:leftChars="0"/>
      </w:pPr>
      <w:bookmarkStart w:id="14" w:name="_Toc7157"/>
      <w:r>
        <w:rPr>
          <w:rFonts w:hint="default"/>
          <w:lang w:val="en-US"/>
        </w:rPr>
        <w:t xml:space="preserve">2.1 </w:t>
      </w:r>
      <w:r>
        <w:t>Giới thiệu quá trình hình thành và phát triển đơn vị</w:t>
      </w:r>
      <w:bookmarkEnd w:id="14"/>
    </w:p>
    <w:p w14:paraId="512FF79B">
      <w:pPr>
        <w:spacing w:line="360" w:lineRule="auto"/>
      </w:pPr>
      <w:r>
        <w:t>Viện Khoa học Tính toán và Trí tuệ Nhân tạo (Institute for Computational Science and Artificial Intelligence - COSARI) là đơn vị khoa học và công nghệ trực thuộc Trường Đại học Văn Lang (VLU).</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r>
        <w:drawing>
          <wp:inline distT="0" distB="0" distL="114300" distR="114300">
            <wp:extent cx="5942965" cy="1613535"/>
            <wp:effectExtent l="0" t="0" r="635" b="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8"/>
                    <a:stretch>
                      <a:fillRect/>
                    </a:stretch>
                  </pic:blipFill>
                  <pic:spPr>
                    <a:xfrm>
                      <a:off x="0" y="0"/>
                      <a:ext cx="5942965" cy="1613535"/>
                    </a:xfrm>
                    <a:prstGeom prst="rect">
                      <a:avLst/>
                    </a:prstGeom>
                    <a:noFill/>
                    <a:ln w="9525">
                      <a:noFill/>
                    </a:ln>
                  </pic:spPr>
                </pic:pic>
              </a:graphicData>
            </a:graphic>
          </wp:inline>
        </w:drawing>
      </w:r>
    </w:p>
    <w:p w14:paraId="7626820B">
      <w:pPr>
        <w:pStyle w:val="10"/>
        <w:spacing w:line="360" w:lineRule="auto"/>
        <w:rPr>
          <w:lang w:val="vi-VN"/>
        </w:rPr>
      </w:pPr>
      <w:r>
        <w:t xml:space="preserve">Image </w:t>
      </w:r>
      <w:r>
        <w:fldChar w:fldCharType="begin"/>
      </w:r>
      <w:r>
        <w:instrText xml:space="preserve"> SEQ Image \* ARABIC </w:instrText>
      </w:r>
      <w:r>
        <w:fldChar w:fldCharType="separate"/>
      </w:r>
      <w:r>
        <w:t>1</w:t>
      </w:r>
      <w:r>
        <w:fldChar w:fldCharType="end"/>
      </w:r>
      <w:bookmarkStart w:id="15" w:name="_Toc3087"/>
      <w:r>
        <w:rPr>
          <w:lang w:val="vi-VN"/>
        </w:rPr>
        <w:t>: Logo viện COSARI</w:t>
      </w:r>
      <w:bookmarkEnd w:id="15"/>
    </w:p>
    <w:p w14:paraId="703C4CDB">
      <w:pPr>
        <w:spacing w:line="360" w:lineRule="auto"/>
        <w:rPr>
          <w:rFonts w:hint="default"/>
          <w:lang w:val="en-US"/>
        </w:rPr>
      </w:pPr>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ind w:leftChars="0"/>
      </w:pPr>
      <w:bookmarkStart w:id="16" w:name="_Toc21504"/>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ind w:leftChars="0"/>
      </w:pPr>
      <w:bookmarkStart w:id="17" w:name="_Toc12304"/>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Cấu trúc nhân sự và sơ đồ phân nhánh quản lý các Lab chuyên trách được thể hiện chi tiết thông qua sơ đồ hệ thống dưới đây:</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9"/>
                    <a:stretch>
                      <a:fillRect/>
                    </a:stretch>
                  </pic:blipFill>
                  <pic:spPr>
                    <a:xfrm>
                      <a:off x="0" y="0"/>
                      <a:ext cx="4678680" cy="2760345"/>
                    </a:xfrm>
                    <a:prstGeom prst="rect">
                      <a:avLst/>
                    </a:prstGeom>
                    <a:noFill/>
                    <a:ln w="9525">
                      <a:noFill/>
                    </a:ln>
                  </pic:spPr>
                </pic:pic>
              </a:graphicData>
            </a:graphic>
          </wp:inline>
        </w:drawing>
      </w:r>
    </w:p>
    <w:p w14:paraId="1DB33FF1">
      <w:pPr>
        <w:pStyle w:val="10"/>
        <w:spacing w:line="360" w:lineRule="auto"/>
        <w:jc w:val="center"/>
        <w:rPr>
          <w:rFonts w:hint="default"/>
          <w:lang w:val="vi-VN"/>
        </w:rPr>
      </w:pPr>
      <w:r>
        <w:t xml:space="preserve">Image </w:t>
      </w:r>
      <w:r>
        <w:fldChar w:fldCharType="begin"/>
      </w:r>
      <w:r>
        <w:instrText xml:space="preserve"> SEQ Image \* ARABIC </w:instrText>
      </w:r>
      <w:r>
        <w:fldChar w:fldCharType="separate"/>
      </w:r>
      <w:r>
        <w:t>2</w:t>
      </w:r>
      <w:r>
        <w:fldChar w:fldCharType="end"/>
      </w:r>
      <w:bookmarkStart w:id="18" w:name="_Toc19074"/>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2"/>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2"/>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2"/>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2"/>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2"/>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2AC27C33">
      <w:pPr>
        <w:numPr>
          <w:ilvl w:val="0"/>
          <w:numId w:val="2"/>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02238400">
      <w:pPr>
        <w:numPr>
          <w:ilvl w:val="0"/>
          <w:numId w:val="2"/>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2"/>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2"/>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2"/>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65D6DDF1">
      <w:pPr>
        <w:spacing w:line="360" w:lineRule="auto"/>
        <w:ind w:left="720"/>
        <w:rPr>
          <w:rFonts w:ascii="Times New Roman" w:hAnsi="Times New Roman"/>
          <w:sz w:val="26"/>
          <w:szCs w:val="26"/>
        </w:rPr>
      </w:pPr>
    </w:p>
    <w:p w14:paraId="38DCA1BA">
      <w:pPr>
        <w:pStyle w:val="3"/>
        <w:numPr>
          <w:ilvl w:val="1"/>
          <w:numId w:val="0"/>
        </w:numPr>
        <w:bidi w:val="0"/>
        <w:ind w:leftChars="0"/>
        <w:jc w:val="center"/>
        <w:rPr>
          <w:rFonts w:hint="default"/>
          <w:b/>
          <w:bCs/>
          <w:color w:val="auto"/>
          <w:lang w:val="vi-VN"/>
        </w:rPr>
      </w:pPr>
      <w:r>
        <w:br w:type="page"/>
      </w:r>
      <w:bookmarkStart w:id="19" w:name="_Toc26360"/>
      <w:r>
        <w:rPr>
          <w:rFonts w:hint="default"/>
          <w:lang w:val="vi-VN"/>
        </w:rPr>
        <w:t>KẾT LUẬN CHƯƠNG 2</w:t>
      </w:r>
      <w:bookmarkEnd w:id="19"/>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6629"/>
      <w:r>
        <w:rPr>
          <w:rFonts w:hint="default"/>
          <w:b/>
          <w:bCs/>
          <w:lang w:val="en-US"/>
        </w:rPr>
        <w:t xml:space="preserve">CHƯƠNG 3: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3940"/>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ilvl w:val="2"/>
          <w:numId w:val="0"/>
        </w:numPr>
        <w:bidi w:val="0"/>
        <w:spacing w:line="360" w:lineRule="auto"/>
        <w:ind w:leftChars="0"/>
        <w:rPr>
          <w:rStyle w:val="44"/>
          <w:rFonts w:hint="default"/>
          <w:b/>
          <w:bCs/>
          <w:i/>
          <w:lang w:val="en-US"/>
        </w:rPr>
      </w:pPr>
      <w:bookmarkStart w:id="22" w:name="_Toc1158"/>
      <w:r>
        <w:rPr>
          <w:rFonts w:hint="default"/>
          <w:b/>
          <w:bCs/>
          <w:i w:val="0"/>
          <w:iCs w:val="0"/>
          <w:lang w:val="en-US"/>
        </w:rPr>
        <w:t>3</w:t>
      </w:r>
      <w:r>
        <w:rPr>
          <w:rStyle w:val="44"/>
          <w:rFonts w:hint="default"/>
          <w:b/>
          <w:bCs/>
          <w:i/>
          <w:lang w:val="en-US"/>
        </w:rPr>
        <w:t xml:space="preserve">.1.1 </w:t>
      </w:r>
      <w:r>
        <w:rPr>
          <w:rStyle w:val="44"/>
          <w:rFonts w:hint="default"/>
          <w:b/>
          <w:bCs/>
          <w:i/>
        </w:rPr>
        <w:t xml:space="preserve">Khái quát về Website </w:t>
      </w:r>
      <w:r>
        <w:rPr>
          <w:rStyle w:val="44"/>
          <w:rFonts w:hint="default"/>
          <w:b/>
          <w:bCs/>
          <w:i/>
          <w:lang w:val="en-US"/>
        </w:rPr>
        <w:t xml:space="preserve">và </w:t>
      </w:r>
      <w:r>
        <w:rPr>
          <w:rStyle w:val="44"/>
          <w:b/>
          <w:bCs/>
          <w:i/>
        </w:rPr>
        <w:t>Ứng dụng Web (Web Application)</w:t>
      </w:r>
      <w:bookmarkEnd w:id="22"/>
    </w:p>
    <w:p w14:paraId="2E0AC8D9">
      <w:pPr>
        <w:bidi w:val="0"/>
        <w:spacing w:line="360" w:lineRule="auto"/>
        <w:jc w:val="both"/>
        <w:rPr>
          <w:rFonts w:hint="default"/>
        </w:rPr>
      </w:pPr>
      <w:r>
        <w:rPr>
          <w:b/>
          <w:bCs/>
        </w:rPr>
        <w:t>Định nghĩa:</w:t>
      </w:r>
      <w:r>
        <w:rPr>
          <w:rFonts w:hint="default"/>
        </w:rPr>
        <w:t xml:space="preserve"> Website </w:t>
      </w:r>
      <w:r>
        <w:rPr>
          <w:rFonts w:hint="default"/>
          <w:lang w:val="vi-VN"/>
        </w:rPr>
        <w:t>[ nguồn ]</w:t>
      </w:r>
      <w:r>
        <w:rPr>
          <w:rFonts w:hint="default"/>
        </w:rPr>
        <w:t>(trang mạng)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lang w:val="en-US"/>
        </w:rPr>
        <w:t xml:space="preserve">- </w:t>
      </w: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lang w:val="en-US"/>
        </w:rPr>
        <w:t xml:space="preserve">- </w:t>
      </w: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lang w:val="en-US"/>
        </w:rPr>
        <w:t xml:space="preserve">- </w:t>
      </w: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[Nguồn]:</w:t>
      </w:r>
    </w:p>
    <w:p w14:paraId="51F136DC">
      <w:pPr>
        <w:numPr>
          <w:ilvl w:val="0"/>
          <w:numId w:val="0"/>
        </w:numPr>
        <w:bidi w:val="0"/>
        <w:spacing w:line="360" w:lineRule="auto"/>
        <w:jc w:val="both"/>
      </w:pPr>
      <w:r>
        <w:rPr>
          <w:rFonts w:hint="default"/>
          <w:lang w:val="en-US"/>
        </w:rPr>
        <w:t xml:space="preserve">- </w:t>
      </w:r>
      <w:r>
        <w:t>Kỷ nguyên Web 1.0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5862CE48">
      <w:pPr>
        <w:numPr>
          <w:ilvl w:val="0"/>
          <w:numId w:val="0"/>
        </w:numPr>
        <w:bidi w:val="0"/>
        <w:spacing w:line="360" w:lineRule="auto"/>
        <w:jc w:val="both"/>
      </w:pPr>
      <w:r>
        <w:rPr>
          <w:rFonts w:hint="default"/>
          <w:lang w:val="en-US"/>
        </w:rPr>
        <w:t xml:space="preserve">- </w:t>
      </w:r>
      <w:r>
        <w:rPr>
          <w:rFonts w:hint="default"/>
        </w:rPr>
        <w:t>Kỷ nguyên Web 2.0 (Web động và tương tác): Xuất hiện từ đầu những năm 2000, Web 2.0 đã dịch chuyển trọng tâm từ "hiển thị thông tin" sang "tương tác và chia sẻ" [Nguồn].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22CC842B">
      <w:pPr>
        <w:bidi w:val="0"/>
        <w:spacing w:line="360" w:lineRule="auto"/>
        <w:rPr>
          <w:b/>
          <w:bCs/>
        </w:rPr>
      </w:pPr>
      <w:r>
        <w:rPr>
          <w:b/>
          <w:bCs/>
        </w:rPr>
        <w:t>Khái niệm và sự ra đời của Ứng dụng Web (Web Application)</w:t>
      </w:r>
    </w:p>
    <w:p w14:paraId="691A4FE3">
      <w:pPr>
        <w:numPr>
          <w:ilvl w:val="0"/>
          <w:numId w:val="0"/>
        </w:numPr>
        <w:bidi w:val="0"/>
        <w:spacing w:line="360" w:lineRule="auto"/>
      </w:pPr>
      <w:r>
        <w:rPr>
          <w:b/>
          <w:bCs/>
        </w:rPr>
        <w:t>Khái niệm:</w:t>
      </w:r>
      <w:r>
        <w:rPr>
          <w:rFonts w:hint="default"/>
          <w:b/>
          <w:bCs/>
        </w:rPr>
        <w:t> </w:t>
      </w:r>
      <w:r>
        <w:rPr>
          <w:rFonts w:hint="default"/>
        </w:rPr>
        <w:t>Sự tiến hóa mạnh mẽ của Web 2.0 đã thúc đẩy sự ra đời của Ứng dụng Web (Web Application). Khác với một website thông thường chỉ tập trung vào việc xuất bản nội dung trực quan, ứng dụng Web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Ứng dụng Web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 [Nguồn].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Website 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Theo báo cáo từ IEEE Software (2022), website động hiện đại thường hoạt động theo mô hình đa lớp, với phần lớn các trang web thương mại hàng đầu sử dụng kiến trúc riêng biệt cho giao diện, logic nghiệp vụ và dữ liệu. Nghiên cứu của Martin Fowler và cộng sự về xu hướng kiến trúc phần mềm (2022) cũng chỉ ra rằng kiến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Sự khác biệt cốt lõi về mặt kiến trúc vận hành và xử lý dữ liệu giữa hai khái niệm này được thể hiện chi tiết thông qua bảng đối chiếu dưới đây:</w:t>
      </w:r>
      <w:r>
        <w:rPr>
          <w:rFonts w:hint="default"/>
          <w:lang w:val="en-US"/>
        </w:rPr>
        <w:t xml:space="preserve"> </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3836FB6A">
      <w:pPr>
        <w:pStyle w:val="10"/>
        <w:spacing w:line="360" w:lineRule="auto"/>
      </w:pPr>
      <w:r>
        <w:t xml:space="preserve">Table </w:t>
      </w:r>
      <w:r>
        <w:fldChar w:fldCharType="begin"/>
      </w:r>
      <w:r>
        <w:instrText xml:space="preserve"> SEQ Table \* ARABIC </w:instrText>
      </w:r>
      <w:r>
        <w:fldChar w:fldCharType="separate"/>
      </w:r>
      <w:r>
        <w:t>1</w:t>
      </w:r>
      <w:r>
        <w:fldChar w:fldCharType="end"/>
      </w:r>
      <w:bookmarkStart w:id="23" w:name="_Toc32289"/>
      <w:r>
        <w:rPr>
          <w:lang w:val="en-US"/>
        </w:rPr>
        <w:t>: Bảng so sánh giữa Website Tĩnh và Website Động</w:t>
      </w:r>
      <w:bookmarkEnd w:id="23"/>
    </w:p>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A2B5A5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0AA2B8F7">
      <w:pPr>
        <w:bidi w:val="0"/>
        <w:spacing w:line="360" w:lineRule="auto"/>
        <w:rPr>
          <w:b/>
          <w:bCs/>
        </w:rPr>
      </w:pPr>
      <w:r>
        <w:rPr>
          <w:b/>
          <w:bCs/>
        </w:rPr>
        <w:t>Liên hệ thực tế dự án</w:t>
      </w:r>
    </w:p>
    <w:p w14:paraId="1E905565">
      <w:pPr>
        <w:bidi w:val="0"/>
        <w:spacing w:line="360" w:lineRule="auto"/>
        <w:rPr>
          <w:rFonts w:hint="default"/>
        </w:rPr>
      </w:pPr>
      <w:r>
        <w:t>Trong dự án xây dựng ứng dụng, hệ thống được định vị là một Ứng dụng Web (Web Application) hoàn chỉnh. Thay vì chỉ hiển thị hình ảnh sản phẩm tĩnh theo phương thức Web 1.0, đề tài tập trung xử lý hàng loạt các luồng dữ liệu động phức tạp như tính toán tổng tiền giỏ hàng, đồng bộ số lượng sản phẩm trong kho hàng khi có đơn hàng mới và cung cấp giao diện Dashboard quản trị để người dùng có quyền thực hiện các thao tác CRUD dữ liệu trực tiếp trên trình duyệt.</w:t>
      </w:r>
    </w:p>
    <w:p w14:paraId="1C9AA7B9">
      <w:pPr>
        <w:pStyle w:val="4"/>
        <w:numPr>
          <w:ilvl w:val="2"/>
          <w:numId w:val="0"/>
        </w:numPr>
        <w:bidi w:val="0"/>
        <w:spacing w:line="360" w:lineRule="auto"/>
        <w:ind w:left="-207" w:leftChars="0" w:firstLine="206" w:firstLineChars="79"/>
        <w:rPr>
          <w:rFonts w:hint="default"/>
        </w:rPr>
      </w:pPr>
      <w:bookmarkStart w:id="24" w:name="_Toc25327"/>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 xml:space="preserve">Ứng dụng trang đơn (SPA) </w:t>
      </w:r>
      <w:r>
        <w:rPr>
          <w:rFonts w:hint="default"/>
          <w:lang w:val="en-US"/>
        </w:rPr>
        <w:t xml:space="preserve">[Nguồn]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 [Nguồn].</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lang w:val="en-US"/>
        </w:rPr>
        <w:t xml:space="preserve">- </w:t>
      </w: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lang w:val="en-US"/>
        </w:rPr>
        <w:t xml:space="preserve">- </w:t>
      </w: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lang w:val="en-US"/>
        </w:rPr>
        <w:t xml:space="preserve">- </w:t>
      </w: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lang w:val="en-US"/>
        </w:rPr>
        <w:t xml:space="preserve">- </w:t>
      </w: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lang w:val="en-US"/>
        </w:rPr>
        <w:t xml:space="preserve">- </w:t>
      </w: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lang w:val="en-US"/>
        </w:rPr>
        <w:t xml:space="preserve">- </w:t>
      </w: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rPr>
          <w:rFonts w:hint="default"/>
          <w:lang w:val="en-US"/>
        </w:rPr>
        <w:t xml:space="preserve">- </w:t>
      </w: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lang w:val="en-US"/>
        </w:rPr>
        <w:t xml:space="preserve">- </w:t>
      </w: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lang w:val="en-US"/>
        </w:rPr>
        <w:t xml:space="preserve">- </w:t>
      </w: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lang w:val="en-US"/>
        </w:rPr>
        <w:t xml:space="preserve">- </w:t>
      </w: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lang w:val="en-US"/>
        </w:rPr>
        <w:t xml:space="preserve">- </w:t>
      </w: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lang w:val="en-US"/>
        </w:rPr>
        <w:t xml:space="preserve">- </w:t>
      </w: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4659"/>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sau:Tạo cây DOM ảo mới: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Sự khác biệt về hiệu năng giữa cơ chế can thiệp trực tiếp và can thiệp gián tiếp qua DOM ảo được thể hiện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6"/>
        <w:gridCol w:w="3184"/>
        <w:gridCol w:w="3057"/>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3BDB43F1">
      <w:pPr>
        <w:pStyle w:val="10"/>
        <w:spacing w:line="360" w:lineRule="auto"/>
        <w:rPr>
          <w:b/>
          <w:bCs/>
        </w:rPr>
      </w:pPr>
      <w:r>
        <w:t xml:space="preserve">Table </w:t>
      </w:r>
      <w:r>
        <w:fldChar w:fldCharType="begin"/>
      </w:r>
      <w:r>
        <w:instrText xml:space="preserve"> SEQ Table \* ARABIC </w:instrText>
      </w:r>
      <w:r>
        <w:fldChar w:fldCharType="separate"/>
      </w:r>
      <w:r>
        <w:t>2</w:t>
      </w:r>
      <w:r>
        <w:fldChar w:fldCharType="end"/>
      </w:r>
      <w:bookmarkStart w:id="26" w:name="_Toc28884"/>
      <w:r>
        <w:rPr>
          <w:lang w:val="en-US"/>
        </w:rPr>
        <w:t xml:space="preserve">: So sánh thao </w:t>
      </w:r>
      <w:r>
        <w:rPr>
          <w:rFonts w:hint="default"/>
          <w:lang w:val="en-US"/>
        </w:rPr>
        <w:t xml:space="preserve">tác </w:t>
      </w:r>
      <w:r>
        <w:rPr>
          <w:lang w:val="en-US"/>
        </w:rPr>
        <w:t xml:space="preserve">DOM thực tế và thao tác DOM ảo </w:t>
      </w:r>
      <w:bookmarkEnd w:id="26"/>
    </w:p>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22810"/>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[Nguồn].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[Nguồn].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2D551F90">
      <w:pPr>
        <w:pStyle w:val="10"/>
        <w:spacing w:line="360" w:lineRule="auto"/>
      </w:pPr>
      <w:r>
        <w:t xml:space="preserve">Table </w:t>
      </w:r>
      <w:r>
        <w:fldChar w:fldCharType="begin"/>
      </w:r>
      <w:r>
        <w:instrText xml:space="preserve"> SEQ Table \* ARABIC </w:instrText>
      </w:r>
      <w:r>
        <w:fldChar w:fldCharType="separate"/>
      </w:r>
      <w:r>
        <w:t>3</w:t>
      </w:r>
      <w:r>
        <w:fldChar w:fldCharType="end"/>
      </w:r>
      <w:bookmarkStart w:id="28" w:name="_Toc31923"/>
      <w:r>
        <w:rPr>
          <w:lang w:val="en-US"/>
        </w:rPr>
        <w:t>: So sánh đối chiếu các mô hình kết xuất CSR, SSR, SSG</w:t>
      </w:r>
      <w:bookmarkEnd w:id="28"/>
    </w:p>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rPr>
          <w:rFonts w:hint="default"/>
        </w:rPr>
      </w:pPr>
      <w:bookmarkStart w:id="29" w:name="_Toc10688"/>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 [Fowler].</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7535"/>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rPr>
          <w:rFonts w:hint="default"/>
        </w:rPr>
      </w:pPr>
      <w:bookmarkStart w:id="31" w:name="_Toc20586"/>
      <w:r>
        <w:rPr>
          <w:rFonts w:hint="default"/>
          <w:lang w:val="en-US"/>
        </w:rPr>
        <w:t xml:space="preserve">3.2.1 </w:t>
      </w:r>
      <w:r>
        <w:rPr>
          <w:rFonts w:hint="default"/>
        </w:rPr>
        <w:t>Các chỉ số tối ưu hóa hiệu năng Web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 [W3C].</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Fonts w:hint="default"/>
          <w:lang w:val="en-US"/>
        </w:rPr>
        <w:t xml:space="preserve">- </w:t>
      </w: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Fonts w:hint="default"/>
          <w:lang w:val="en-US"/>
        </w:rPr>
        <w:t xml:space="preserve">- </w:t>
      </w: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Fonts w:hint="default"/>
          <w:lang w:val="en-US"/>
        </w:rPr>
        <w:t xml:space="preserve">- </w:t>
      </w: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Fonts w:hint="default"/>
          <w:lang w:val="en-US"/>
        </w:rPr>
        <w:t xml:space="preserve">- </w:t>
      </w: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rPr>
          <w:rFonts w:hint="default"/>
        </w:rPr>
      </w:pPr>
      <w:bookmarkStart w:id="32" w:name="_Toc4245"/>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 [Fowler].</w:t>
      </w:r>
    </w:p>
    <w:p w14:paraId="54ED8742">
      <w:pPr>
        <w:bidi w:val="0"/>
        <w:spacing w:line="360" w:lineRule="auto"/>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0"/>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t xml:space="preserve">Image </w:t>
      </w:r>
      <w:r>
        <w:fldChar w:fldCharType="begin"/>
      </w:r>
      <w:r>
        <w:instrText xml:space="preserve"> SEQ Image \* ARABIC </w:instrText>
      </w:r>
      <w:r>
        <w:fldChar w:fldCharType="separate"/>
      </w:r>
      <w:r>
        <w:t>3</w:t>
      </w:r>
      <w:r>
        <w:fldChar w:fldCharType="end"/>
      </w:r>
      <w:bookmarkStart w:id="33" w:name="_Toc12817"/>
      <w:r>
        <w:rPr>
          <w:lang w:val="en-US"/>
        </w:rPr>
        <w:t>: Sơ đồ hoạt động của Mạng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31538"/>
      <w:r>
        <w:rPr>
          <w:rFonts w:hint="default"/>
        </w:rPr>
        <w:t>3.3 Cơ sở lý thuyết về lưu trữ, quản lý và đồng bộ dữ liệu tại Client</w:t>
      </w:r>
      <w:bookmarkEnd w:id="34"/>
    </w:p>
    <w:p w14:paraId="6D04F1D3">
      <w:pPr>
        <w:pStyle w:val="4"/>
        <w:numPr>
          <w:ilvl w:val="2"/>
          <w:numId w:val="0"/>
        </w:numPr>
        <w:bidi w:val="0"/>
        <w:rPr>
          <w:rFonts w:hint="default"/>
        </w:rPr>
      </w:pPr>
      <w:bookmarkStart w:id="35" w:name="_Toc22189"/>
      <w:r>
        <w:rPr>
          <w:rFonts w:hint="default"/>
        </w:rPr>
        <w:t>3.3.1 Tổng quan về Cơ sở dữ liệu (Database)</w:t>
      </w:r>
      <w:bookmarkEnd w:id="35"/>
    </w:p>
    <w:p w14:paraId="7D0AAABC">
      <w:pPr>
        <w:bidi w:val="0"/>
        <w:spacing w:line="360" w:lineRule="auto"/>
      </w:pPr>
      <w:r>
        <w:t>Định nghĩa học thuật: 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pPr>
      <w: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spacing w:line="360" w:lineRule="auto"/>
        <w:outlineLvl w:val="2"/>
        <w:rPr>
          <w:rStyle w:val="44"/>
          <w:rFonts w:hint="default"/>
        </w:rPr>
      </w:pPr>
      <w:bookmarkStart w:id="36" w:name="_Toc23606"/>
      <w:r>
        <w:rPr>
          <w:rStyle w:val="44"/>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239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rPr>
          <w:rFonts w:hint="default"/>
        </w:rPr>
      </w:pPr>
      <w:bookmarkStart w:id="37" w:name="_Toc1499"/>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5022"/>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rPr>
          <w:rFonts w:hint="default"/>
        </w:rPr>
      </w:pPr>
      <w:bookmarkStart w:id="39" w:name="_Toc24050"/>
      <w:r>
        <w:rPr>
          <w:rFonts w:hint="default"/>
        </w:rPr>
        <w:t xml:space="preserve">3.4.1 </w:t>
      </w:r>
      <w:r>
        <w:t>Khái niệm nền tảng về Web3 (Decentralized Web)</w:t>
      </w:r>
      <w:bookmarkEnd w:id="39"/>
    </w:p>
    <w:p w14:paraId="64B3D4F0">
      <w:pPr>
        <w:bidi w:val="0"/>
        <w:spacing w:line="360" w:lineRule="auto"/>
      </w:pPr>
      <w:r>
        <w:t>Định nghĩa: Web3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pPr>
      <w: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0513"/>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31380"/>
      <w:r>
        <w:rPr>
          <w:rFonts w:hint="default"/>
          <w:b/>
          <w:bCs/>
        </w:rPr>
        <w:t>3.5 Lý thuyết về tương tác vi mô (Micro-interactions) và tối ưu hóa UI/UX</w:t>
      </w:r>
      <w:bookmarkEnd w:id="41"/>
    </w:p>
    <w:p w14:paraId="3863CDC5">
      <w:pPr>
        <w:pStyle w:val="4"/>
        <w:numPr>
          <w:ilvl w:val="2"/>
          <w:numId w:val="0"/>
        </w:numPr>
        <w:bidi w:val="0"/>
        <w:rPr>
          <w:rFonts w:hint="default"/>
        </w:rPr>
      </w:pPr>
      <w:bookmarkStart w:id="42" w:name="_Toc6618"/>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 </w:t>
      </w:r>
      <w:r>
        <w:rPr>
          <w:rStyle w:val="22"/>
        </w:rPr>
        <w:t>[Saffer]</w:t>
      </w:r>
      <w:r>
        <w:t>.</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rPr>
          <w:rFonts w:hint="default"/>
        </w:rPr>
      </w:pPr>
      <w:bookmarkStart w:id="43" w:name="_Toc151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26910"/>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14688"/>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pStyle w:val="25"/>
        <w:keepNext w:val="0"/>
        <w:keepLines w:val="0"/>
        <w:widowControl/>
        <w:suppressLineNumbers w:val="0"/>
        <w:spacing w:line="360" w:lineRule="auto"/>
        <w:rPr>
          <w:rStyle w:val="22"/>
          <w:rFonts w:hint="default"/>
          <w:lang w:val="en-US"/>
        </w:rPr>
      </w:pPr>
      <w:r>
        <w:rPr>
          <w:rFonts w:hint="default"/>
          <w:b/>
          <w:bCs/>
          <w:lang w:val="en-US"/>
        </w:rPr>
        <w:t>Khái niệm</w:t>
      </w:r>
      <w:r>
        <w:rPr>
          <w:b/>
          <w:bCs/>
        </w:rPr>
        <w:t>:</w:t>
      </w:r>
      <w:r>
        <w:t xml:space="preserve"> JavaScript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 </w:t>
      </w:r>
      <w:r>
        <w:rPr>
          <w:rStyle w:val="22"/>
        </w:rPr>
        <w:t>[MDN]</w:t>
      </w:r>
      <w:r>
        <w:rPr>
          <w:rStyle w:val="22"/>
          <w:rFonts w:hint="default"/>
          <w:lang w:val="en-US"/>
        </w:rPr>
        <w:t>.</w:t>
      </w:r>
    </w:p>
    <w:p w14:paraId="2A532863">
      <w:pPr>
        <w:bidi w:val="0"/>
        <w:spacing w:line="360" w:lineRule="auto"/>
        <w:rPr>
          <w:rFonts w:hint="default"/>
          <w:lang w:val="en-US"/>
        </w:rPr>
      </w:pP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1"/>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t xml:space="preserve">Image </w:t>
      </w:r>
      <w:r>
        <w:fldChar w:fldCharType="begin"/>
      </w:r>
      <w:r>
        <w:instrText xml:space="preserve"> SEQ Image \* ARABIC </w:instrText>
      </w:r>
      <w:r>
        <w:fldChar w:fldCharType="separate"/>
      </w:r>
      <w:r>
        <w:t>4</w:t>
      </w:r>
      <w:r>
        <w:fldChar w:fldCharType="end"/>
      </w:r>
      <w:bookmarkStart w:id="46" w:name="_Toc12827"/>
      <w:r>
        <w:rPr>
          <w:lang w:val="en-US"/>
        </w:rPr>
        <w:t xml:space="preserve">:  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9155"/>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en-US"/>
        </w:rPr>
      </w:pPr>
      <w:r>
        <w:rPr>
          <w:rFonts w:hint="default"/>
          <w:lang w:val="en-US"/>
        </w:rPr>
        <w:t>Khái niệm</w:t>
      </w:r>
      <w:r>
        <w:t>: TypeScript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2"/>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t xml:space="preserve">Image </w:t>
      </w:r>
      <w:r>
        <w:fldChar w:fldCharType="begin"/>
      </w:r>
      <w:r>
        <w:instrText xml:space="preserve"> SEQ Image \* ARABIC </w:instrText>
      </w:r>
      <w:r>
        <w:fldChar w:fldCharType="separate"/>
      </w:r>
      <w:r>
        <w:t>5</w:t>
      </w:r>
      <w:r>
        <w:fldChar w:fldCharType="end"/>
      </w:r>
      <w:bookmarkStart w:id="48" w:name="_Toc15649"/>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Sự khác biệt kỹ thuật và đặc trưng vận hành giữa hai ngôn ngữ này được tổng hợp chi tiết thông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4"/>
        <w:gridCol w:w="3617"/>
        <w:gridCol w:w="3096"/>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[MicrosoftDocs].</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 [MDN].</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36C96C53">
      <w:pPr>
        <w:pStyle w:val="10"/>
        <w:spacing w:line="360" w:lineRule="auto"/>
        <w:rPr>
          <w:lang w:val="en-US"/>
        </w:rPr>
      </w:pPr>
      <w:r>
        <w:t xml:space="preserve">Table </w:t>
      </w:r>
      <w:r>
        <w:fldChar w:fldCharType="begin"/>
      </w:r>
      <w:r>
        <w:instrText xml:space="preserve"> SEQ Table \* ARABIC </w:instrText>
      </w:r>
      <w:r>
        <w:fldChar w:fldCharType="separate"/>
      </w:r>
      <w:r>
        <w:t>4</w:t>
      </w:r>
      <w:r>
        <w:fldChar w:fldCharType="end"/>
      </w:r>
      <w:bookmarkStart w:id="49" w:name="_Toc1595"/>
      <w:r>
        <w:rPr>
          <w:lang w:val="en-US"/>
        </w:rPr>
        <w:t>: Bảng so sánh đối chiếu chi tiết TypeScript và JavaScript</w:t>
      </w:r>
      <w:bookmarkEnd w:id="49"/>
    </w:p>
    <w:p w14:paraId="4E3191E8">
      <w:pPr>
        <w:rPr>
          <w:lang w:val="en-US"/>
        </w:rPr>
      </w:pPr>
    </w:p>
    <w:p w14:paraId="370661A9">
      <w:pPr>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8577"/>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en-US"/>
        </w:rPr>
      </w:pPr>
      <w:r>
        <w:rPr>
          <w:b/>
          <w:bCs/>
        </w:rPr>
        <w:t xml:space="preserve">Định nghĩa: </w:t>
      </w:r>
      <w:r>
        <w:t>React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3"/>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rFonts w:hint="default" w:ascii="SimSun" w:hAnsi="SimSun" w:eastAsia="SimSun" w:cs="SimSun"/>
          <w:sz w:val="24"/>
          <w:szCs w:val="24"/>
          <w:lang w:val="en-US"/>
        </w:rPr>
      </w:pPr>
      <w:r>
        <w:t xml:space="preserve">Image </w:t>
      </w:r>
      <w:r>
        <w:fldChar w:fldCharType="begin"/>
      </w:r>
      <w:r>
        <w:instrText xml:space="preserve"> SEQ Image \* ARABIC </w:instrText>
      </w:r>
      <w:r>
        <w:fldChar w:fldCharType="separate"/>
      </w:r>
      <w:r>
        <w:t>6</w:t>
      </w:r>
      <w:r>
        <w:fldChar w:fldCharType="end"/>
      </w:r>
      <w:bookmarkStart w:id="51" w:name="_Toc17141"/>
      <w:r>
        <w:rPr>
          <w:lang w:val="en-US"/>
        </w:rPr>
        <w:t>: Thư viện React</w:t>
      </w:r>
      <w:bookmarkEnd w:id="51"/>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(breaking changes).</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rFonts w:hint="default"/>
          <w:b w:val="0"/>
          <w:bCs w:val="0"/>
          <w:lang w:val="en-US"/>
        </w:rPr>
      </w:pPr>
      <w:r>
        <w:rPr>
          <w:b w:val="0"/>
          <w:bCs w:val="0"/>
        </w:rPr>
        <w:t>Sự khác biệt về kiến trúc cốt lõi giữa React và hai framework phổ biến hiện nay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2"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[ReactDocs].</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702A737F">
      <w:pPr>
        <w:pStyle w:val="10"/>
        <w:spacing w:line="360" w:lineRule="auto"/>
        <w:jc w:val="center"/>
        <w:rPr>
          <w:lang w:val="en-US"/>
        </w:rPr>
      </w:pPr>
      <w:r>
        <w:t xml:space="preserve">Table </w:t>
      </w:r>
      <w:r>
        <w:fldChar w:fldCharType="begin"/>
      </w:r>
      <w:r>
        <w:instrText xml:space="preserve"> SEQ Table \* ARABIC </w:instrText>
      </w:r>
      <w:r>
        <w:fldChar w:fldCharType="separate"/>
      </w:r>
      <w:r>
        <w:t>5</w:t>
      </w:r>
      <w:r>
        <w:fldChar w:fldCharType="end"/>
      </w:r>
      <w:bookmarkStart w:id="52" w:name="_Toc25223"/>
      <w:r>
        <w:rPr>
          <w:lang w:val="en-US"/>
        </w:rPr>
        <w:t>: So sánh đối chiếu đặc tính giữa React, Angular và Vue.js</w:t>
      </w:r>
      <w:bookmarkEnd w:id="52"/>
    </w:p>
    <w:p w14:paraId="67407037">
      <w:pPr>
        <w:pStyle w:val="4"/>
        <w:numPr>
          <w:ilvl w:val="2"/>
          <w:numId w:val="0"/>
        </w:numPr>
        <w:bidi w:val="0"/>
        <w:rPr>
          <w:rFonts w:hint="default"/>
        </w:rPr>
      </w:pPr>
      <w:bookmarkStart w:id="53" w:name="_Toc1877"/>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(intercept)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Sự khác biệt về cơ chế chuyển đổi giao diện giữa hai mô hình định tuyến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7"/>
        <w:gridCol w:w="3604"/>
        <w:gridCol w:w="3096"/>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[ReactDocs].</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[MDN].</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43E6C352">
      <w:pPr>
        <w:pStyle w:val="10"/>
        <w:spacing w:line="360" w:lineRule="auto"/>
        <w:jc w:val="center"/>
        <w:rPr>
          <w:rFonts w:hint="default"/>
          <w:b/>
          <w:bCs/>
        </w:rPr>
      </w:pPr>
      <w:r>
        <w:t xml:space="preserve">Table </w:t>
      </w:r>
      <w:r>
        <w:fldChar w:fldCharType="begin"/>
      </w:r>
      <w:r>
        <w:instrText xml:space="preserve"> SEQ Table \* ARABIC </w:instrText>
      </w:r>
      <w:r>
        <w:fldChar w:fldCharType="separate"/>
      </w:r>
      <w:r>
        <w:t>6</w:t>
      </w:r>
      <w:r>
        <w:fldChar w:fldCharType="end"/>
      </w:r>
      <w:bookmarkStart w:id="54" w:name="_Toc25211"/>
      <w:r>
        <w:rPr>
          <w:lang w:val="en-US"/>
        </w:rPr>
        <w:t>: So sánh Client-side Routing và Server-side Routing</w:t>
      </w:r>
      <w:bookmarkEnd w:id="54"/>
    </w:p>
    <w:p w14:paraId="0000EFFC">
      <w:pPr>
        <w:pStyle w:val="4"/>
        <w:numPr>
          <w:ilvl w:val="2"/>
          <w:numId w:val="0"/>
        </w:numPr>
        <w:bidi w:val="0"/>
        <w:spacing w:line="360" w:lineRule="auto"/>
        <w:rPr>
          <w:rFonts w:hint="default"/>
        </w:rPr>
      </w:pPr>
      <w:bookmarkStart w:id="55" w:name="_Toc14190"/>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 [TailwindDocs].</w:t>
      </w:r>
    </w:p>
    <w:p w14:paraId="06DA94E0">
      <w:pPr>
        <w:bidi w:val="0"/>
        <w:spacing w:line="360" w:lineRule="auto"/>
      </w:pPr>
      <w:r>
        <w:rPr>
          <w:b/>
          <w:bCs/>
        </w:rPr>
        <w:t>Nguyên lý hoạt động:</w:t>
      </w:r>
      <w:r>
        <w:t xml:space="preserve"> Tailwind CSS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[TailwindDocs].</w:t>
      </w:r>
    </w:p>
    <w:p w14:paraId="7FB062ED">
      <w:pPr>
        <w:bidi w:val="0"/>
        <w:spacing w:line="360" w:lineRule="auto"/>
        <w:rPr>
          <w:rFonts w:ascii="SimSun" w:hAnsi="SimSun" w:eastAsia="SimSun" w:cs="SimSun"/>
          <w:b/>
          <w:bCs/>
          <w:sz w:val="24"/>
          <w:szCs w:val="24"/>
        </w:rPr>
      </w:pPr>
      <w:r>
        <w:rPr>
          <w:rFonts w:ascii="SimSun" w:hAnsi="SimSun" w:eastAsia="SimSun" w:cs="SimSun"/>
          <w:b/>
          <w:bCs/>
          <w:sz w:val="24"/>
          <w:szCs w:val="24"/>
        </w:rPr>
        <w:t>Lịch sử hình thành, ưu điểm và hạn chế</w:t>
      </w:r>
    </w:p>
    <w:p w14:paraId="69BF52A8">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w:t>
      </w:r>
      <w:r>
        <w:rPr>
          <w:rStyle w:val="22"/>
        </w:rPr>
        <w:t>tailwind.config.js</w:t>
      </w:r>
      <w:r>
        <w:t xml:space="preserve">), chuyển sang cơ chế cấu hình trực tiếp bằng CSS (CSS-first configuration) thông qua thuộc tính </w:t>
      </w:r>
      <w:r>
        <w:rPr>
          <w:rStyle w:val="22"/>
        </w:rPr>
        <w:t>@theme</w:t>
      </w:r>
      <w:r>
        <w:t xml:space="preserve"> và tích hợp bộ biên dịch Lightning CSS viết bằng ngôn ngữ Rust để tối ưu hóa hiệu năng biên dịch </w:t>
      </w:r>
      <w:r>
        <w:rPr>
          <w:rStyle w:val="22"/>
        </w:rPr>
        <w:t>[TailwindDocs]</w:t>
      </w:r>
      <w:r>
        <w:t>.</w:t>
      </w:r>
    </w:p>
    <w:p w14:paraId="10A6F6A2">
      <w:pPr>
        <w:pStyle w:val="25"/>
        <w:keepNext w:val="0"/>
        <w:keepLines w:val="0"/>
        <w:widowControl/>
        <w:suppressLineNumbers w:val="0"/>
        <w:spacing w:line="360" w:lineRule="auto"/>
      </w:pPr>
    </w:p>
    <w:p w14:paraId="6892BCFF">
      <w:pPr>
        <w:pStyle w:val="25"/>
        <w:keepNext w:val="0"/>
        <w:keepLines w:val="0"/>
        <w:widowControl/>
        <w:suppressLineNumbers w:val="0"/>
        <w:spacing w:line="360" w:lineRule="auto"/>
      </w:pP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 [TailwindDocs].</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4"/>
        <w:gridCol w:w="4177"/>
        <w:gridCol w:w="3096"/>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8"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[TailwindDocs].Viết trong tệp tin CSS riêng biệt [MDN].</w:t>
            </w:r>
          </w:p>
        </w:tc>
        <w:tc>
          <w:tcPr>
            <w:tcW w:w="3096" w:type="dxa"/>
            <w:vAlign w:val="center"/>
          </w:tcPr>
          <w:p w14:paraId="3D8F4B89">
            <w:pPr>
              <w:bidi w:val="0"/>
              <w:spacing w:line="360" w:lineRule="auto"/>
              <w:jc w:val="center"/>
              <w:rPr>
                <w:rFonts w:hint="default"/>
                <w:lang w:val="en-US"/>
              </w:rPr>
            </w:pPr>
            <w:r>
              <w:t>Trực tiếp trong thẻ HTML/JSX [TailwindDocs].Viết trong tệp tin CSS riêng biệt [MDN].</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[TailwindDocs].Tăng tuyến tính theo số lượng dòng code viết [MDN].</w:t>
            </w:r>
          </w:p>
        </w:tc>
        <w:tc>
          <w:tcPr>
            <w:tcW w:w="3096" w:type="dxa"/>
            <w:vAlign w:val="center"/>
          </w:tcPr>
          <w:p w14:paraId="257DF240">
            <w:pPr>
              <w:bidi w:val="0"/>
              <w:spacing w:line="360" w:lineRule="auto"/>
              <w:jc w:val="center"/>
              <w:rPr>
                <w:rFonts w:hint="default"/>
                <w:lang w:val="en-US"/>
              </w:rPr>
            </w:pPr>
            <w:r>
              <w:t>Siêu nhỏ, không phình to khi dự án mở rộng [TailwindDocs].Tăng tuyến tính theo số lượng dòng code viết [MDN].</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1F40EF6F">
      <w:pPr>
        <w:pStyle w:val="10"/>
        <w:spacing w:line="360" w:lineRule="auto"/>
        <w:rPr>
          <w:rFonts w:hint="default" w:ascii="SimSun" w:hAnsi="SimSun" w:eastAsia="SimSun" w:cs="SimSun"/>
          <w:sz w:val="24"/>
          <w:szCs w:val="24"/>
          <w:lang w:val="en-US"/>
        </w:rPr>
      </w:pPr>
      <w:r>
        <w:t xml:space="preserve">Table </w:t>
      </w:r>
      <w:r>
        <w:fldChar w:fldCharType="begin"/>
      </w:r>
      <w:r>
        <w:instrText xml:space="preserve"> SEQ Table \* ARABIC </w:instrText>
      </w:r>
      <w:r>
        <w:fldChar w:fldCharType="separate"/>
      </w:r>
      <w:r>
        <w:t>7</w:t>
      </w:r>
      <w:r>
        <w:fldChar w:fldCharType="end"/>
      </w:r>
      <w:bookmarkStart w:id="56" w:name="_Toc26655"/>
      <w:r>
        <w:rPr>
          <w:lang w:val="en-US"/>
        </w:rPr>
        <w:t>: So sánh Tailwind CSS và CSS Modules</w:t>
      </w:r>
      <w:bookmarkEnd w:id="56"/>
    </w:p>
    <w:p w14:paraId="587B2C5A">
      <w:pPr>
        <w:pStyle w:val="4"/>
        <w:numPr>
          <w:ilvl w:val="2"/>
          <w:numId w:val="0"/>
        </w:numPr>
        <w:bidi w:val="0"/>
        <w:spacing w:line="360" w:lineRule="auto"/>
        <w:rPr>
          <w:rFonts w:hint="default"/>
        </w:rPr>
      </w:pPr>
      <w:bookmarkStart w:id="57" w:name="_Toc25810"/>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 là thư viện JavaScript mã nguồn mở chuyên biệt cho việc xây dựng các thanh trượt trình chiếu (sliders) hình ảnh và nội dung đa phương tiện, tối ưu hóa tối đa cho các thiết bị di động sử dụng màn hình cảm ứng [SwiperDocs].</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50C1EA2C">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6247FD1E">
      <w:pPr>
        <w:bidi w:val="0"/>
        <w:spacing w:line="360" w:lineRule="auto"/>
        <w:rPr>
          <w:rFonts w:hint="default"/>
          <w:lang w:val="en-US"/>
        </w:rPr>
      </w:pP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 là một thư viện quản lý trạng thái dữ liệu bất đồng bộ và tối ưu bộ nhớ đệm (caching) do Vercel phát triển dựa trên chuẩn RFC 5861 [Vercel].</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 [Vercel].</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[Vercel].</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5E58FAA8">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 là bộ thư viện cung cấp các biểu tượng đồ họa vector SVG dưới dạng các React Component siêu nhẹ, hướng tới khả năng tái sử dụng cao [LucideDocs].</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 [LucideDocs].</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 [CanvasConfettiDocs].</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 [CanvasConfettiDocs].</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rPr>
          <w:rFonts w:hint="default"/>
          <w:lang w:val="en-US"/>
        </w:rPr>
      </w:pPr>
      <w:r>
        <w:rPr>
          <w:rFonts w:hint="default"/>
          <w:lang w:val="en-US"/>
        </w:rPr>
        <w:br w:type="page"/>
      </w:r>
    </w:p>
    <w:p w14:paraId="6AB0C01C">
      <w:pPr>
        <w:pStyle w:val="3"/>
        <w:numPr>
          <w:ilvl w:val="1"/>
          <w:numId w:val="0"/>
        </w:numPr>
        <w:bidi w:val="0"/>
        <w:ind w:leftChars="0"/>
        <w:jc w:val="center"/>
        <w:rPr>
          <w:rFonts w:hint="default"/>
          <w:lang w:val="en-US"/>
        </w:rPr>
      </w:pPr>
      <w:bookmarkStart w:id="58" w:name="_Toc15435"/>
      <w:r>
        <w:rPr>
          <w:rFonts w:hint="default"/>
          <w:lang w:val="en-US"/>
        </w:rPr>
        <w:t>KẾT LUẬN CHƯƠNG 3</w:t>
      </w:r>
      <w:bookmarkEnd w:id="58"/>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3297"/>
      <w:r>
        <w:br w:type="textWrapping"/>
      </w:r>
      <w:r>
        <w:t>CHƯƠNG 4: KẾT QUẢ THỰC TẬP</w:t>
      </w:r>
      <w:bookmarkEnd w:id="59"/>
    </w:p>
    <w:p w14:paraId="2E36B749">
      <w:pPr>
        <w:pStyle w:val="3"/>
        <w:numPr>
          <w:numId w:val="0"/>
        </w:numPr>
        <w:bidi w:val="0"/>
        <w:spacing w:line="360" w:lineRule="auto"/>
        <w:ind w:leftChars="0"/>
        <w:outlineLvl w:val="1"/>
      </w:pPr>
      <w:r>
        <w:t xml:space="preserve">4.1 Đặc tả yêu cầu cầu bài toán </w:t>
      </w:r>
    </w:p>
    <w:p w14:paraId="1DD11AB3">
      <w:pPr>
        <w:pStyle w:val="4"/>
        <w:numPr>
          <w:numId w:val="0"/>
        </w:numPr>
        <w:bidi w:val="0"/>
        <w:spacing w:line="360" w:lineRule="auto"/>
        <w:rPr>
          <w:rFonts w:hint="default"/>
          <w:lang w:val="en-US"/>
        </w:rPr>
      </w:pPr>
      <w:r>
        <w:rPr>
          <w:rFonts w:hint="default"/>
          <w:lang w:val="en-US"/>
        </w:rPr>
        <w:t xml:space="preserve">4.1.1 </w:t>
      </w:r>
      <w:r>
        <w:t>Bối cảnh và nhiệm vụ đề tài</w:t>
      </w:r>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numId w:val="0"/>
        </w:numPr>
        <w:bidi w:val="0"/>
        <w:spacing w:line="360" w:lineRule="auto"/>
      </w:pPr>
      <w:r>
        <w:rPr>
          <w:rFonts w:hint="default"/>
          <w:lang w:val="en-US"/>
        </w:rPr>
        <w:t xml:space="preserve">4.1.2 </w:t>
      </w:r>
      <w:r>
        <w:rPr>
          <w:rFonts w:ascii="SimSun" w:hAnsi="SimSun" w:eastAsia="SimSun" w:cs="SimSun"/>
          <w:sz w:val="24"/>
          <w:szCs w:val="24"/>
        </w:rPr>
        <w:t>Yêu cầu chức năng của hệ thống (Functional Requirements)</w:t>
      </w:r>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1A4A3000">
      <w:pPr>
        <w:bidi w:val="0"/>
        <w:spacing w:line="360" w:lineRule="auto"/>
        <w:rPr>
          <w:b/>
          <w:bCs/>
        </w:rPr>
      </w:pPr>
      <w:r>
        <w:rPr>
          <w:b/>
          <w:bCs/>
        </w:rPr>
        <w:t>Nhóm chức năng dành cho Khách hàng (User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08"/>
        <w:gridCol w:w="1892"/>
        <w:gridCol w:w="6687"/>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239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04D1D851">
      <w:pPr>
        <w:pStyle w:val="10"/>
        <w:spacing w:line="360" w:lineRule="auto"/>
        <w:rPr>
          <w:rFonts w:hint="default"/>
          <w:lang w:val="en-US"/>
        </w:rPr>
      </w:pPr>
      <w:r>
        <w:t xml:space="preserve">Table </w:t>
      </w:r>
      <w:r>
        <w:fldChar w:fldCharType="begin"/>
      </w:r>
      <w:r>
        <w:instrText xml:space="preserve"> SEQ Table \* ARABIC </w:instrText>
      </w:r>
      <w:r>
        <w:fldChar w:fldCharType="separate"/>
      </w:r>
      <w:r>
        <w:t>8</w:t>
      </w:r>
      <w:r>
        <w:fldChar w:fldCharType="end"/>
      </w:r>
      <w:r>
        <w:rPr>
          <w:lang w:val="en-US"/>
        </w:rPr>
        <w:t>: Phạm vi chức năng phân hệ Khách hàng</w:t>
      </w:r>
    </w:p>
    <w:p w14:paraId="568513EC">
      <w:pPr>
        <w:bidi w:val="0"/>
        <w:spacing w:line="360" w:lineRule="auto"/>
        <w:rPr>
          <w:b/>
          <w:bCs/>
        </w:rPr>
      </w:pPr>
      <w:r>
        <w:rPr>
          <w:b/>
          <w:bCs/>
        </w:rPr>
        <w:t>Nhóm chức năng dành cho Quản trị viên (Admin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20"/>
        <w:gridCol w:w="1680"/>
        <w:gridCol w:w="6687"/>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239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0101DF05">
      <w:pPr>
        <w:pStyle w:val="10"/>
        <w:spacing w:line="360" w:lineRule="auto"/>
        <w:rPr>
          <w:rFonts w:hint="default"/>
          <w:b/>
          <w:bCs/>
          <w:lang w:val="en-US"/>
        </w:rPr>
      </w:pPr>
      <w:r>
        <w:t xml:space="preserve">Table </w:t>
      </w:r>
      <w:r>
        <w:fldChar w:fldCharType="begin"/>
      </w:r>
      <w:r>
        <w:instrText xml:space="preserve"> SEQ Table \* ARABIC </w:instrText>
      </w:r>
      <w:r>
        <w:fldChar w:fldCharType="separate"/>
      </w:r>
      <w:r>
        <w:t>9</w:t>
      </w:r>
      <w:r>
        <w:fldChar w:fldCharType="end"/>
      </w:r>
      <w:r>
        <w:rPr>
          <w:lang w:val="en-US"/>
        </w:rPr>
        <w:t>: Phạm vi chức năng phân hệ Quản trị viên</w:t>
      </w:r>
    </w:p>
    <w:p w14:paraId="638A5CF6">
      <w:pPr>
        <w:pStyle w:val="4"/>
        <w:numPr>
          <w:numId w:val="0"/>
        </w:numPr>
        <w:bidi w:val="0"/>
        <w:spacing w:line="360" w:lineRule="auto"/>
        <w:ind w:left="-207" w:leftChars="0"/>
      </w:pPr>
      <w:r>
        <w:rPr>
          <w:rFonts w:hint="default"/>
          <w:lang w:val="en-US"/>
        </w:rPr>
        <w:t>4.1.3</w:t>
      </w:r>
      <w:r>
        <w:rPr>
          <w:rFonts w:hint="default"/>
          <w:lang w:val="vi-VN"/>
        </w:rPr>
        <w:t xml:space="preserve"> </w:t>
      </w:r>
      <w:r>
        <w:t>Yêu cầu phi chức năng (Non-functional Requirements)</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34"/>
        <w:gridCol w:w="1666"/>
        <w:gridCol w:w="6687"/>
      </w:tblGrid>
      <w:tr w14:paraId="0021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(Tablet)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39518714">
      <w:pPr>
        <w:pStyle w:val="10"/>
        <w:spacing w:line="360" w:lineRule="auto"/>
        <w:rPr>
          <w:lang w:val="vi-VN"/>
        </w:rPr>
      </w:pPr>
      <w:r>
        <w:t xml:space="preserve">Table </w:t>
      </w:r>
      <w:r>
        <w:fldChar w:fldCharType="begin"/>
      </w:r>
      <w:r>
        <w:instrText xml:space="preserve"> SEQ Table \* ARABIC </w:instrText>
      </w:r>
      <w:r>
        <w:fldChar w:fldCharType="separate"/>
      </w:r>
      <w:r>
        <w:t>10</w:t>
      </w:r>
      <w:r>
        <w:fldChar w:fldCharType="end"/>
      </w:r>
      <w:r>
        <w:rPr>
          <w:lang w:val="vi-VN"/>
        </w:rPr>
        <w:t>: Các tiêu chí yêu cầu phi chức năng của hệ thống</w:t>
      </w:r>
    </w:p>
    <w:p w14:paraId="7DFB965F">
      <w:pPr>
        <w:pStyle w:val="3"/>
        <w:numPr>
          <w:numId w:val="0"/>
        </w:numPr>
        <w:bidi w:val="0"/>
        <w:spacing w:line="360" w:lineRule="auto"/>
        <w:ind w:leftChars="0"/>
      </w:pPr>
      <w:r>
        <w:t xml:space="preserve">4.2 Phân tích hệ thống </w:t>
      </w:r>
    </w:p>
    <w:p w14:paraId="35F9A03D">
      <w:pPr>
        <w:pStyle w:val="4"/>
        <w:numPr>
          <w:numId w:val="0"/>
        </w:numPr>
        <w:bidi w:val="0"/>
        <w:spacing w:line="360" w:lineRule="auto"/>
        <w:rPr>
          <w:rFonts w:hint="default"/>
        </w:rPr>
      </w:pPr>
      <w:r>
        <w:rPr>
          <w:rFonts w:hint="default"/>
        </w:rPr>
        <w:t>4.2.1 Sơ đồ phân cấp chức năng</w:t>
      </w:r>
    </w:p>
    <w:p w14:paraId="56595A10">
      <w:pPr>
        <w:bidi w:val="0"/>
        <w:spacing w:line="360" w:lineRule="auto"/>
        <w:rPr>
          <w:b/>
          <w:bCs/>
        </w:rPr>
      </w:pPr>
      <w:r>
        <w:rPr>
          <w:b/>
          <w:bCs/>
        </w:rPr>
        <w:t>Phân rã cấu trúc chức năng hệ thống</w:t>
      </w:r>
    </w:p>
    <w:p w14:paraId="7C837245">
      <w:pPr>
        <w:bidi w:val="0"/>
        <w:spacing w:line="360" w:lineRule="auto"/>
      </w:pPr>
      <w:r>
        <w:t>Dựa trên yêu cầu nghiệp vụ thực tế và kiến trúc phân rã thành phần mã nguồn ứng dụng, hệ thống Gentle Monster được tổ chức theo mô hình phân tầng chức năng nghiêm ngặt. Hệ thống tách biệt rõ ràng giữa các nhóm tác vụ tương tác máy khách của người dùng cuối và các đặc quyền kiểm soát của phân hệ quản trị. Toàn bộ cấu trúc phả hệ chức năng được mô hình hóa trực quan qua bốn trục nghiệp vụ cốt lõi:</w:t>
      </w:r>
    </w:p>
    <w:p w14:paraId="4CEFED0D">
      <w:pPr>
        <w:bidi w:val="0"/>
        <w:spacing w:line="360" w:lineRule="auto"/>
        <w:jc w:val="center"/>
      </w:pPr>
      <w:r>
        <w:drawing>
          <wp:inline distT="0" distB="0" distL="114300" distR="114300">
            <wp:extent cx="5490210" cy="4196715"/>
            <wp:effectExtent l="0" t="0" r="11430" b="9525"/>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4"/>
                    <a:stretch>
                      <a:fillRect/>
                    </a:stretch>
                  </pic:blipFill>
                  <pic:spPr>
                    <a:xfrm>
                      <a:off x="0" y="0"/>
                      <a:ext cx="5490210" cy="4196715"/>
                    </a:xfrm>
                    <a:prstGeom prst="rect">
                      <a:avLst/>
                    </a:prstGeom>
                  </pic:spPr>
                </pic:pic>
              </a:graphicData>
            </a:graphic>
          </wp:inline>
        </w:drawing>
      </w:r>
    </w:p>
    <w:p w14:paraId="36EC3365">
      <w:pPr>
        <w:pStyle w:val="10"/>
        <w:bidi w:val="0"/>
        <w:spacing w:line="360" w:lineRule="auto"/>
        <w:rPr>
          <w:rFonts w:hint="default"/>
          <w:lang w:val="vi-VN"/>
        </w:rPr>
      </w:pPr>
      <w:r>
        <w:t xml:space="preserve">Image </w:t>
      </w:r>
      <w:r>
        <w:fldChar w:fldCharType="begin"/>
      </w:r>
      <w:r>
        <w:instrText xml:space="preserve"> SEQ Image \* ARABIC </w:instrText>
      </w:r>
      <w:r>
        <w:fldChar w:fldCharType="separate"/>
      </w:r>
      <w:r>
        <w:t>7</w:t>
      </w:r>
      <w:r>
        <w:fldChar w:fldCharType="end"/>
      </w:r>
      <w:r>
        <w:rPr>
          <w:lang w:val="vi-VN"/>
        </w:rPr>
        <w:t>:Sơ đồ phân cấp chức năng của ứng dụng Gentle Monster</w:t>
      </w:r>
    </w:p>
    <w:p w14:paraId="6DCF3428">
      <w:pPr>
        <w:pStyle w:val="4"/>
        <w:numPr>
          <w:numId w:val="0"/>
        </w:numPr>
        <w:bidi w:val="0"/>
        <w:spacing w:line="360" w:lineRule="auto"/>
        <w:rPr>
          <w:rFonts w:hint="default"/>
        </w:rPr>
      </w:pPr>
      <w:r>
        <w:rPr>
          <w:rFonts w:hint="default"/>
        </w:rPr>
        <w:t>4.2.2 Sơ đồ kiến trúc hệ thống</w:t>
      </w:r>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5"/>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t xml:space="preserve">Image </w:t>
      </w:r>
      <w:r>
        <w:fldChar w:fldCharType="begin"/>
      </w:r>
      <w:r>
        <w:instrText xml:space="preserve"> SEQ Image \* ARABIC </w:instrText>
      </w:r>
      <w:r>
        <w:fldChar w:fldCharType="separate"/>
      </w:r>
      <w:r>
        <w:t>8</w:t>
      </w:r>
      <w:r>
        <w:fldChar w:fldCharType="end"/>
      </w:r>
      <w:r>
        <w:rPr>
          <w:lang w:val="vi-VN"/>
        </w:rPr>
        <w:t xml:space="preserve">: Sơ đồ kiến trúc hệ thống </w:t>
      </w:r>
      <w:r>
        <w:rPr>
          <w:rFonts w:hint="default"/>
          <w:lang w:val="en-US"/>
        </w:rPr>
        <w:t>Gentle Monster</w:t>
      </w:r>
    </w:p>
    <w:p w14:paraId="293AACDF">
      <w:pPr>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(239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numId w:val="0"/>
        </w:numPr>
        <w:bidi w:val="0"/>
        <w:spacing w:line="360" w:lineRule="auto"/>
        <w:rPr>
          <w:rFonts w:hint="default"/>
        </w:rPr>
      </w:pPr>
      <w:r>
        <w:rPr>
          <w:rFonts w:hint="default"/>
        </w:rPr>
        <w:t>4.2.3 Sơ đồ luồng dữ liệu</w:t>
      </w:r>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6"/>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t xml:space="preserve">Image </w:t>
      </w:r>
      <w:r>
        <w:fldChar w:fldCharType="begin"/>
      </w:r>
      <w:r>
        <w:instrText xml:space="preserve"> SEQ Image \* ARABIC </w:instrText>
      </w:r>
      <w:r>
        <w:fldChar w:fldCharType="separate"/>
      </w:r>
      <w:r>
        <w:t>9</w:t>
      </w:r>
      <w:r>
        <w:fldChar w:fldCharType="end"/>
      </w:r>
      <w:r>
        <w:rPr>
          <w:lang w:val="en-US"/>
        </w:rPr>
        <w:t>: Sơ đồ luồng dữ liệu cấp 0 của hệ thống Gentle Monster</w:t>
      </w:r>
    </w:p>
    <w:p w14:paraId="022D65AD">
      <w:pPr>
        <w:bidi w:val="0"/>
        <w:rPr>
          <w:rFonts w:hint="default"/>
          <w:lang w:val="en-US"/>
        </w:rPr>
      </w:pPr>
      <w:r>
        <w:rPr>
          <w:rFonts w:hint="default"/>
          <w:lang w:val="en-US"/>
        </w:rPr>
        <w:t>Mô tả chi tiết các luồng dữ liệu trong sơ đồ:</w:t>
      </w:r>
    </w:p>
    <w:p w14:paraId="2032E013">
      <w:pPr>
        <w:bidi w:val="0"/>
        <w:rPr>
          <w:rFonts w:hint="default"/>
          <w:lang w:val="en-US"/>
        </w:rPr>
      </w:pPr>
      <w:r>
        <w:rPr>
          <w:rFonts w:hint="default"/>
          <w:lang w:val="en-US"/>
        </w:rPr>
        <w:t>- Luồng dữ liệu giữa Khách hàng (User) và Hệ thống:</w:t>
      </w:r>
    </w:p>
    <w:p w14:paraId="35438C6B">
      <w:pPr>
        <w:bidi w:val="0"/>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rPr>
          <w:rFonts w:hint="default"/>
          <w:lang w:val="en-US"/>
        </w:rPr>
      </w:pPr>
      <w:r>
        <w:rPr>
          <w:rFonts w:hint="default"/>
          <w:lang w:val="en-US"/>
        </w:rPr>
        <w:t>- Luồng dữ liệu giữa Quản trị viên (Admin) và Hệ thống:</w:t>
      </w:r>
    </w:p>
    <w:p w14:paraId="2D9A1E66">
      <w:pPr>
        <w:bidi w:val="0"/>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rPr>
          <w:rFonts w:hint="default"/>
          <w:lang w:val="en-US"/>
        </w:rPr>
      </w:pPr>
      <w:r>
        <w:rPr>
          <w:rFonts w:hint="default"/>
          <w:lang w:val="en-US"/>
        </w:rPr>
        <w:t>Đầu ra: Hệ thống phản hồi giao diện quản trị AdminDashboard với 3 phân hệ dữ liệu tương ứng.</w:t>
      </w:r>
    </w:p>
    <w:p w14:paraId="6977A238">
      <w:pPr>
        <w:bidi w:val="0"/>
        <w:rPr>
          <w:rFonts w:hint="default"/>
          <w:lang w:val="en-US"/>
        </w:rPr>
      </w:pPr>
      <w:r>
        <w:rPr>
          <w:rFonts w:hint="default"/>
          <w:lang w:val="en-US"/>
        </w:rPr>
        <w:t>- Luồng dữ liệu với Mạng phân phối nội dung (CDN Server):</w:t>
      </w:r>
    </w:p>
    <w:p w14:paraId="21D291EE">
      <w:pPr>
        <w:bidi w:val="0"/>
        <w:rPr>
          <w:rFonts w:hint="default"/>
          <w:lang w:val="en-US"/>
        </w:rPr>
      </w:pPr>
      <w:r>
        <w:rPr>
          <w:rFonts w:hint="default"/>
          <w:lang w:val="en-US"/>
        </w:rPr>
        <w:t>Đầu vào: Hệ thống gửi yêu cầu tải tài nguyên truyền thông dựa trên đường dẫn liên kết CDN.</w:t>
      </w:r>
    </w:p>
    <w:p w14:paraId="4396A0A3">
      <w:pPr>
        <w:bidi w:val="0"/>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rPr>
          <w:rFonts w:hint="default"/>
          <w:lang w:val="en-US"/>
        </w:rPr>
      </w:pPr>
      <w:r>
        <w:rPr>
          <w:rFonts w:hint="default"/>
          <w:lang w:val="en-US"/>
        </w:rPr>
        <w:t>- Luồng dữ liệu với Ví Web3 MetaMask / Ganache:</w:t>
      </w:r>
    </w:p>
    <w:p w14:paraId="6878D8A8">
      <w:pPr>
        <w:bidi w:val="0"/>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numId w:val="0"/>
        </w:numPr>
        <w:bidi w:val="0"/>
        <w:ind w:leftChars="0"/>
        <w:rPr>
          <w:rFonts w:hint="default"/>
          <w:lang w:val="en-US"/>
        </w:rPr>
      </w:pPr>
      <w:r>
        <w:t>4.3 Xây dựng chương trình</w:t>
      </w:r>
    </w:p>
    <w:p w14:paraId="52AE61A3">
      <w:pPr>
        <w:pStyle w:val="4"/>
        <w:numPr>
          <w:numId w:val="0"/>
        </w:numPr>
        <w:bidi w:val="0"/>
        <w:outlineLvl w:val="2"/>
      </w:pPr>
      <w:r>
        <w:rPr>
          <w:rFonts w:hint="default"/>
          <w:lang w:val="en-US"/>
        </w:rPr>
        <w:t xml:space="preserve">4.3.1 </w:t>
      </w:r>
      <w:r>
        <w:t>Các chức năng đã xây dựng được (giới thiệu chi tiết chức năng, giao diện tương ứng)</w:t>
      </w:r>
    </w:p>
    <w:p w14:paraId="7A069BFF">
      <w:pPr>
        <w:bidi w:val="0"/>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rPr>
          <w:b/>
          <w:bCs/>
        </w:rPr>
      </w:pPr>
      <w:r>
        <w:rPr>
          <w:b/>
          <w:bCs/>
        </w:rPr>
        <w:t>Chức năng Trang chủ (Home Page)</w:t>
      </w:r>
    </w:p>
    <w:p w14:paraId="613D5755">
      <w:pPr>
        <w:bidi w:val="0"/>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7"/>
                    <a:stretch>
                      <a:fillRect/>
                    </a:stretch>
                  </pic:blipFill>
                  <pic:spPr>
                    <a:xfrm>
                      <a:off x="0" y="0"/>
                      <a:ext cx="5752465" cy="2675255"/>
                    </a:xfrm>
                    <a:prstGeom prst="rect">
                      <a:avLst/>
                    </a:prstGeom>
                    <a:noFill/>
                    <a:ln>
                      <a:noFill/>
                    </a:ln>
                  </pic:spPr>
                </pic:pic>
              </a:graphicData>
            </a:graphic>
          </wp:inline>
        </w:drawing>
      </w:r>
    </w:p>
    <w:p w14:paraId="5AC50EB0">
      <w:pPr>
        <w:pStyle w:val="10"/>
        <w:bidi w:val="0"/>
        <w:jc w:val="center"/>
        <w:rPr>
          <w:rFonts w:hint="default"/>
          <w:lang w:val="en-US"/>
        </w:rPr>
      </w:pPr>
      <w:r>
        <w:t xml:space="preserve">Image </w:t>
      </w:r>
      <w:r>
        <w:fldChar w:fldCharType="begin"/>
      </w:r>
      <w:r>
        <w:instrText xml:space="preserve"> SEQ Image \* ARABIC </w:instrText>
      </w:r>
      <w:r>
        <w:fldChar w:fldCharType="separate"/>
      </w:r>
      <w:r>
        <w:t>10</w:t>
      </w:r>
      <w:r>
        <w:fldChar w:fldCharType="end"/>
      </w:r>
      <w:r>
        <w:rPr>
          <w:lang w:val="en-US"/>
        </w:rPr>
        <w:t>: Giao diện Trang chủ và thanh trình chiếu bộ sưu tập</w:t>
      </w:r>
    </w:p>
    <w:p w14:paraId="3B7C39E6">
      <w:pPr>
        <w:bidi w:val="0"/>
        <w:rPr>
          <w:b/>
          <w:bCs/>
        </w:rPr>
      </w:pPr>
      <w:r>
        <w:rPr>
          <w:b/>
          <w:bCs/>
        </w:rPr>
        <w:t>Chức năng Duyệt danh mục sản phẩm (Sunglasses &amp; Glasses)</w:t>
      </w:r>
    </w:p>
    <w:p w14:paraId="033939A4">
      <w:pPr>
        <w:bidi w:val="0"/>
      </w:pPr>
      <w:r>
        <w:t>Mô tả chi tiết: Cho phép khách hàng tiếp cận và duyệt toàn bộ kho dữ liệu gồm 239 sản phẩm kính mắt thời trang, phân tách rõ ràng thành hai nhóm danh mục lớn: Kính râm (Sunglasses) và Kính gọng thời trang (Glasses). Giao diện tích hợp bộ lọc sản phẩm động theo các tiêu chí thiết kế (màu sắc, kiểu dáng gọng kính) và hỗ trợ cơ chế vuốt cuộn mượt mà theo quán tính vật lý (Inertia Scrolling) khi người dùng trải nghiệm trên các thiết bị di động màn hình cảm ứng.</w:t>
      </w:r>
    </w:p>
    <w:p w14:paraId="08AEDD43">
      <w:pPr>
        <w:bidi w:val="0"/>
        <w:rPr>
          <w:rFonts w:hint="default"/>
          <w:lang w:val="en-US"/>
        </w:rPr>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pPr>
      <w:r>
        <w:drawing>
          <wp:inline distT="0" distB="0" distL="114300" distR="114300">
            <wp:extent cx="5753100" cy="2674620"/>
            <wp:effectExtent l="0" t="0" r="762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8"/>
                    <a:stretch>
                      <a:fillRect/>
                    </a:stretch>
                  </pic:blipFill>
                  <pic:spPr>
                    <a:xfrm>
                      <a:off x="0" y="0"/>
                      <a:ext cx="5753100" cy="2674620"/>
                    </a:xfrm>
                    <a:prstGeom prst="rect">
                      <a:avLst/>
                    </a:prstGeom>
                    <a:noFill/>
                    <a:ln>
                      <a:noFill/>
                    </a:ln>
                  </pic:spPr>
                </pic:pic>
              </a:graphicData>
            </a:graphic>
          </wp:inline>
        </w:drawing>
      </w:r>
    </w:p>
    <w:p w14:paraId="601CD819">
      <w:pPr>
        <w:pStyle w:val="10"/>
        <w:bidi w:val="0"/>
      </w:pPr>
      <w:r>
        <w:t xml:space="preserve">Image </w:t>
      </w:r>
      <w:r>
        <w:fldChar w:fldCharType="begin"/>
      </w:r>
      <w:r>
        <w:instrText xml:space="preserve"> SEQ Image \* ARABIC </w:instrText>
      </w:r>
      <w:r>
        <w:fldChar w:fldCharType="separate"/>
      </w:r>
      <w:r>
        <w:t>11</w:t>
      </w:r>
      <w:r>
        <w:fldChar w:fldCharType="end"/>
      </w:r>
      <w:r>
        <w:rPr>
          <w:lang w:val="en-US"/>
        </w:rPr>
        <w:t xml:space="preserve">:  Giao diện Trang danh mục sản phẩm Kính râm (Sunglasses) </w:t>
      </w:r>
    </w:p>
    <w:p w14:paraId="598BE503">
      <w:pPr>
        <w:bidi w:val="0"/>
        <w:rPr>
          <w:b/>
          <w:bCs/>
        </w:rPr>
      </w:pPr>
      <w:r>
        <w:rPr>
          <w:b/>
          <w:bCs/>
        </w:rPr>
        <w:t>Chức năng Xem chi tiết sản phẩm (ProductDetail)</w:t>
      </w:r>
    </w:p>
    <w:p w14:paraId="210C184E">
      <w:pPr>
        <w:bidi w:val="0"/>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pPr>
      <w:r>
        <w:drawing>
          <wp:inline distT="0" distB="0" distL="114300" distR="114300">
            <wp:extent cx="5754370" cy="2670175"/>
            <wp:effectExtent l="0" t="0" r="6350" b="1206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9"/>
                    <a:stretch>
                      <a:fillRect/>
                    </a:stretch>
                  </pic:blipFill>
                  <pic:spPr>
                    <a:xfrm>
                      <a:off x="0" y="0"/>
                      <a:ext cx="5754370" cy="2670175"/>
                    </a:xfrm>
                    <a:prstGeom prst="rect">
                      <a:avLst/>
                    </a:prstGeom>
                    <a:noFill/>
                    <a:ln>
                      <a:noFill/>
                    </a:ln>
                  </pic:spPr>
                </pic:pic>
              </a:graphicData>
            </a:graphic>
          </wp:inline>
        </w:drawing>
      </w:r>
    </w:p>
    <w:p w14:paraId="24B6F878">
      <w:pPr>
        <w:pStyle w:val="10"/>
        <w:bidi w:val="0"/>
        <w:rPr>
          <w:rFonts w:hint="default" w:ascii="SimSun" w:hAnsi="SimSun" w:eastAsia="SimSun" w:cs="SimSun"/>
          <w:sz w:val="24"/>
          <w:szCs w:val="24"/>
          <w:lang w:val="en-US"/>
        </w:rPr>
      </w:pPr>
      <w:r>
        <w:t xml:space="preserve">Image </w:t>
      </w:r>
      <w:r>
        <w:fldChar w:fldCharType="begin"/>
      </w:r>
      <w:r>
        <w:instrText xml:space="preserve"> SEQ Image \* ARABIC </w:instrText>
      </w:r>
      <w:r>
        <w:fldChar w:fldCharType="separate"/>
      </w:r>
      <w:r>
        <w:t>12</w:t>
      </w:r>
      <w:r>
        <w:fldChar w:fldCharType="end"/>
      </w:r>
      <w:r>
        <w:rPr>
          <w:lang w:val="en-US"/>
        </w:rPr>
        <w:t>: Giao diện Trang chi tiết sản phẩm</w:t>
      </w:r>
    </w:p>
    <w:p w14:paraId="14EA913F">
      <w:pPr>
        <w:bidi w:val="0"/>
      </w:pPr>
      <w:r>
        <w:rPr>
          <w:b/>
          <w:bCs/>
        </w:rPr>
        <w:t>Chức năng Tìm kiếm sản phẩm</w:t>
      </w:r>
    </w:p>
    <w:p w14:paraId="5445F006">
      <w:pPr>
        <w:bidi w:val="0"/>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pPr>
      <w:r>
        <w:drawing>
          <wp:inline distT="0" distB="0" distL="114300" distR="114300">
            <wp:extent cx="5755640" cy="2647950"/>
            <wp:effectExtent l="0" t="0" r="5080" b="381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0"/>
                    <a:stretch>
                      <a:fillRect/>
                    </a:stretch>
                  </pic:blipFill>
                  <pic:spPr>
                    <a:xfrm>
                      <a:off x="0" y="0"/>
                      <a:ext cx="5755640" cy="2647950"/>
                    </a:xfrm>
                    <a:prstGeom prst="rect">
                      <a:avLst/>
                    </a:prstGeom>
                    <a:noFill/>
                    <a:ln>
                      <a:noFill/>
                    </a:ln>
                  </pic:spPr>
                </pic:pic>
              </a:graphicData>
            </a:graphic>
          </wp:inline>
        </w:drawing>
      </w:r>
    </w:p>
    <w:p w14:paraId="19CB4478">
      <w:pPr>
        <w:pStyle w:val="10"/>
        <w:bidi w:val="0"/>
        <w:rPr>
          <w:rFonts w:hint="default"/>
          <w:lang w:val="en-US"/>
        </w:rPr>
      </w:pPr>
      <w:r>
        <w:t xml:space="preserve">Image </w:t>
      </w:r>
      <w:r>
        <w:fldChar w:fldCharType="begin"/>
      </w:r>
      <w:r>
        <w:instrText xml:space="preserve"> SEQ Image \* ARABIC </w:instrText>
      </w:r>
      <w:r>
        <w:fldChar w:fldCharType="separate"/>
      </w:r>
      <w:r>
        <w:t>13</w:t>
      </w:r>
      <w:r>
        <w:fldChar w:fldCharType="end"/>
      </w:r>
      <w:r>
        <w:rPr>
          <w:lang w:val="en-US"/>
        </w:rPr>
        <w:t>: Giao diện Ngăn kéo tìm kiếm sản phẩm tức thời (SearchDrawer)</w:t>
      </w:r>
    </w:p>
    <w:p w14:paraId="2BCFF435">
      <w:pPr>
        <w:bidi w:val="0"/>
      </w:pPr>
      <w:r>
        <w:rPr>
          <w:b/>
          <w:bCs/>
        </w:rPr>
        <w:t xml:space="preserve">Chức năng Đăng ký và Đăng nhập tài khoản </w:t>
      </w:r>
    </w:p>
    <w:p w14:paraId="4F99CAB2">
      <w:pPr>
        <w:bidi w:val="0"/>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p w14:paraId="32FF6097">
      <w:pPr>
        <w:bidi w:val="0"/>
        <w:jc w:val="center"/>
      </w:pPr>
      <w:r>
        <w:drawing>
          <wp:inline distT="0" distB="0" distL="114300" distR="114300">
            <wp:extent cx="2752725" cy="4994275"/>
            <wp:effectExtent l="0" t="0" r="5715" b="4445"/>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21"/>
                    <a:stretch>
                      <a:fillRect/>
                    </a:stretch>
                  </pic:blipFill>
                  <pic:spPr>
                    <a:xfrm>
                      <a:off x="0" y="0"/>
                      <a:ext cx="2752725" cy="4994275"/>
                    </a:xfrm>
                    <a:prstGeom prst="rect">
                      <a:avLst/>
                    </a:prstGeom>
                    <a:noFill/>
                    <a:ln>
                      <a:noFill/>
                    </a:ln>
                  </pic:spPr>
                </pic:pic>
              </a:graphicData>
            </a:graphic>
          </wp:inline>
        </w:drawing>
      </w:r>
    </w:p>
    <w:p w14:paraId="0C74372A">
      <w:pPr>
        <w:bidi w:val="0"/>
        <w:jc w:val="center"/>
      </w:pPr>
    </w:p>
    <w:p w14:paraId="51864418">
      <w:pPr>
        <w:pStyle w:val="25"/>
        <w:keepNext w:val="0"/>
        <w:keepLines w:val="0"/>
        <w:widowControl/>
        <w:suppressLineNumbers w:val="0"/>
        <w:jc w:val="center"/>
      </w:pPr>
      <w:r>
        <w:drawing>
          <wp:inline distT="0" distB="0" distL="114300" distR="114300">
            <wp:extent cx="3182620" cy="3030855"/>
            <wp:effectExtent l="0" t="0" r="2540" b="190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22"/>
                    <a:stretch>
                      <a:fillRect/>
                    </a:stretch>
                  </pic:blipFill>
                  <pic:spPr>
                    <a:xfrm>
                      <a:off x="0" y="0"/>
                      <a:ext cx="3182620" cy="3030855"/>
                    </a:xfrm>
                    <a:prstGeom prst="rect">
                      <a:avLst/>
                    </a:prstGeom>
                    <a:noFill/>
                    <a:ln>
                      <a:noFill/>
                    </a:ln>
                  </pic:spPr>
                </pic:pic>
              </a:graphicData>
            </a:graphic>
          </wp:inline>
        </w:drawing>
      </w:r>
    </w:p>
    <w:p w14:paraId="39DA4528">
      <w:pPr>
        <w:pStyle w:val="25"/>
        <w:keepNext w:val="0"/>
        <w:keepLines w:val="0"/>
        <w:widowControl/>
        <w:suppressLineNumbers w:val="0"/>
        <w:rPr>
          <w:b/>
          <w:bCs/>
        </w:rPr>
      </w:pPr>
      <w:r>
        <w:rPr>
          <w:i/>
          <w:iCs/>
        </w:rPr>
        <w:t>Hình 4.9: Giao diện Đăng ký tài khoản mới và cửa sổ Đăng nhập AuthSidebar</w:t>
      </w:r>
    </w:p>
    <w:p w14:paraId="2CB16CF2">
      <w:pPr>
        <w:bidi w:val="0"/>
        <w:rPr>
          <w:b/>
          <w:bCs/>
        </w:rPr>
      </w:pPr>
      <w:r>
        <w:rPr>
          <w:b/>
          <w:bCs/>
        </w:rPr>
        <w:t xml:space="preserve">Chức năng Quản lý giỏ hàng </w:t>
      </w:r>
    </w:p>
    <w:p w14:paraId="36B4E83B">
      <w:pPr>
        <w:bidi w:val="0"/>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26FB2E38">
      <w:pPr>
        <w:bidi w:val="0"/>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7A5B912F">
      <w:pPr>
        <w:bidi w:val="0"/>
        <w:rPr>
          <w:rFonts w:hint="default"/>
        </w:rPr>
      </w:pPr>
      <w:r>
        <w:drawing>
          <wp:inline distT="0" distB="0" distL="114300" distR="114300">
            <wp:extent cx="5752465" cy="2647950"/>
            <wp:effectExtent l="0" t="0" r="8255" b="381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3"/>
                    <pic:cNvPicPr>
                      <a:picLocks noChangeAspect="1"/>
                    </pic:cNvPicPr>
                  </pic:nvPicPr>
                  <pic:blipFill>
                    <a:blip r:embed="rId23"/>
                    <a:stretch>
                      <a:fillRect/>
                    </a:stretch>
                  </pic:blipFill>
                  <pic:spPr>
                    <a:xfrm>
                      <a:off x="0" y="0"/>
                      <a:ext cx="5752465" cy="2647950"/>
                    </a:xfrm>
                    <a:prstGeom prst="rect">
                      <a:avLst/>
                    </a:prstGeom>
                    <a:noFill/>
                    <a:ln>
                      <a:noFill/>
                    </a:ln>
                  </pic:spPr>
                </pic:pic>
              </a:graphicData>
            </a:graphic>
          </wp:inline>
        </w:drawing>
      </w:r>
      <w:r>
        <w:drawing>
          <wp:inline distT="0" distB="0" distL="114300" distR="114300">
            <wp:extent cx="5752465" cy="2611755"/>
            <wp:effectExtent l="0" t="0" r="8255" b="9525"/>
            <wp:docPr id="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4"/>
                    <pic:cNvPicPr>
                      <a:picLocks noChangeAspect="1"/>
                    </pic:cNvPicPr>
                  </pic:nvPicPr>
                  <pic:blipFill>
                    <a:blip r:embed="rId24"/>
                    <a:stretch>
                      <a:fillRect/>
                    </a:stretch>
                  </pic:blipFill>
                  <pic:spPr>
                    <a:xfrm>
                      <a:off x="0" y="0"/>
                      <a:ext cx="5752465" cy="2611755"/>
                    </a:xfrm>
                    <a:prstGeom prst="rect">
                      <a:avLst/>
                    </a:prstGeom>
                    <a:noFill/>
                    <a:ln>
                      <a:noFill/>
                    </a:ln>
                  </pic:spPr>
                </pic:pic>
              </a:graphicData>
            </a:graphic>
          </wp:inline>
        </w:drawing>
      </w:r>
    </w:p>
    <w:p w14:paraId="3C520B6B">
      <w:pPr>
        <w:bidi w:val="0"/>
        <w:rPr>
          <w:rFonts w:ascii="SimSun" w:hAnsi="SimSun" w:eastAsia="SimSun" w:cs="SimSun"/>
          <w:sz w:val="24"/>
          <w:szCs w:val="24"/>
        </w:rPr>
      </w:pPr>
      <w:r>
        <w:rPr>
          <w:rFonts w:ascii="SimSun" w:hAnsi="SimSun" w:eastAsia="SimSun" w:cs="SimSun"/>
          <w:sz w:val="24"/>
          <w:szCs w:val="24"/>
        </w:rPr>
        <w:t>Hình 4.10: Giao diện Ngăn kéo giỏ hàng (CartOverlay) hiển thị danh sách và tổng tiền</w:t>
      </w:r>
    </w:p>
    <w:p w14:paraId="107CFA58">
      <w:pPr>
        <w:bidi w:val="0"/>
        <w:rPr>
          <w:rFonts w:ascii="SimSun" w:hAnsi="SimSun" w:eastAsia="SimSun" w:cs="SimSun"/>
          <w:sz w:val="24"/>
          <w:szCs w:val="24"/>
        </w:rPr>
      </w:pPr>
    </w:p>
    <w:p w14:paraId="5600D776">
      <w:pPr>
        <w:bidi w:val="0"/>
        <w:rPr>
          <w:rFonts w:ascii="sans-serif" w:hAnsi="sans-serif" w:eastAsia="sans-serif" w:cs="sans-serif"/>
        </w:rPr>
      </w:pPr>
      <w:r>
        <w:rPr>
          <w:b/>
          <w:bCs/>
        </w:rPr>
        <w:t>Chức năng Thanh toán phi tập trung Web3 (MetaMask &amp; Ganache)</w:t>
      </w:r>
    </w:p>
    <w:p w14:paraId="14BFF4A0">
      <w:pPr>
        <w:bidi w:val="0"/>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rPr>
          <w:rFonts w:hint="default"/>
        </w:rPr>
      </w:pPr>
      <w:r>
        <w:rPr>
          <w:rFonts w:hint="default"/>
        </w:rPr>
        <w:t>Giải pháp công nghệ hiện thực: Thực thi các toán tử nhân hệ số lũy thừa</w:t>
      </w:r>
      <w:bookmarkStart w:id="63" w:name="_GoBack"/>
      <w:bookmarkEnd w:id="63"/>
      <w:r>
        <w:rPr>
          <w:rFonts w:hint="default"/>
        </w:rPr>
        <w:t xml:space="preserve">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pPr>
      <w:r>
        <w:drawing>
          <wp:inline distT="0" distB="0" distL="114300" distR="114300">
            <wp:extent cx="5748020" cy="2632075"/>
            <wp:effectExtent l="0" t="0" r="12700" b="4445"/>
            <wp:docPr id="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5"/>
                    <pic:cNvPicPr>
                      <a:picLocks noChangeAspect="1"/>
                    </pic:cNvPicPr>
                  </pic:nvPicPr>
                  <pic:blipFill>
                    <a:blip r:embed="rId25"/>
                    <a:stretch>
                      <a:fillRect/>
                    </a:stretch>
                  </pic:blipFill>
                  <pic:spPr>
                    <a:xfrm>
                      <a:off x="0" y="0"/>
                      <a:ext cx="5748020" cy="2632075"/>
                    </a:xfrm>
                    <a:prstGeom prst="rect">
                      <a:avLst/>
                    </a:prstGeom>
                    <a:noFill/>
                    <a:ln>
                      <a:noFill/>
                    </a:ln>
                  </pic:spPr>
                </pic:pic>
              </a:graphicData>
            </a:graphic>
          </wp:inline>
        </w:drawing>
      </w:r>
    </w:p>
    <w:p w14:paraId="169B944E">
      <w:pPr>
        <w:bidi w:val="0"/>
        <w:rPr>
          <w:rFonts w:hint="default"/>
        </w:rPr>
      </w:pPr>
      <w:r>
        <w:drawing>
          <wp:inline distT="0" distB="0" distL="114300" distR="114300">
            <wp:extent cx="5753100" cy="2656840"/>
            <wp:effectExtent l="0" t="0" r="7620" b="1016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6"/>
                    <pic:cNvPicPr>
                      <a:picLocks noChangeAspect="1"/>
                    </pic:cNvPicPr>
                  </pic:nvPicPr>
                  <pic:blipFill>
                    <a:blip r:embed="rId26"/>
                    <a:stretch>
                      <a:fillRect/>
                    </a:stretch>
                  </pic:blipFill>
                  <pic:spPr>
                    <a:xfrm>
                      <a:off x="0" y="0"/>
                      <a:ext cx="5753100" cy="2656840"/>
                    </a:xfrm>
                    <a:prstGeom prst="rect">
                      <a:avLst/>
                    </a:prstGeom>
                    <a:noFill/>
                    <a:ln>
                      <a:noFill/>
                    </a:ln>
                  </pic:spPr>
                </pic:pic>
              </a:graphicData>
            </a:graphic>
          </wp:inline>
        </w:drawing>
      </w:r>
    </w:p>
    <w:p w14:paraId="2C1B5E8F">
      <w:pPr>
        <w:pStyle w:val="25"/>
        <w:keepNext w:val="0"/>
        <w:keepLines w:val="0"/>
        <w:widowControl/>
        <w:suppressLineNumbers w:val="0"/>
        <w:spacing w:before="0" w:beforeAutospacing="0" w:line="14" w:lineRule="atLeast"/>
        <w:rPr>
          <w:rFonts w:hint="default" w:ascii="sans-serif" w:hAnsi="sans-serif" w:eastAsia="sans-serif" w:cs="sans-serif"/>
          <w:i/>
          <w:iCs/>
        </w:rPr>
      </w:pPr>
      <w:r>
        <w:rPr>
          <w:rFonts w:hint="default" w:ascii="sans-serif" w:hAnsi="sans-serif" w:eastAsia="sans-serif" w:cs="sans-serif"/>
          <w:i/>
          <w:iCs/>
        </w:rPr>
        <w:t>Hình 4.11: Luồng xác nhận thanh toán Web3 qua ví MetaMask trên mạng Ganache</w:t>
      </w:r>
    </w:p>
    <w:p w14:paraId="7E45AC4E">
      <w:pPr>
        <w:bidi w:val="0"/>
      </w:pPr>
      <w:r>
        <w:rPr>
          <w:b/>
          <w:bCs/>
        </w:rPr>
        <w:t>Chức năng Trang cá nhân và Lịch sử đơn hàng (Account Page)</w:t>
      </w:r>
    </w:p>
    <w:p w14:paraId="2F7651D4">
      <w:pPr>
        <w:bidi w:val="0"/>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61FA8DD4">
      <w:pPr>
        <w:pStyle w:val="25"/>
        <w:keepNext w:val="0"/>
        <w:keepLines w:val="0"/>
        <w:widowControl/>
        <w:suppressLineNumbers w:val="0"/>
      </w:pPr>
      <w:r>
        <w:rPr>
          <w:i/>
          <w:iCs/>
        </w:rPr>
        <w:t>Hình 4.12: Giao diện Trang cá nhân xem hồ sơ và lịch sử đơn hàng đã mua</w:t>
      </w:r>
    </w:p>
    <w:p w14:paraId="2CE2BD9C">
      <w:pPr>
        <w:bidi w:val="0"/>
      </w:pPr>
      <w:r>
        <w:rPr>
          <w:b/>
          <w:bCs/>
        </w:rPr>
        <w:t>Chức năng Bảng điều khiển Quản trị viên (Admin Dashboard)</w:t>
      </w:r>
    </w:p>
    <w:p w14:paraId="32C256ED">
      <w:pPr>
        <w:bidi w:val="0"/>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pPr>
      <w:r>
        <w:t>Quản lý Người dùng: Giám sát danh sách tài khoản đã đăng ký trong hệ thống và cho phép Admin thực thi quyền xóa tài khoản trực tiếp (adminDeleteUser).</w:t>
      </w:r>
    </w:p>
    <w:p w14:paraId="4858C84D">
      <w:pPr>
        <w:bidi w:val="0"/>
      </w:pPr>
      <w:r>
        <w:t>Quản lý Sản phẩm: Giám sát kho dữ liệu 239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pPr>
      <w:r>
        <w:t>Giải pháp công nghệ hiện thực: Triển khai các cấu phần bảo vệ tuyến đường (Private Routes) kiểm tra thuộc tính role: "admin" từ bộ đệm xác thực để ngăn chặn các truy cập trái phép ở tầng client.</w:t>
      </w:r>
    </w:p>
    <w:p w14:paraId="169E6491">
      <w:pPr>
        <w:pStyle w:val="25"/>
        <w:keepNext w:val="0"/>
        <w:keepLines w:val="0"/>
        <w:widowControl/>
        <w:suppressLineNumbers w:val="0"/>
      </w:pPr>
      <w:r>
        <w:t>(Chèn ảnh chụp màn hình Giao diện Admin Dashboard tại đây)</w:t>
      </w:r>
    </w:p>
    <w:p w14:paraId="41FA71AB">
      <w:pPr>
        <w:pStyle w:val="25"/>
        <w:keepNext w:val="0"/>
        <w:keepLines w:val="0"/>
        <w:widowControl/>
        <w:suppressLineNumbers w:val="0"/>
      </w:pPr>
      <w:r>
        <w:rPr>
          <w:i/>
          <w:iCs/>
        </w:rPr>
        <w:t>Hình 4.13: Giao diện Bảng điều khiển quản trị Admin Dashboard</w:t>
      </w:r>
    </w:p>
    <w:p w14:paraId="1A9324FE">
      <w:pPr>
        <w:bidi w:val="0"/>
        <w:rPr>
          <w:b/>
          <w:bCs/>
        </w:rPr>
      </w:pPr>
      <w:r>
        <w:rPr>
          <w:b/>
          <w:bCs/>
        </w:rPr>
        <w:t>Chức năng Nút chuyển đổi chế độ xem nhanh (Floating View Switcher)</w:t>
      </w:r>
    </w:p>
    <w:p w14:paraId="3C80BDFA">
      <w:pPr>
        <w:bidi w:val="0"/>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4F15798A">
      <w:pPr>
        <w:bidi w:val="0"/>
        <w:rPr>
          <w:rFonts w:hint="default"/>
          <w:b/>
          <w:bCs/>
        </w:rPr>
      </w:pPr>
      <w:r>
        <w:rPr>
          <w:rFonts w:ascii="SimSun" w:hAnsi="SimSun" w:eastAsia="SimSun" w:cs="SimSun"/>
          <w:sz w:val="24"/>
          <w:szCs w:val="24"/>
        </w:rPr>
        <w:t>Hình 4.14: Nút nổi cố định chuyển đổi nhanh góc nhìn Admin / User View</w:t>
      </w:r>
    </w:p>
    <w:p w14:paraId="0CE12E25">
      <w:pPr>
        <w:pStyle w:val="4"/>
        <w:numPr>
          <w:numId w:val="0"/>
        </w:numPr>
        <w:bidi w:val="0"/>
      </w:pPr>
      <w:r>
        <w:rPr>
          <w:rFonts w:hint="default"/>
          <w:lang w:val="en-US"/>
        </w:rPr>
        <w:t xml:space="preserve">4.3.1 </w:t>
      </w:r>
      <w:r>
        <w:t>Các chức năng trong dự kiến nhưng chưa xây dựng được.</w:t>
      </w:r>
    </w:p>
    <w:p w14:paraId="3B5114E1">
      <w:pPr>
        <w:bidi w:val="0"/>
        <w:rPr>
          <w:rFonts w:hint="default"/>
        </w:rPr>
      </w:pPr>
      <w:r>
        <w:rPr>
          <w:rFonts w:hint="default"/>
        </w:rPr>
        <w:t>Bên cạnh các phân hệ chức năng đã được hiện thực hóa, dự án vẫn tồn tại một số giới hạn kỹ thuật nhất định và định hướng các chức năng dự kiến sẽ nghiên cứu phát triển trong tương lai:</w:t>
      </w:r>
    </w:p>
    <w:p w14:paraId="52332F05">
      <w:pPr>
        <w:bidi w:val="0"/>
        <w:rPr>
          <w:rFonts w:hint="default"/>
        </w:rPr>
      </w:pPr>
      <w:r>
        <w:rPr>
          <w:rFonts w:hint="default"/>
        </w:rPr>
        <w:t>Tích hợp cổng thanh toán Mainnet thực tế: Hệ thống hiện tại mới dừng lại ở việc kiểm thử luồng thanh toán phi tập trung Web3 trên môi trường mạng hộp cát giả lập cục bộ (Ganache Testnet). Dự án chưa thể kết nối thực tế tới mạng chính thức (Ethereum Mainnet) do các ràng buộc nghiêm ngặt về chi phí gas tài chính thực và yêu cầu tính pháp lý của các giao dịch tiền mã hóa thực tế.</w:t>
      </w:r>
    </w:p>
    <w:p w14:paraId="28102438">
      <w:pPr>
        <w:bidi w:val="0"/>
        <w:rPr>
          <w:rFonts w:hint="default"/>
        </w:rPr>
      </w:pPr>
      <w:r>
        <w:rPr>
          <w:rFonts w:hint="default"/>
        </w:rPr>
        <w:t>Kiến trúc Microservices Backend &amp; CSDL đám mây phân tán: Hệ thống hiện tại đang vận hành tập trung dựa trên mô hình Full-stack RESTful API lõi đơn. Hệ thống chưa triển khai được các giải pháp kiến trúc hạ tầng phân tán cao cấp bao gồm bộ đệm phân tán Redis Caching để tăng tốc truy vấn nâng cao hoặc tích hợp công cụ tìm kiếm Elasticsearch nhằm tối ưu hóa các luồng tìm kiếm ngữ nghĩa sâu trên dữ liệu lớn.</w:t>
      </w:r>
    </w:p>
    <w:p w14:paraId="6B074EEB">
      <w:pPr>
        <w:bidi w:val="0"/>
        <w:rPr>
          <w:rFonts w:hint="default"/>
        </w:rPr>
      </w:pPr>
      <w:r>
        <w:rPr>
          <w:rFonts w:hint="default"/>
        </w:rPr>
        <w:t>Tích hợp hệ quản trị nội dung thương mại Headless CMS: Hệ thống chưa thực hiện kết nối đồng bộ trực tiếp với các nền tảng quản trị nội dung chuyên nghiệp bên thứ ba như hệ quản trị mã nguồn mở Strapi hoặc kết nối trực tiếp đến các cổng Shopify Headless API để tự động hóa quy trình quản lý chuỗi cung ứng kho hàng.</w:t>
      </w:r>
    </w:p>
    <w:p w14:paraId="4E457B8A">
      <w:pPr>
        <w:bidi w:val="0"/>
        <w:rPr>
          <w:rFonts w:hint="default"/>
        </w:rPr>
      </w:pPr>
      <w:r>
        <w:rPr>
          <w:rFonts w:hint="default"/>
        </w:rPr>
        <w:t>Hỗ trợ đa ngôn ngữ quốc tế (i18n): Giao diện ứng dụng ở phiên bản hiện tại chủ yếu kết xuất các chuỗi ký tự cứng bằng ngôn ngữ Tiếng Việt và hệ thống thuật ngữ Tiếng Anh chuyên ngành cơ bản. Hệ thống chưa xây dựng được bộ công cụ dịch và chuyển đổi ngôn ngữ động linh hoạt để đáp ứng tiêu chuẩn trải nghiệm người dùng tại nhiều thị trường quốc tế đa quốc gia khác nhau.</w:t>
      </w:r>
    </w:p>
    <w:p w14:paraId="11E8DE94">
      <w:pPr>
        <w:bidi w:val="0"/>
        <w:rPr>
          <w:rFonts w:hint="default"/>
        </w:rPr>
      </w:pPr>
    </w:p>
    <w:p w14:paraId="7B66A780">
      <w:pPr>
        <w:bidi w:val="0"/>
        <w:rPr>
          <w:rFonts w:hint="default"/>
        </w:rPr>
      </w:pPr>
    </w:p>
    <w:p w14:paraId="0967A6D9">
      <w:pPr>
        <w:spacing w:line="360" w:lineRule="auto"/>
        <w:rPr>
          <w:rFonts w:ascii="Times New Roman" w:hAnsi="Times New Roman" w:cs="Times New Roman"/>
          <w:sz w:val="26"/>
          <w:szCs w:val="26"/>
        </w:rPr>
      </w:pPr>
      <w:r>
        <w:rPr>
          <w:rFonts w:ascii="Times New Roman" w:hAnsi="Times New Roman" w:cs="Times New Roman"/>
          <w:sz w:val="26"/>
          <w:szCs w:val="26"/>
        </w:rPr>
        <w:t>4.4 Tạo lập bảng CSDL</w:t>
      </w:r>
    </w:p>
    <w:p w14:paraId="6DE14412">
      <w:pPr>
        <w:spacing w:line="360" w:lineRule="auto"/>
        <w:rPr>
          <w:rFonts w:ascii="Times New Roman" w:hAnsi="Times New Roman" w:cs="Times New Roman"/>
          <w:sz w:val="26"/>
          <w:szCs w:val="26"/>
        </w:rPr>
      </w:pPr>
      <w:r>
        <w:rPr>
          <w:rFonts w:ascii="Times New Roman" w:hAnsi="Times New Roman" w:cs="Times New Roman"/>
          <w:sz w:val="26"/>
          <w:szCs w:val="26"/>
        </w:rPr>
        <w:t xml:space="preserve">4.5 Nhận xét, đánh giá: so sánh giữa lý thuyết và thực tiễn </w:t>
      </w:r>
    </w:p>
    <w:p w14:paraId="0A166C02">
      <w:pPr>
        <w:spacing w:line="360" w:lineRule="auto"/>
        <w:rPr>
          <w:rFonts w:ascii="Times New Roman" w:hAnsi="Times New Roman" w:cs="Times New Roman"/>
          <w:sz w:val="26"/>
          <w:szCs w:val="26"/>
        </w:rPr>
      </w:pPr>
      <w:r>
        <w:rPr>
          <w:rFonts w:ascii="Times New Roman" w:hAnsi="Times New Roman" w:cs="Times New Roman"/>
          <w:sz w:val="26"/>
          <w:szCs w:val="26"/>
        </w:rPr>
        <w:t>4.6 Đề xuất các giải pháp cải thiện tình hình thực tế</w:t>
      </w:r>
    </w:p>
    <w:p w14:paraId="1414B7B7">
      <w:pPr>
        <w:spacing w:line="360" w:lineRule="auto"/>
        <w:rPr>
          <w:rFonts w:ascii="Times New Roman" w:hAnsi="Times New Roman" w:cs="Times New Roman"/>
          <w:sz w:val="26"/>
          <w:szCs w:val="26"/>
        </w:rPr>
      </w:pPr>
      <w:r>
        <w:rPr>
          <w:rFonts w:ascii="Times New Roman" w:hAnsi="Times New Roman" w:cs="Times New Roman"/>
          <w:sz w:val="26"/>
          <w:szCs w:val="26"/>
        </w:rPr>
        <w:t>4.7 Những khó khăn trong quá trình thực tập</w:t>
      </w:r>
    </w:p>
    <w:p w14:paraId="6D98A12B">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25831BB3">
      <w:pPr>
        <w:pStyle w:val="38"/>
        <w:spacing w:line="360" w:lineRule="auto"/>
        <w:rPr>
          <w:rFonts w:ascii="Times New Roman" w:hAnsi="Times New Roman" w:cs="Times New Roman"/>
          <w:sz w:val="26"/>
          <w:szCs w:val="26"/>
        </w:rPr>
      </w:pPr>
    </w:p>
    <w:p w14:paraId="7B4F2A07">
      <w:pPr>
        <w:pStyle w:val="2"/>
        <w:numPr>
          <w:ilvl w:val="0"/>
          <w:numId w:val="0"/>
        </w:numPr>
        <w:bidi w:val="0"/>
        <w:spacing w:line="360" w:lineRule="auto"/>
        <w:ind w:leftChars="0"/>
        <w:jc w:val="center"/>
        <w:rPr>
          <w:b/>
          <w:bCs/>
        </w:rPr>
      </w:pPr>
      <w:bookmarkStart w:id="60" w:name="_Toc29771"/>
      <w:r>
        <w:rPr>
          <w:b/>
          <w:bCs/>
        </w:rPr>
        <w:t>CHƯƠNG 5: KẾT LUẬN VÀ ĐỀ XUẤT</w:t>
      </w:r>
      <w:bookmarkEnd w:id="60"/>
    </w:p>
    <w:p w14:paraId="6D9D1EDD">
      <w:pPr>
        <w:pStyle w:val="38"/>
        <w:numPr>
          <w:ilvl w:val="1"/>
          <w:numId w:val="3"/>
        </w:numPr>
        <w:spacing w:before="0" w:after="142"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 xml:space="preserve">Tóm tắt kết quả của quá trình thực tập.  </w:t>
      </w:r>
    </w:p>
    <w:p w14:paraId="1B94A497">
      <w:pPr>
        <w:pStyle w:val="38"/>
        <w:numPr>
          <w:ilvl w:val="1"/>
          <w:numId w:val="3"/>
        </w:numPr>
        <w:spacing w:before="0" w:after="142"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Các kiến nghị rút ra từ kết quả của đợt thực tập.</w:t>
      </w:r>
    </w:p>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61" w:name="_Toc22526"/>
      <w:r>
        <w:rPr>
          <w:lang w:val="pt-BR"/>
        </w:rPr>
        <w:t>KẾ HOẠCH THỰC TẬP</w:t>
      </w:r>
      <w:bookmarkEnd w:id="61"/>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5166"/>
        <w:gridCol w:w="4395"/>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spacing w:line="360" w:lineRule="auto"/>
              <w:ind w:right="-437" w:rightChars="-168"/>
              <w:rPr>
                <w:rStyle w:val="26"/>
                <w:rFonts w:eastAsia="MS Mincho"/>
              </w:rPr>
            </w:pPr>
            <w:r>
              <w:rPr>
                <w:rStyle w:val="26"/>
                <w:rFonts w:eastAsia="MS Mincho"/>
              </w:rPr>
              <w:t>Thời gian</w:t>
            </w:r>
          </w:p>
        </w:tc>
        <w:tc>
          <w:tcPr>
            <w:tcW w:w="5166" w:type="dxa"/>
            <w:vAlign w:val="center"/>
          </w:tcPr>
          <w:p w14:paraId="1A0A84D6">
            <w:pPr>
              <w:spacing w:line="360" w:lineRule="auto"/>
              <w:jc w:val="center"/>
              <w:rPr>
                <w:rStyle w:val="26"/>
                <w:rFonts w:eastAsia="MS Mincho"/>
                <w:sz w:val="24"/>
              </w:rPr>
            </w:pPr>
            <w:r>
              <w:rPr>
                <w:rStyle w:val="26"/>
                <w:rFonts w:eastAsia="MS Mincho"/>
                <w:sz w:val="24"/>
              </w:rPr>
              <w:t>Sinh viên</w:t>
            </w:r>
          </w:p>
        </w:tc>
        <w:tc>
          <w:tcPr>
            <w:tcW w:w="4395" w:type="dxa"/>
            <w:vAlign w:val="center"/>
          </w:tcPr>
          <w:p w14:paraId="4F0D7ED7">
            <w:pPr>
              <w:spacing w:line="360" w:lineRule="auto"/>
              <w:jc w:val="center"/>
              <w:rPr>
                <w:rStyle w:val="26"/>
                <w:rFonts w:eastAsia="MS Mincho"/>
                <w:sz w:val="24"/>
              </w:rPr>
            </w:pPr>
            <w:r>
              <w:rPr>
                <w:rStyle w:val="26"/>
                <w:rFonts w:eastAsia="MS Mincho"/>
                <w:sz w:val="24"/>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61573BB7">
            <w:pPr>
              <w:spacing w:line="360" w:lineRule="auto"/>
              <w:jc w:val="center"/>
              <w:rPr>
                <w:rStyle w:val="26"/>
                <w:rFonts w:eastAsia="MS Mincho"/>
                <w:sz w:val="16"/>
              </w:rPr>
            </w:pPr>
            <w:r>
              <w:rPr>
                <w:rStyle w:val="26"/>
                <w:rFonts w:eastAsia="MS Mincho"/>
                <w:sz w:val="16"/>
              </w:rPr>
              <w:t>Tuần đăng ký</w:t>
            </w:r>
          </w:p>
        </w:tc>
        <w:tc>
          <w:tcPr>
            <w:tcW w:w="5166" w:type="dxa"/>
            <w:vAlign w:val="center"/>
          </w:tcPr>
          <w:p w14:paraId="24A79832">
            <w:pPr>
              <w:numPr>
                <w:ilvl w:val="0"/>
                <w:numId w:val="4"/>
              </w:numPr>
              <w:spacing w:before="0" w:after="0" w:line="360" w:lineRule="auto"/>
              <w:rPr>
                <w:rStyle w:val="26"/>
                <w:rFonts w:eastAsia="MS Mincho"/>
                <w:b w:val="0"/>
                <w:sz w:val="16"/>
                <w:szCs w:val="16"/>
              </w:rPr>
            </w:pPr>
            <w:r>
              <w:rPr>
                <w:rStyle w:val="26"/>
                <w:rFonts w:eastAsia="MS Mincho"/>
                <w:b w:val="0"/>
                <w:sz w:val="16"/>
                <w:szCs w:val="16"/>
              </w:rPr>
              <w:t>Đăng ký làm Đồ án thực tập 1</w:t>
            </w:r>
          </w:p>
        </w:tc>
        <w:tc>
          <w:tcPr>
            <w:tcW w:w="4395" w:type="dxa"/>
            <w:vAlign w:val="center"/>
          </w:tcPr>
          <w:p w14:paraId="18B98138">
            <w:pPr>
              <w:numPr>
                <w:ilvl w:val="0"/>
                <w:numId w:val="5"/>
              </w:numPr>
              <w:spacing w:before="0" w:after="0" w:line="360" w:lineRule="auto"/>
              <w:rPr>
                <w:rStyle w:val="26"/>
                <w:rFonts w:eastAsia="MS Mincho"/>
                <w:b w:val="0"/>
                <w:sz w:val="16"/>
                <w:szCs w:val="16"/>
              </w:rPr>
            </w:pPr>
            <w:r>
              <w:rPr>
                <w:rStyle w:val="26"/>
                <w:rFonts w:eastAsia="MS Mincho"/>
                <w:b w:val="0"/>
                <w:sz w:val="16"/>
                <w:szCs w:val="16"/>
              </w:rPr>
              <w:t>Gửi thông tin đăng ký thực tập</w:t>
            </w:r>
          </w:p>
          <w:p w14:paraId="5074515B">
            <w:pPr>
              <w:numPr>
                <w:ilvl w:val="0"/>
                <w:numId w:val="5"/>
              </w:numPr>
              <w:spacing w:before="0" w:after="0" w:line="360" w:lineRule="auto"/>
              <w:rPr>
                <w:rStyle w:val="26"/>
                <w:rFonts w:eastAsia="MS Mincho"/>
                <w:b w:val="0"/>
                <w:sz w:val="16"/>
                <w:szCs w:val="16"/>
              </w:rPr>
            </w:pPr>
            <w:r>
              <w:rPr>
                <w:rStyle w:val="26"/>
                <w:rFonts w:eastAsia="MS Mincho"/>
                <w:b w:val="0"/>
                <w:sz w:val="16"/>
                <w:szCs w:val="16"/>
              </w:rPr>
              <w:t>Xét tiêu chuẩn làm Đồ án thực tập 1 của sinh viên đăng ký.</w:t>
            </w:r>
          </w:p>
          <w:p w14:paraId="3E515F74">
            <w:pPr>
              <w:numPr>
                <w:ilvl w:val="0"/>
                <w:numId w:val="5"/>
              </w:numPr>
              <w:spacing w:before="0" w:after="0" w:line="360" w:lineRule="auto"/>
              <w:rPr>
                <w:rStyle w:val="26"/>
                <w:rFonts w:eastAsia="MS Mincho"/>
                <w:b w:val="0"/>
                <w:sz w:val="16"/>
                <w:szCs w:val="16"/>
              </w:rPr>
            </w:pPr>
            <w:r>
              <w:rPr>
                <w:rStyle w:val="26"/>
                <w:rFonts w:eastAsia="MS Mincho"/>
                <w:b w:val="0"/>
                <w:sz w:val="16"/>
                <w:szCs w:val="16"/>
              </w:rPr>
              <w:t>Phân công GVHD.</w:t>
            </w:r>
          </w:p>
          <w:p w14:paraId="081CE05D">
            <w:pPr>
              <w:numPr>
                <w:ilvl w:val="0"/>
                <w:numId w:val="5"/>
              </w:numPr>
              <w:spacing w:before="0" w:after="0" w:line="360" w:lineRule="auto"/>
              <w:rPr>
                <w:rStyle w:val="26"/>
                <w:rFonts w:eastAsia="MS Mincho"/>
                <w:b w:val="0"/>
                <w:sz w:val="16"/>
                <w:szCs w:val="16"/>
              </w:rPr>
            </w:pPr>
            <w:r>
              <w:rPr>
                <w:rStyle w:val="26"/>
                <w:rFonts w:eastAsia="MS Mincho"/>
                <w:b w:val="0"/>
                <w:sz w:val="16"/>
                <w:szCs w:val="16"/>
              </w:rP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spacing w:line="360" w:lineRule="auto"/>
              <w:jc w:val="center"/>
              <w:rPr>
                <w:rStyle w:val="26"/>
                <w:rFonts w:eastAsia="MS Mincho"/>
                <w:sz w:val="16"/>
              </w:rPr>
            </w:pPr>
            <w:r>
              <w:rPr>
                <w:rStyle w:val="26"/>
                <w:rFonts w:eastAsia="MS Mincho"/>
                <w:sz w:val="16"/>
              </w:rPr>
              <w:t>Tuần chuẩn bị</w:t>
            </w:r>
          </w:p>
        </w:tc>
        <w:tc>
          <w:tcPr>
            <w:tcW w:w="5166" w:type="dxa"/>
            <w:vAlign w:val="center"/>
          </w:tcPr>
          <w:p w14:paraId="58A2EB31">
            <w:pPr>
              <w:numPr>
                <w:ilvl w:val="0"/>
                <w:numId w:val="4"/>
              </w:numPr>
              <w:spacing w:before="0" w:after="0" w:line="360" w:lineRule="auto"/>
              <w:rPr>
                <w:rStyle w:val="26"/>
                <w:rFonts w:eastAsia="MS Mincho"/>
                <w:b w:val="0"/>
                <w:sz w:val="16"/>
                <w:szCs w:val="16"/>
              </w:rPr>
            </w:pPr>
            <w:r>
              <w:rPr>
                <w:rStyle w:val="26"/>
                <w:rFonts w:eastAsia="MS Mincho"/>
                <w:b w:val="0"/>
                <w:sz w:val="16"/>
                <w:szCs w:val="16"/>
              </w:rPr>
              <w:t>Liên lạc với GVHD</w:t>
            </w:r>
          </w:p>
        </w:tc>
        <w:tc>
          <w:tcPr>
            <w:tcW w:w="4395" w:type="dxa"/>
            <w:vAlign w:val="center"/>
          </w:tcPr>
          <w:p w14:paraId="53802801">
            <w:pPr>
              <w:numPr>
                <w:ilvl w:val="0"/>
                <w:numId w:val="5"/>
              </w:numPr>
              <w:spacing w:before="0" w:after="0" w:line="360" w:lineRule="auto"/>
              <w:rPr>
                <w:rStyle w:val="26"/>
                <w:rFonts w:eastAsia="MS Mincho"/>
                <w:b w:val="0"/>
                <w:sz w:val="16"/>
                <w:szCs w:val="16"/>
              </w:rPr>
            </w:pPr>
            <w:r>
              <w:rPr>
                <w:rStyle w:val="26"/>
                <w:rFonts w:eastAsia="MS Mincho"/>
                <w:b w:val="0"/>
                <w:sz w:val="16"/>
                <w:szCs w:val="16"/>
              </w:rPr>
              <w:t>Hướng dẫn quy trình làm thực tập (công việc, deadline)</w:t>
            </w:r>
          </w:p>
          <w:p w14:paraId="7D7C5C8C">
            <w:pPr>
              <w:numPr>
                <w:ilvl w:val="0"/>
                <w:numId w:val="5"/>
              </w:numPr>
              <w:spacing w:before="0" w:after="0" w:line="360" w:lineRule="auto"/>
              <w:rPr>
                <w:rStyle w:val="26"/>
                <w:rFonts w:eastAsia="MS Mincho"/>
                <w:b w:val="0"/>
                <w:sz w:val="16"/>
                <w:szCs w:val="16"/>
              </w:rPr>
            </w:pPr>
            <w:r>
              <w:rPr>
                <w:rStyle w:val="26"/>
                <w:rFonts w:eastAsia="MS Mincho"/>
                <w:b w:val="0"/>
                <w:sz w:val="16"/>
                <w:szCs w:val="16"/>
              </w:rPr>
              <w:t>Lên kế hoạch báo cáo với GVHD.</w:t>
            </w:r>
          </w:p>
          <w:p w14:paraId="5B103726">
            <w:pPr>
              <w:numPr>
                <w:ilvl w:val="0"/>
                <w:numId w:val="5"/>
              </w:numPr>
              <w:spacing w:before="0" w:after="0" w:line="360" w:lineRule="auto"/>
              <w:rPr>
                <w:rStyle w:val="26"/>
                <w:rFonts w:eastAsia="MS Mincho"/>
                <w:b w:val="0"/>
                <w:sz w:val="16"/>
                <w:szCs w:val="16"/>
              </w:rPr>
            </w:pPr>
            <w:r>
              <w:rPr>
                <w:rStyle w:val="26"/>
                <w:rFonts w:eastAsia="MS Mincho"/>
                <w:b w:val="0"/>
                <w:sz w:val="16"/>
                <w:szCs w:val="16"/>
              </w:rP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spacing w:line="360" w:lineRule="auto"/>
              <w:jc w:val="center"/>
              <w:rPr>
                <w:rStyle w:val="26"/>
                <w:rFonts w:eastAsia="MS Mincho"/>
                <w:sz w:val="16"/>
              </w:rPr>
            </w:pPr>
            <w:r>
              <w:rPr>
                <w:rStyle w:val="26"/>
                <w:rFonts w:eastAsia="MS Mincho"/>
                <w:sz w:val="16"/>
              </w:rPr>
              <w:t>Tuần thứ nhất</w:t>
            </w:r>
          </w:p>
        </w:tc>
        <w:tc>
          <w:tcPr>
            <w:tcW w:w="5166" w:type="dxa"/>
            <w:vAlign w:val="center"/>
          </w:tcPr>
          <w:p w14:paraId="66652736">
            <w:pPr>
              <w:numPr>
                <w:ilvl w:val="0"/>
                <w:numId w:val="5"/>
              </w:numPr>
              <w:spacing w:before="0" w:after="0" w:line="360" w:lineRule="auto"/>
              <w:rPr>
                <w:rStyle w:val="26"/>
                <w:rFonts w:eastAsia="MS Mincho"/>
                <w:b w:val="0"/>
                <w:sz w:val="16"/>
                <w:szCs w:val="16"/>
              </w:rPr>
            </w:pPr>
            <w:r>
              <w:rPr>
                <w:rStyle w:val="26"/>
                <w:rFonts w:eastAsia="MS Mincho"/>
                <w:b w:val="0"/>
                <w:sz w:val="16"/>
                <w:szCs w:val="16"/>
              </w:rPr>
              <w:t>Liên lạc với doanh nghiệp.</w:t>
            </w:r>
          </w:p>
          <w:p w14:paraId="24B1061C">
            <w:pPr>
              <w:numPr>
                <w:ilvl w:val="0"/>
                <w:numId w:val="5"/>
              </w:numPr>
              <w:spacing w:before="0" w:after="0" w:line="360" w:lineRule="auto"/>
              <w:rPr>
                <w:rStyle w:val="26"/>
                <w:rFonts w:eastAsia="MS Mincho"/>
                <w:b w:val="0"/>
                <w:sz w:val="16"/>
                <w:szCs w:val="16"/>
              </w:rPr>
            </w:pPr>
            <w:r>
              <w:rPr>
                <w:rStyle w:val="26"/>
                <w:rFonts w:eastAsia="MS Mincho"/>
                <w:b w:val="0"/>
                <w:sz w:val="16"/>
                <w:szCs w:val="16"/>
              </w:rPr>
              <w:t xml:space="preserve">Hoàn tất các thủ tục theo yêu cầu của </w:t>
            </w:r>
            <w:r>
              <w:rPr>
                <w:rStyle w:val="26"/>
                <w:rFonts w:hint="eastAsia" w:eastAsia="MS Mincho"/>
                <w:b w:val="0"/>
                <w:sz w:val="16"/>
                <w:szCs w:val="16"/>
              </w:rPr>
              <w:t>đơ</w:t>
            </w:r>
            <w:r>
              <w:rPr>
                <w:rStyle w:val="26"/>
                <w:rFonts w:eastAsia="MS Mincho"/>
                <w:b w:val="0"/>
                <w:sz w:val="16"/>
                <w:szCs w:val="16"/>
              </w:rPr>
              <w:t>n vị nhận thực tập.</w:t>
            </w:r>
          </w:p>
          <w:p w14:paraId="0C2072AC">
            <w:pPr>
              <w:numPr>
                <w:ilvl w:val="0"/>
                <w:numId w:val="5"/>
              </w:numPr>
              <w:spacing w:before="0" w:after="0" w:line="360" w:lineRule="auto"/>
              <w:rPr>
                <w:rStyle w:val="26"/>
                <w:rFonts w:eastAsia="MS Mincho"/>
                <w:b w:val="0"/>
                <w:sz w:val="16"/>
                <w:szCs w:val="16"/>
              </w:rPr>
            </w:pPr>
            <w:r>
              <w:rPr>
                <w:rStyle w:val="26"/>
                <w:rFonts w:eastAsia="MS Mincho"/>
                <w:b w:val="0"/>
                <w:sz w:val="16"/>
                <w:szCs w:val="16"/>
              </w:rPr>
              <w:t xml:space="preserve">Sinh viên </w:t>
            </w:r>
            <w:r>
              <w:rPr>
                <w:rStyle w:val="26"/>
                <w:rFonts w:hint="eastAsia" w:eastAsia="MS Mincho"/>
                <w:b w:val="0"/>
                <w:sz w:val="16"/>
                <w:szCs w:val="16"/>
              </w:rPr>
              <w:t>đ</w:t>
            </w:r>
            <w:r>
              <w:rPr>
                <w:rStyle w:val="26"/>
                <w:rFonts w:eastAsia="MS Mincho"/>
                <w:b w:val="0"/>
                <w:sz w:val="16"/>
                <w:szCs w:val="16"/>
              </w:rPr>
              <w:t xml:space="preserve">ến làm việc thực tế tại </w:t>
            </w:r>
            <w:r>
              <w:rPr>
                <w:rStyle w:val="26"/>
                <w:rFonts w:hint="eastAsia" w:eastAsia="MS Mincho"/>
                <w:b w:val="0"/>
                <w:sz w:val="16"/>
                <w:szCs w:val="16"/>
              </w:rPr>
              <w:t>đơ</w:t>
            </w:r>
            <w:r>
              <w:rPr>
                <w:rStyle w:val="26"/>
                <w:rFonts w:eastAsia="MS Mincho"/>
                <w:b w:val="0"/>
                <w:sz w:val="16"/>
                <w:szCs w:val="16"/>
              </w:rPr>
              <w:t>n vị thực tập và tìm hiểu doanh nghiệp.</w:t>
            </w:r>
          </w:p>
          <w:p w14:paraId="3F5111B9">
            <w:pPr>
              <w:numPr>
                <w:ilvl w:val="0"/>
                <w:numId w:val="5"/>
              </w:numPr>
              <w:spacing w:before="0" w:after="0" w:line="360" w:lineRule="auto"/>
              <w:rPr>
                <w:rStyle w:val="26"/>
                <w:rFonts w:eastAsia="MS Mincho"/>
                <w:b w:val="0"/>
                <w:sz w:val="16"/>
                <w:szCs w:val="16"/>
              </w:rPr>
            </w:pPr>
            <w:r>
              <w:rPr>
                <w:rStyle w:val="26"/>
                <w:rFonts w:eastAsia="MS Mincho"/>
                <w:b w:val="0"/>
                <w:sz w:val="16"/>
                <w:szCs w:val="16"/>
              </w:rPr>
              <w:t>Lập kế hoạch thực tập.</w:t>
            </w:r>
          </w:p>
        </w:tc>
        <w:tc>
          <w:tcPr>
            <w:tcW w:w="4395" w:type="dxa"/>
            <w:vAlign w:val="center"/>
          </w:tcPr>
          <w:p w14:paraId="5A1362D4">
            <w:pPr>
              <w:numPr>
                <w:ilvl w:val="0"/>
                <w:numId w:val="5"/>
              </w:numPr>
              <w:spacing w:before="0" w:after="0" w:line="360" w:lineRule="auto"/>
              <w:rPr>
                <w:rStyle w:val="26"/>
                <w:rFonts w:eastAsia="MS Mincho"/>
                <w:b w:val="0"/>
                <w:sz w:val="16"/>
                <w:szCs w:val="16"/>
              </w:rPr>
            </w:pPr>
            <w:r>
              <w:rPr>
                <w:rStyle w:val="26"/>
                <w:rFonts w:eastAsia="MS Mincho"/>
                <w:b w:val="0"/>
                <w:sz w:val="16"/>
                <w:szCs w:val="16"/>
              </w:rPr>
              <w:t>H</w:t>
            </w:r>
            <w:r>
              <w:rPr>
                <w:rStyle w:val="26"/>
                <w:rFonts w:hint="eastAsia" w:eastAsia="MS Mincho"/>
                <w:b w:val="0"/>
                <w:sz w:val="16"/>
                <w:szCs w:val="16"/>
              </w:rPr>
              <w:t>ư</w:t>
            </w:r>
            <w:r>
              <w:rPr>
                <w:rStyle w:val="26"/>
                <w:rFonts w:eastAsia="MS Mincho"/>
                <w:b w:val="0"/>
                <w:sz w:val="16"/>
                <w:szCs w:val="16"/>
              </w:rPr>
              <w:t xml:space="preserve">ớng dẫn SV chọn </w:t>
            </w:r>
            <w:r>
              <w:rPr>
                <w:rStyle w:val="26"/>
                <w:rFonts w:hint="eastAsia" w:eastAsia="MS Mincho"/>
                <w:b w:val="0"/>
                <w:sz w:val="16"/>
                <w:szCs w:val="16"/>
              </w:rPr>
              <w:t>đ</w:t>
            </w:r>
            <w:r>
              <w:rPr>
                <w:rStyle w:val="26"/>
                <w:rFonts w:eastAsia="MS Mincho"/>
                <w:b w:val="0"/>
                <w:sz w:val="16"/>
                <w:szCs w:val="16"/>
              </w:rPr>
              <w:t>ề tài</w:t>
            </w:r>
          </w:p>
          <w:p w14:paraId="1C98B9BA">
            <w:pPr>
              <w:numPr>
                <w:ilvl w:val="0"/>
                <w:numId w:val="5"/>
              </w:numPr>
              <w:spacing w:before="0" w:after="0" w:line="360" w:lineRule="auto"/>
              <w:rPr>
                <w:rStyle w:val="26"/>
                <w:rFonts w:eastAsia="MS Mincho"/>
                <w:b w:val="0"/>
                <w:sz w:val="16"/>
                <w:szCs w:val="16"/>
              </w:rPr>
            </w:pPr>
            <w:r>
              <w:rPr>
                <w:rStyle w:val="26"/>
                <w:rFonts w:eastAsia="MS Mincho"/>
                <w:b w:val="0"/>
                <w:sz w:val="16"/>
                <w:szCs w:val="16"/>
              </w:rPr>
              <w:t>Hướng dẫn SV lập kế hoạch thực tập.</w:t>
            </w:r>
          </w:p>
          <w:p w14:paraId="5953AEE6">
            <w:pPr>
              <w:numPr>
                <w:ilvl w:val="0"/>
                <w:numId w:val="5"/>
              </w:numPr>
              <w:spacing w:before="0" w:after="0" w:line="360" w:lineRule="auto"/>
              <w:rPr>
                <w:rStyle w:val="26"/>
                <w:rFonts w:eastAsia="MS Mincho"/>
                <w:b w:val="0"/>
                <w:sz w:val="16"/>
                <w:szCs w:val="16"/>
              </w:rPr>
            </w:pPr>
            <w:r>
              <w:rPr>
                <w:rFonts w:eastAsia="MS Mincho"/>
                <w:bCs/>
                <w:sz w:val="18"/>
                <w:lang w:val="de-DE"/>
              </w:rPr>
              <w:t xml:space="preserve">Phương pháp đánh giá: </w:t>
            </w:r>
            <w:r>
              <w:rPr>
                <w:rFonts w:eastAsia="MS Mincho"/>
                <w:bCs/>
                <w:color w:val="00B050"/>
                <w:sz w:val="18"/>
              </w:rP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spacing w:line="360" w:lineRule="auto"/>
              <w:jc w:val="center"/>
              <w:rPr>
                <w:rStyle w:val="26"/>
                <w:rFonts w:eastAsia="MS Mincho"/>
                <w:sz w:val="16"/>
              </w:rPr>
            </w:pPr>
            <w:r>
              <w:rPr>
                <w:rStyle w:val="26"/>
                <w:rFonts w:eastAsia="MS Mincho"/>
                <w:sz w:val="16"/>
              </w:rPr>
              <w:t>Tuần thứ 2</w:t>
            </w:r>
          </w:p>
        </w:tc>
        <w:tc>
          <w:tcPr>
            <w:tcW w:w="5166" w:type="dxa"/>
            <w:vAlign w:val="center"/>
          </w:tcPr>
          <w:p w14:paraId="3C486620">
            <w:pPr>
              <w:numPr>
                <w:ilvl w:val="0"/>
                <w:numId w:val="6"/>
              </w:numPr>
              <w:spacing w:before="0" w:after="0" w:line="360" w:lineRule="auto"/>
              <w:rPr>
                <w:rStyle w:val="26"/>
                <w:rFonts w:eastAsia="MS Mincho"/>
                <w:b w:val="0"/>
                <w:sz w:val="16"/>
                <w:szCs w:val="16"/>
              </w:rPr>
            </w:pPr>
            <w:r>
              <w:rPr>
                <w:rStyle w:val="26"/>
                <w:rFonts w:eastAsia="MS Mincho"/>
                <w:b w:val="0"/>
                <w:sz w:val="16"/>
                <w:szCs w:val="16"/>
              </w:rPr>
              <w:t xml:space="preserve">Sinh viên làm việc thực tế tại </w:t>
            </w:r>
            <w:r>
              <w:rPr>
                <w:rStyle w:val="26"/>
                <w:rFonts w:hint="eastAsia" w:eastAsia="MS Mincho"/>
                <w:b w:val="0"/>
                <w:sz w:val="16"/>
                <w:szCs w:val="16"/>
              </w:rPr>
              <w:t>đơ</w:t>
            </w:r>
            <w:r>
              <w:rPr>
                <w:rStyle w:val="26"/>
                <w:rFonts w:eastAsia="MS Mincho"/>
                <w:b w:val="0"/>
                <w:sz w:val="16"/>
                <w:szCs w:val="16"/>
              </w:rPr>
              <w:t>n vị thực tập và tìm hiểu các công việc thực hiện.</w:t>
            </w:r>
          </w:p>
          <w:p w14:paraId="31BDFFA9">
            <w:pPr>
              <w:numPr>
                <w:ilvl w:val="0"/>
                <w:numId w:val="6"/>
              </w:numPr>
              <w:spacing w:before="0" w:after="0" w:line="360" w:lineRule="auto"/>
              <w:rPr>
                <w:rStyle w:val="26"/>
                <w:rFonts w:eastAsia="MS Mincho"/>
                <w:b w:val="0"/>
                <w:sz w:val="16"/>
                <w:szCs w:val="16"/>
              </w:rPr>
            </w:pPr>
            <w:r>
              <w:rPr>
                <w:rStyle w:val="26"/>
                <w:rFonts w:eastAsia="MS Mincho"/>
                <w:b w:val="0"/>
                <w:sz w:val="16"/>
                <w:szCs w:val="16"/>
              </w:rPr>
              <w:t xml:space="preserve">Chọn </w:t>
            </w:r>
            <w:r>
              <w:rPr>
                <w:rStyle w:val="26"/>
                <w:rFonts w:hint="eastAsia" w:eastAsia="MS Mincho"/>
                <w:b w:val="0"/>
                <w:sz w:val="16"/>
                <w:szCs w:val="16"/>
              </w:rPr>
              <w:t>đ</w:t>
            </w:r>
            <w:r>
              <w:rPr>
                <w:rStyle w:val="26"/>
                <w:rFonts w:eastAsia="MS Mincho"/>
                <w:b w:val="0"/>
                <w:sz w:val="16"/>
                <w:szCs w:val="16"/>
              </w:rPr>
              <w:t xml:space="preserve">ề tài/lĩnh vực mình muốn nghiên cứu/thực tập (có cân nhắc </w:t>
            </w:r>
            <w:r>
              <w:rPr>
                <w:rStyle w:val="26"/>
                <w:rFonts w:hint="eastAsia" w:eastAsia="MS Mincho"/>
                <w:b w:val="0"/>
                <w:sz w:val="16"/>
                <w:szCs w:val="16"/>
              </w:rPr>
              <w:t>đ</w:t>
            </w:r>
            <w:r>
              <w:rPr>
                <w:rStyle w:val="26"/>
                <w:rFonts w:eastAsia="MS Mincho"/>
                <w:b w:val="0"/>
                <w:sz w:val="16"/>
                <w:szCs w:val="16"/>
              </w:rPr>
              <w:t>ến thời gian hoàn thành và phạm vi nghiên cứu phù hợp với yêu cầu của học phần).</w:t>
            </w:r>
          </w:p>
          <w:p w14:paraId="06458FE4">
            <w:pPr>
              <w:numPr>
                <w:ilvl w:val="0"/>
                <w:numId w:val="6"/>
              </w:numPr>
              <w:spacing w:before="0" w:after="0" w:line="360" w:lineRule="auto"/>
              <w:rPr>
                <w:rStyle w:val="26"/>
                <w:rFonts w:eastAsia="MS Mincho"/>
                <w:sz w:val="16"/>
                <w:szCs w:val="16"/>
              </w:rPr>
            </w:pPr>
            <w:r>
              <w:rPr>
                <w:rStyle w:val="26"/>
                <w:rFonts w:eastAsia="MS Mincho"/>
                <w:b w:val="0"/>
                <w:sz w:val="16"/>
                <w:szCs w:val="16"/>
              </w:rPr>
              <w:t xml:space="preserve">Viết và nộp </w:t>
            </w:r>
            <w:r>
              <w:rPr>
                <w:rStyle w:val="26"/>
                <w:rFonts w:hint="eastAsia" w:eastAsia="MS Mincho"/>
                <w:b w:val="0"/>
                <w:sz w:val="16"/>
                <w:szCs w:val="16"/>
              </w:rPr>
              <w:t>đ</w:t>
            </w:r>
            <w:r>
              <w:rPr>
                <w:rStyle w:val="26"/>
                <w:rFonts w:eastAsia="MS Mincho"/>
                <w:b w:val="0"/>
                <w:sz w:val="16"/>
                <w:szCs w:val="16"/>
              </w:rPr>
              <w:t>ề c</w:t>
            </w:r>
            <w:r>
              <w:rPr>
                <w:rStyle w:val="26"/>
                <w:rFonts w:hint="eastAsia" w:eastAsia="MS Mincho"/>
                <w:b w:val="0"/>
                <w:sz w:val="16"/>
                <w:szCs w:val="16"/>
              </w:rPr>
              <w:t>ươ</w:t>
            </w:r>
            <w:r>
              <w:rPr>
                <w:rStyle w:val="26"/>
                <w:rFonts w:eastAsia="MS Mincho"/>
                <w:b w:val="0"/>
                <w:sz w:val="16"/>
                <w:szCs w:val="16"/>
              </w:rPr>
              <w:t>ng chi tiết cho GVHD.</w:t>
            </w:r>
          </w:p>
        </w:tc>
        <w:tc>
          <w:tcPr>
            <w:tcW w:w="4395" w:type="dxa"/>
            <w:vAlign w:val="center"/>
          </w:tcPr>
          <w:p w14:paraId="05520F50">
            <w:pPr>
              <w:numPr>
                <w:ilvl w:val="0"/>
                <w:numId w:val="7"/>
              </w:numPr>
              <w:spacing w:before="0" w:after="0" w:line="360" w:lineRule="auto"/>
              <w:rPr>
                <w:rStyle w:val="26"/>
                <w:rFonts w:eastAsia="MS Mincho"/>
                <w:b w:val="0"/>
                <w:sz w:val="16"/>
                <w:szCs w:val="16"/>
              </w:rPr>
            </w:pPr>
            <w:r>
              <w:rPr>
                <w:rStyle w:val="26"/>
                <w:rFonts w:eastAsia="MS Mincho"/>
                <w:b w:val="0"/>
                <w:sz w:val="16"/>
                <w:szCs w:val="16"/>
              </w:rPr>
              <w:t>Kiểm tra tiến độ thực hiện của sinh viên.</w:t>
            </w:r>
          </w:p>
          <w:p w14:paraId="29BC3EFB">
            <w:pPr>
              <w:numPr>
                <w:ilvl w:val="0"/>
                <w:numId w:val="7"/>
              </w:numPr>
              <w:spacing w:before="0" w:after="0" w:line="360" w:lineRule="auto"/>
              <w:rPr>
                <w:rStyle w:val="26"/>
                <w:rFonts w:eastAsia="MS Mincho"/>
                <w:b w:val="0"/>
                <w:sz w:val="16"/>
                <w:szCs w:val="16"/>
              </w:rPr>
            </w:pPr>
            <w:r>
              <w:rPr>
                <w:rStyle w:val="26"/>
                <w:rFonts w:eastAsia="MS Mincho"/>
                <w:b w:val="0"/>
                <w:sz w:val="16"/>
                <w:szCs w:val="16"/>
              </w:rPr>
              <w:t>H</w:t>
            </w:r>
            <w:r>
              <w:rPr>
                <w:rStyle w:val="26"/>
                <w:rFonts w:hint="eastAsia" w:eastAsia="MS Mincho"/>
                <w:b w:val="0"/>
                <w:sz w:val="16"/>
                <w:szCs w:val="16"/>
              </w:rPr>
              <w:t>ư</w:t>
            </w:r>
            <w:r>
              <w:rPr>
                <w:rStyle w:val="26"/>
                <w:rFonts w:eastAsia="MS Mincho"/>
                <w:b w:val="0"/>
                <w:sz w:val="16"/>
                <w:szCs w:val="16"/>
              </w:rPr>
              <w:t xml:space="preserve">ớng dẫn viết </w:t>
            </w:r>
            <w:r>
              <w:rPr>
                <w:rStyle w:val="26"/>
                <w:rFonts w:hint="eastAsia" w:eastAsia="MS Mincho"/>
                <w:b w:val="0"/>
                <w:sz w:val="16"/>
                <w:szCs w:val="16"/>
              </w:rPr>
              <w:t>đ</w:t>
            </w:r>
            <w:r>
              <w:rPr>
                <w:rStyle w:val="26"/>
                <w:rFonts w:eastAsia="MS Mincho"/>
                <w:b w:val="0"/>
                <w:sz w:val="16"/>
                <w:szCs w:val="16"/>
              </w:rPr>
              <w:t>ề c</w:t>
            </w:r>
            <w:r>
              <w:rPr>
                <w:rStyle w:val="26"/>
                <w:rFonts w:hint="eastAsia" w:eastAsia="MS Mincho"/>
                <w:b w:val="0"/>
                <w:sz w:val="16"/>
                <w:szCs w:val="16"/>
              </w:rPr>
              <w:t>ươ</w:t>
            </w:r>
            <w:r>
              <w:rPr>
                <w:rStyle w:val="26"/>
                <w:rFonts w:eastAsia="MS Mincho"/>
                <w:b w:val="0"/>
                <w:sz w:val="16"/>
                <w:szCs w:val="16"/>
              </w:rPr>
              <w:t>ng chi tiết.</w:t>
            </w:r>
          </w:p>
          <w:p w14:paraId="0166B35A">
            <w:pPr>
              <w:numPr>
                <w:ilvl w:val="0"/>
                <w:numId w:val="7"/>
              </w:numPr>
              <w:spacing w:before="0" w:after="0" w:line="360" w:lineRule="auto"/>
              <w:rPr>
                <w:rStyle w:val="26"/>
                <w:rFonts w:eastAsia="MS Mincho"/>
                <w:sz w:val="16"/>
                <w:szCs w:val="16"/>
              </w:rPr>
            </w:pPr>
            <w:r>
              <w:rPr>
                <w:rStyle w:val="26"/>
                <w:rFonts w:eastAsia="MS Mincho"/>
                <w:b w:val="0"/>
                <w:sz w:val="16"/>
                <w:szCs w:val="16"/>
              </w:rPr>
              <w:t xml:space="preserve">Chỉnh sửa và thông qua </w:t>
            </w:r>
            <w:r>
              <w:rPr>
                <w:rStyle w:val="26"/>
                <w:rFonts w:hint="eastAsia" w:eastAsia="MS Mincho"/>
                <w:b w:val="0"/>
                <w:sz w:val="16"/>
                <w:szCs w:val="16"/>
              </w:rPr>
              <w:t>đ</w:t>
            </w:r>
            <w:r>
              <w:rPr>
                <w:rStyle w:val="26"/>
                <w:rFonts w:eastAsia="MS Mincho"/>
                <w:b w:val="0"/>
                <w:sz w:val="16"/>
                <w:szCs w:val="16"/>
              </w:rPr>
              <w:t>ề c</w:t>
            </w:r>
            <w:r>
              <w:rPr>
                <w:rStyle w:val="26"/>
                <w:rFonts w:hint="eastAsia" w:eastAsia="MS Mincho"/>
                <w:b w:val="0"/>
                <w:sz w:val="16"/>
                <w:szCs w:val="16"/>
              </w:rPr>
              <w:t>ươ</w:t>
            </w:r>
            <w:r>
              <w:rPr>
                <w:rStyle w:val="26"/>
                <w:rFonts w:eastAsia="MS Mincho"/>
                <w:b w:val="0"/>
                <w:sz w:val="16"/>
                <w:szCs w:val="16"/>
              </w:rPr>
              <w:t>ng chi tiết.</w:t>
            </w:r>
          </w:p>
          <w:p w14:paraId="22566778">
            <w:pPr>
              <w:numPr>
                <w:ilvl w:val="0"/>
                <w:numId w:val="7"/>
              </w:numPr>
              <w:spacing w:before="0" w:after="0" w:line="360" w:lineRule="auto"/>
              <w:rPr>
                <w:rStyle w:val="26"/>
                <w:rFonts w:eastAsia="MS Mincho"/>
                <w:sz w:val="16"/>
                <w:szCs w:val="16"/>
              </w:rPr>
            </w:pPr>
            <w:r>
              <w:rPr>
                <w:rFonts w:eastAsia="MS Mincho"/>
                <w:bCs/>
                <w:sz w:val="18"/>
                <w:lang w:val="de-DE"/>
              </w:rPr>
              <w:t xml:space="preserve">Phương pháp đánh giá: </w:t>
            </w:r>
            <w:r>
              <w:rPr>
                <w:rFonts w:eastAsia="MS Mincho"/>
                <w:bCs/>
                <w:color w:val="00B050"/>
                <w:sz w:val="18"/>
              </w:rP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spacing w:line="360" w:lineRule="auto"/>
              <w:jc w:val="center"/>
              <w:rPr>
                <w:rStyle w:val="26"/>
                <w:rFonts w:eastAsia="MS Mincho"/>
                <w:sz w:val="16"/>
              </w:rPr>
            </w:pPr>
            <w:r>
              <w:rPr>
                <w:rStyle w:val="26"/>
                <w:rFonts w:eastAsia="MS Mincho"/>
                <w:sz w:val="16"/>
              </w:rPr>
              <w:t>Tuần thứ 3-7</w:t>
            </w:r>
          </w:p>
        </w:tc>
        <w:tc>
          <w:tcPr>
            <w:tcW w:w="5166" w:type="dxa"/>
            <w:vAlign w:val="center"/>
          </w:tcPr>
          <w:p w14:paraId="327F269D">
            <w:pPr>
              <w:numPr>
                <w:ilvl w:val="0"/>
                <w:numId w:val="8"/>
              </w:numPr>
              <w:spacing w:before="0" w:after="0" w:line="360" w:lineRule="auto"/>
              <w:rPr>
                <w:rStyle w:val="26"/>
                <w:rFonts w:eastAsia="MS Mincho"/>
                <w:b w:val="0"/>
                <w:sz w:val="16"/>
                <w:szCs w:val="16"/>
              </w:rPr>
            </w:pPr>
            <w:r>
              <w:rPr>
                <w:rStyle w:val="26"/>
                <w:rFonts w:eastAsia="MS Mincho"/>
                <w:b w:val="0"/>
                <w:sz w:val="16"/>
                <w:szCs w:val="16"/>
              </w:rPr>
              <w:t xml:space="preserve">Sinh viên làm việc thực tế tại </w:t>
            </w:r>
            <w:r>
              <w:rPr>
                <w:rStyle w:val="26"/>
                <w:rFonts w:hint="eastAsia" w:eastAsia="MS Mincho"/>
                <w:b w:val="0"/>
                <w:sz w:val="16"/>
                <w:szCs w:val="16"/>
              </w:rPr>
              <w:t>đơ</w:t>
            </w:r>
            <w:r>
              <w:rPr>
                <w:rStyle w:val="26"/>
                <w:rFonts w:eastAsia="MS Mincho"/>
                <w:b w:val="0"/>
                <w:sz w:val="16"/>
                <w:szCs w:val="16"/>
              </w:rPr>
              <w:t xml:space="preserve">n vị thực tập và phải thực hiện các công việc mà </w:t>
            </w:r>
            <w:r>
              <w:rPr>
                <w:rStyle w:val="26"/>
                <w:rFonts w:hint="eastAsia" w:eastAsia="MS Mincho"/>
                <w:b w:val="0"/>
                <w:sz w:val="16"/>
                <w:szCs w:val="16"/>
              </w:rPr>
              <w:t>đơ</w:t>
            </w:r>
            <w:r>
              <w:rPr>
                <w:rStyle w:val="26"/>
                <w:rFonts w:eastAsia="MS Mincho"/>
                <w:b w:val="0"/>
                <w:sz w:val="16"/>
                <w:szCs w:val="16"/>
              </w:rPr>
              <w:t>n vị thực tập giao</w:t>
            </w:r>
          </w:p>
          <w:p w14:paraId="6FFA5553">
            <w:pPr>
              <w:numPr>
                <w:ilvl w:val="0"/>
                <w:numId w:val="8"/>
              </w:numPr>
              <w:spacing w:before="0" w:after="0" w:line="360" w:lineRule="auto"/>
              <w:rPr>
                <w:rStyle w:val="26"/>
                <w:rFonts w:eastAsia="MS Mincho"/>
                <w:b w:val="0"/>
                <w:sz w:val="16"/>
                <w:szCs w:val="16"/>
              </w:rPr>
            </w:pPr>
            <w:r>
              <w:rPr>
                <w:rStyle w:val="26"/>
                <w:rFonts w:eastAsia="MS Mincho"/>
                <w:b w:val="0"/>
                <w:sz w:val="16"/>
                <w:szCs w:val="16"/>
              </w:rPr>
              <w:t xml:space="preserve">Sinh viên phải quan sát, tìm hiểu các hoạt </w:t>
            </w:r>
            <w:r>
              <w:rPr>
                <w:rStyle w:val="26"/>
                <w:rFonts w:hint="eastAsia" w:eastAsia="MS Mincho"/>
                <w:b w:val="0"/>
                <w:sz w:val="16"/>
                <w:szCs w:val="16"/>
              </w:rPr>
              <w:t>đ</w:t>
            </w:r>
            <w:r>
              <w:rPr>
                <w:rStyle w:val="26"/>
                <w:rFonts w:eastAsia="MS Mincho"/>
                <w:b w:val="0"/>
                <w:sz w:val="16"/>
                <w:szCs w:val="16"/>
              </w:rPr>
              <w:t xml:space="preserve">ộng thực tế có liên quan chủ </w:t>
            </w:r>
            <w:r>
              <w:rPr>
                <w:rStyle w:val="26"/>
                <w:rFonts w:hint="eastAsia" w:eastAsia="MS Mincho"/>
                <w:b w:val="0"/>
                <w:sz w:val="16"/>
                <w:szCs w:val="16"/>
              </w:rPr>
              <w:t>đ</w:t>
            </w:r>
            <w:r>
              <w:rPr>
                <w:rStyle w:val="26"/>
                <w:rFonts w:eastAsia="MS Mincho"/>
                <w:b w:val="0"/>
                <w:sz w:val="16"/>
                <w:szCs w:val="16"/>
              </w:rPr>
              <w:t>ề thực tập; phỏng vấn trực tiếp những ng</w:t>
            </w:r>
            <w:r>
              <w:rPr>
                <w:rStyle w:val="26"/>
                <w:rFonts w:hint="eastAsia" w:eastAsia="MS Mincho"/>
                <w:b w:val="0"/>
                <w:sz w:val="16"/>
                <w:szCs w:val="16"/>
              </w:rPr>
              <w:t>ư</w:t>
            </w:r>
            <w:r>
              <w:rPr>
                <w:rStyle w:val="26"/>
                <w:rFonts w:eastAsia="MS Mincho"/>
                <w:b w:val="0"/>
                <w:sz w:val="16"/>
                <w:szCs w:val="16"/>
              </w:rPr>
              <w:t>ời có liên quan; thu thập thông tin và dữ liệu chuẩn bị cho việc viết báo cáo Đồ án thực tập 1.</w:t>
            </w:r>
          </w:p>
        </w:tc>
        <w:tc>
          <w:tcPr>
            <w:tcW w:w="4395" w:type="dxa"/>
            <w:vAlign w:val="center"/>
          </w:tcPr>
          <w:p w14:paraId="51468A08">
            <w:pPr>
              <w:numPr>
                <w:ilvl w:val="0"/>
                <w:numId w:val="8"/>
              </w:numPr>
              <w:spacing w:before="0" w:after="0" w:line="360" w:lineRule="auto"/>
              <w:rPr>
                <w:rStyle w:val="26"/>
                <w:rFonts w:eastAsia="MS Mincho"/>
                <w:b w:val="0"/>
                <w:sz w:val="16"/>
                <w:szCs w:val="16"/>
              </w:rPr>
            </w:pPr>
            <w:r>
              <w:rPr>
                <w:rStyle w:val="26"/>
                <w:rFonts w:eastAsia="MS Mincho"/>
                <w:b w:val="0"/>
                <w:sz w:val="16"/>
                <w:szCs w:val="16"/>
              </w:rPr>
              <w:t xml:space="preserve">Kiểm tra tiến </w:t>
            </w:r>
            <w:r>
              <w:rPr>
                <w:rStyle w:val="26"/>
                <w:rFonts w:hint="eastAsia" w:eastAsia="MS Mincho"/>
                <w:b w:val="0"/>
                <w:sz w:val="16"/>
                <w:szCs w:val="16"/>
              </w:rPr>
              <w:t>đ</w:t>
            </w:r>
            <w:r>
              <w:rPr>
                <w:rStyle w:val="26"/>
                <w:rFonts w:eastAsia="MS Mincho"/>
                <w:b w:val="0"/>
                <w:sz w:val="16"/>
                <w:szCs w:val="16"/>
              </w:rPr>
              <w:t>ộ thực hiện của sinh viên</w:t>
            </w:r>
          </w:p>
          <w:p w14:paraId="31A99AF3">
            <w:pPr>
              <w:numPr>
                <w:ilvl w:val="0"/>
                <w:numId w:val="8"/>
              </w:numPr>
              <w:spacing w:before="0" w:after="0" w:line="360" w:lineRule="auto"/>
              <w:rPr>
                <w:rStyle w:val="26"/>
                <w:rFonts w:eastAsia="MS Mincho"/>
                <w:sz w:val="16"/>
                <w:szCs w:val="16"/>
              </w:rPr>
            </w:pPr>
            <w:r>
              <w:rPr>
                <w:rStyle w:val="26"/>
                <w:rFonts w:eastAsia="MS Mincho"/>
                <w:b w:val="0"/>
                <w:sz w:val="16"/>
                <w:szCs w:val="16"/>
              </w:rPr>
              <w:t xml:space="preserve">Trao </w:t>
            </w:r>
            <w:r>
              <w:rPr>
                <w:rStyle w:val="26"/>
                <w:rFonts w:hint="eastAsia" w:eastAsia="MS Mincho"/>
                <w:b w:val="0"/>
                <w:sz w:val="16"/>
                <w:szCs w:val="16"/>
              </w:rPr>
              <w:t>đ</w:t>
            </w:r>
            <w:r>
              <w:rPr>
                <w:rStyle w:val="26"/>
                <w:rFonts w:eastAsia="MS Mincho"/>
                <w:b w:val="0"/>
                <w:sz w:val="16"/>
                <w:szCs w:val="16"/>
              </w:rPr>
              <w:t>ổi và h</w:t>
            </w:r>
            <w:r>
              <w:rPr>
                <w:rStyle w:val="26"/>
                <w:rFonts w:hint="eastAsia" w:eastAsia="MS Mincho"/>
                <w:b w:val="0"/>
                <w:sz w:val="16"/>
                <w:szCs w:val="16"/>
              </w:rPr>
              <w:t>ư</w:t>
            </w:r>
            <w:r>
              <w:rPr>
                <w:rStyle w:val="26"/>
                <w:rFonts w:eastAsia="MS Mincho"/>
                <w:b w:val="0"/>
                <w:sz w:val="16"/>
                <w:szCs w:val="16"/>
              </w:rPr>
              <w:t xml:space="preserve">ớng dẫn sinh viên các vấn </w:t>
            </w:r>
            <w:r>
              <w:rPr>
                <w:rStyle w:val="26"/>
                <w:rFonts w:hint="eastAsia" w:eastAsia="MS Mincho"/>
                <w:b w:val="0"/>
                <w:sz w:val="16"/>
                <w:szCs w:val="16"/>
              </w:rPr>
              <w:t>đ</w:t>
            </w:r>
            <w:r>
              <w:rPr>
                <w:rStyle w:val="26"/>
                <w:rFonts w:eastAsia="MS Mincho"/>
                <w:b w:val="0"/>
                <w:sz w:val="16"/>
                <w:szCs w:val="16"/>
              </w:rPr>
              <w:t xml:space="preserve">ề liên quan </w:t>
            </w:r>
            <w:r>
              <w:rPr>
                <w:rStyle w:val="26"/>
                <w:rFonts w:hint="eastAsia" w:eastAsia="MS Mincho"/>
                <w:b w:val="0"/>
                <w:sz w:val="16"/>
                <w:szCs w:val="16"/>
              </w:rPr>
              <w:t>đ</w:t>
            </w:r>
            <w:r>
              <w:rPr>
                <w:rStyle w:val="26"/>
                <w:rFonts w:eastAsia="MS Mincho"/>
                <w:b w:val="0"/>
                <w:sz w:val="16"/>
                <w:szCs w:val="16"/>
              </w:rPr>
              <w:t>ến thực tập và viết báo cáo Đồ án thực tập 1.</w:t>
            </w:r>
          </w:p>
          <w:p w14:paraId="4A0B5DD9">
            <w:pPr>
              <w:numPr>
                <w:ilvl w:val="0"/>
                <w:numId w:val="8"/>
              </w:numPr>
              <w:spacing w:before="0" w:after="0" w:line="360" w:lineRule="auto"/>
              <w:rPr>
                <w:rStyle w:val="26"/>
                <w:rFonts w:eastAsia="MS Mincho"/>
                <w:sz w:val="16"/>
                <w:szCs w:val="16"/>
              </w:rPr>
            </w:pPr>
            <w:r>
              <w:rPr>
                <w:rStyle w:val="26"/>
                <w:rFonts w:eastAsia="MS Mincho"/>
                <w:b w:val="0"/>
                <w:sz w:val="16"/>
                <w:szCs w:val="16"/>
              </w:rPr>
              <w:t>Nhận Đề cương chi tiết của sinh viên và ký tên xác nhận đã duyệt.</w:t>
            </w:r>
          </w:p>
          <w:p w14:paraId="459B6698">
            <w:pPr>
              <w:numPr>
                <w:ilvl w:val="0"/>
                <w:numId w:val="8"/>
              </w:numPr>
              <w:spacing w:before="0" w:after="0" w:line="360" w:lineRule="auto"/>
              <w:rPr>
                <w:rStyle w:val="26"/>
                <w:rFonts w:eastAsia="MS Mincho"/>
                <w:sz w:val="16"/>
                <w:szCs w:val="16"/>
              </w:rPr>
            </w:pPr>
            <w:r>
              <w:rPr>
                <w:rFonts w:eastAsia="MS Mincho"/>
                <w:bCs/>
                <w:sz w:val="18"/>
                <w:lang w:val="de-DE"/>
              </w:rPr>
              <w:t xml:space="preserve">Phương pháp đánh giá: </w:t>
            </w:r>
            <w:r>
              <w:rPr>
                <w:rFonts w:eastAsia="MS Mincho"/>
                <w:bCs/>
                <w:color w:val="00B050"/>
                <w:sz w:val="18"/>
              </w:rP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spacing w:line="360" w:lineRule="auto"/>
              <w:jc w:val="center"/>
              <w:rPr>
                <w:rStyle w:val="26"/>
                <w:rFonts w:eastAsia="MS Mincho"/>
                <w:sz w:val="16"/>
              </w:rPr>
            </w:pPr>
            <w:r>
              <w:rPr>
                <w:rStyle w:val="26"/>
                <w:rFonts w:eastAsia="MS Mincho"/>
                <w:sz w:val="16"/>
              </w:rPr>
              <w:t>Tuần thứ 8</w:t>
            </w:r>
          </w:p>
        </w:tc>
        <w:tc>
          <w:tcPr>
            <w:tcW w:w="5166" w:type="dxa"/>
            <w:vAlign w:val="center"/>
          </w:tcPr>
          <w:p w14:paraId="6F6CCEE5">
            <w:pPr>
              <w:numPr>
                <w:ilvl w:val="0"/>
                <w:numId w:val="9"/>
              </w:numPr>
              <w:spacing w:before="0" w:after="0" w:line="360" w:lineRule="auto"/>
              <w:rPr>
                <w:rStyle w:val="26"/>
                <w:rFonts w:eastAsia="MS Mincho"/>
                <w:b w:val="0"/>
                <w:sz w:val="16"/>
                <w:szCs w:val="16"/>
              </w:rPr>
            </w:pPr>
            <w:r>
              <w:rPr>
                <w:rStyle w:val="26"/>
                <w:rFonts w:eastAsia="MS Mincho"/>
                <w:b w:val="0"/>
                <w:sz w:val="16"/>
                <w:szCs w:val="16"/>
              </w:rPr>
              <w:t>Sinh viên làm việc thực tế tại đơn vị thực tập.</w:t>
            </w:r>
          </w:p>
          <w:p w14:paraId="0F03BB57">
            <w:pPr>
              <w:numPr>
                <w:ilvl w:val="0"/>
                <w:numId w:val="9"/>
              </w:numPr>
              <w:spacing w:before="0" w:after="0" w:line="360" w:lineRule="auto"/>
              <w:rPr>
                <w:rStyle w:val="26"/>
                <w:rFonts w:eastAsia="MS Mincho"/>
                <w:b w:val="0"/>
                <w:sz w:val="16"/>
                <w:szCs w:val="16"/>
              </w:rPr>
            </w:pPr>
            <w:r>
              <w:rPr>
                <w:rStyle w:val="26"/>
                <w:rFonts w:eastAsia="MS Mincho"/>
                <w:b w:val="0"/>
                <w:sz w:val="16"/>
                <w:szCs w:val="16"/>
              </w:rPr>
              <w:t>Hoàn thiện và chỉnh sửa báo cáo Đồ án thực tập 1.</w:t>
            </w:r>
          </w:p>
        </w:tc>
        <w:tc>
          <w:tcPr>
            <w:tcW w:w="4395" w:type="dxa"/>
            <w:vAlign w:val="center"/>
          </w:tcPr>
          <w:p w14:paraId="7F410B71">
            <w:pPr>
              <w:numPr>
                <w:ilvl w:val="0"/>
                <w:numId w:val="8"/>
              </w:numPr>
              <w:spacing w:before="0" w:after="0" w:line="360" w:lineRule="auto"/>
              <w:rPr>
                <w:rStyle w:val="26"/>
                <w:rFonts w:eastAsia="MS Mincho"/>
                <w:b w:val="0"/>
                <w:sz w:val="16"/>
                <w:szCs w:val="16"/>
              </w:rPr>
            </w:pPr>
            <w:r>
              <w:rPr>
                <w:rStyle w:val="26"/>
                <w:rFonts w:eastAsia="MS Mincho"/>
                <w:b w:val="0"/>
                <w:sz w:val="16"/>
                <w:szCs w:val="16"/>
              </w:rPr>
              <w:t xml:space="preserve">Kiểm tra tiến </w:t>
            </w:r>
            <w:r>
              <w:rPr>
                <w:rStyle w:val="26"/>
                <w:rFonts w:hint="eastAsia" w:eastAsia="MS Mincho"/>
                <w:b w:val="0"/>
                <w:sz w:val="16"/>
                <w:szCs w:val="16"/>
              </w:rPr>
              <w:t>đ</w:t>
            </w:r>
            <w:r>
              <w:rPr>
                <w:rStyle w:val="26"/>
                <w:rFonts w:eastAsia="MS Mincho"/>
                <w:b w:val="0"/>
                <w:sz w:val="16"/>
                <w:szCs w:val="16"/>
              </w:rPr>
              <w:t>ộ thực hiện của sinh viên.</w:t>
            </w:r>
          </w:p>
          <w:p w14:paraId="12F5A795">
            <w:pPr>
              <w:numPr>
                <w:ilvl w:val="0"/>
                <w:numId w:val="8"/>
              </w:numPr>
              <w:spacing w:before="0" w:after="0" w:line="360" w:lineRule="auto"/>
              <w:rPr>
                <w:rStyle w:val="26"/>
                <w:rFonts w:eastAsia="MS Mincho"/>
                <w:b w:val="0"/>
                <w:sz w:val="16"/>
                <w:szCs w:val="16"/>
              </w:rPr>
            </w:pPr>
            <w:r>
              <w:rPr>
                <w:rStyle w:val="26"/>
                <w:rFonts w:eastAsia="MS Mincho"/>
                <w:b w:val="0"/>
                <w:sz w:val="16"/>
                <w:szCs w:val="16"/>
              </w:rPr>
              <w:t>Kiểm tra nội dung báo cáo Đồ án thực tập 1</w:t>
            </w:r>
          </w:p>
          <w:p w14:paraId="12C0047A">
            <w:pPr>
              <w:numPr>
                <w:ilvl w:val="0"/>
                <w:numId w:val="8"/>
              </w:numPr>
              <w:spacing w:before="0" w:after="0" w:line="360" w:lineRule="auto"/>
              <w:rPr>
                <w:rStyle w:val="26"/>
                <w:rFonts w:eastAsia="MS Mincho"/>
                <w:b w:val="0"/>
                <w:sz w:val="16"/>
                <w:szCs w:val="16"/>
              </w:rPr>
            </w:pPr>
            <w:r>
              <w:rPr>
                <w:rFonts w:eastAsia="MS Mincho"/>
                <w:bCs/>
                <w:sz w:val="18"/>
                <w:lang w:val="de-DE"/>
              </w:rPr>
              <w:t xml:space="preserve">Phương pháp đánh giá: </w:t>
            </w:r>
            <w:r>
              <w:rPr>
                <w:rFonts w:eastAsia="MS Mincho"/>
                <w:bCs/>
                <w:color w:val="00B050"/>
                <w:sz w:val="18"/>
              </w:rPr>
              <w:t>Rubric 1</w:t>
            </w:r>
          </w:p>
          <w:p w14:paraId="5997CC1D">
            <w:pPr>
              <w:spacing w:line="360" w:lineRule="auto"/>
              <w:rPr>
                <w:rStyle w:val="26"/>
                <w:rFonts w:eastAsia="MS Mincho"/>
                <w:sz w:val="16"/>
                <w:szCs w:val="16"/>
              </w:rPr>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spacing w:line="360" w:lineRule="auto"/>
              <w:jc w:val="center"/>
              <w:rPr>
                <w:rStyle w:val="26"/>
                <w:rFonts w:eastAsia="MS Mincho"/>
                <w:sz w:val="16"/>
              </w:rPr>
            </w:pPr>
            <w:r>
              <w:rPr>
                <w:rStyle w:val="26"/>
                <w:rFonts w:eastAsia="MS Mincho"/>
                <w:sz w:val="16"/>
              </w:rPr>
              <w:t>Tuần thứ 9</w:t>
            </w:r>
          </w:p>
        </w:tc>
        <w:tc>
          <w:tcPr>
            <w:tcW w:w="5166" w:type="dxa"/>
            <w:vAlign w:val="center"/>
          </w:tcPr>
          <w:p w14:paraId="735BA1E8">
            <w:pPr>
              <w:numPr>
                <w:ilvl w:val="0"/>
                <w:numId w:val="10"/>
              </w:numPr>
              <w:spacing w:before="0" w:after="0" w:line="360" w:lineRule="auto"/>
              <w:rPr>
                <w:rStyle w:val="26"/>
                <w:rFonts w:eastAsia="MS Mincho"/>
                <w:b w:val="0"/>
                <w:sz w:val="16"/>
                <w:szCs w:val="16"/>
              </w:rPr>
            </w:pPr>
            <w:r>
              <w:rPr>
                <w:rStyle w:val="26"/>
                <w:rFonts w:eastAsia="MS Mincho"/>
                <w:b w:val="0"/>
                <w:sz w:val="16"/>
                <w:szCs w:val="16"/>
              </w:rPr>
              <w:t>Sinh viên làm việc thực tế tại đơn vị thực tập.</w:t>
            </w:r>
          </w:p>
          <w:p w14:paraId="4484EA48">
            <w:pPr>
              <w:numPr>
                <w:ilvl w:val="0"/>
                <w:numId w:val="10"/>
              </w:numPr>
              <w:spacing w:before="0" w:after="0" w:line="360" w:lineRule="auto"/>
              <w:rPr>
                <w:rStyle w:val="26"/>
                <w:rFonts w:eastAsia="MS Mincho"/>
                <w:b w:val="0"/>
                <w:sz w:val="16"/>
                <w:szCs w:val="16"/>
              </w:rPr>
            </w:pPr>
            <w:r>
              <w:rPr>
                <w:rStyle w:val="26"/>
                <w:rFonts w:eastAsia="MS Mincho"/>
                <w:b w:val="0"/>
                <w:sz w:val="16"/>
                <w:szCs w:val="16"/>
              </w:rPr>
              <w:t xml:space="preserve">Gửi báo cáo Đồ án thực tập 1 </w:t>
            </w:r>
            <w:r>
              <w:rPr>
                <w:rStyle w:val="26"/>
                <w:rFonts w:hint="eastAsia" w:eastAsia="MS Mincho"/>
                <w:b w:val="0"/>
                <w:sz w:val="16"/>
                <w:szCs w:val="16"/>
              </w:rPr>
              <w:t>đ</w:t>
            </w:r>
            <w:r>
              <w:rPr>
                <w:rStyle w:val="26"/>
                <w:rFonts w:eastAsia="MS Mincho"/>
                <w:b w:val="0"/>
                <w:sz w:val="16"/>
                <w:szCs w:val="16"/>
              </w:rPr>
              <w:t>ến c</w:t>
            </w:r>
            <w:r>
              <w:rPr>
                <w:rStyle w:val="26"/>
                <w:rFonts w:hint="eastAsia" w:eastAsia="MS Mincho"/>
                <w:b w:val="0"/>
                <w:sz w:val="16"/>
                <w:szCs w:val="16"/>
              </w:rPr>
              <w:t>ơ</w:t>
            </w:r>
            <w:r>
              <w:rPr>
                <w:rStyle w:val="26"/>
                <w:rFonts w:eastAsia="MS Mincho"/>
                <w:b w:val="0"/>
                <w:sz w:val="16"/>
                <w:szCs w:val="16"/>
              </w:rPr>
              <w:t xml:space="preserve"> quan thực tập xin xác nhận.</w:t>
            </w:r>
          </w:p>
          <w:p w14:paraId="6B2289D9">
            <w:pPr>
              <w:numPr>
                <w:ilvl w:val="0"/>
                <w:numId w:val="10"/>
              </w:numPr>
              <w:spacing w:before="0" w:after="0" w:line="360" w:lineRule="auto"/>
              <w:rPr>
                <w:rStyle w:val="26"/>
                <w:rFonts w:eastAsia="MS Mincho"/>
                <w:b w:val="0"/>
                <w:sz w:val="16"/>
                <w:szCs w:val="16"/>
              </w:rPr>
            </w:pPr>
            <w:r>
              <w:rPr>
                <w:rStyle w:val="26"/>
                <w:rFonts w:eastAsia="MS Mincho"/>
                <w:b w:val="0"/>
                <w:sz w:val="16"/>
                <w:szCs w:val="16"/>
              </w:rPr>
              <w:t>Nộp báo cáo Đồ án thực tập 1 cho khoa.</w:t>
            </w:r>
          </w:p>
        </w:tc>
        <w:tc>
          <w:tcPr>
            <w:tcW w:w="4395" w:type="dxa"/>
            <w:vAlign w:val="center"/>
          </w:tcPr>
          <w:p w14:paraId="7C08FDFA">
            <w:pPr>
              <w:numPr>
                <w:ilvl w:val="0"/>
                <w:numId w:val="8"/>
              </w:numPr>
              <w:spacing w:before="0" w:after="0" w:line="360" w:lineRule="auto"/>
              <w:rPr>
                <w:rStyle w:val="26"/>
                <w:rFonts w:eastAsia="MS Mincho"/>
                <w:b w:val="0"/>
                <w:sz w:val="16"/>
                <w:szCs w:val="16"/>
              </w:rPr>
            </w:pPr>
            <w:r>
              <w:rPr>
                <w:rStyle w:val="26"/>
                <w:rFonts w:eastAsia="MS Mincho"/>
                <w:b w:val="0"/>
                <w:sz w:val="16"/>
                <w:szCs w:val="16"/>
              </w:rPr>
              <w:t xml:space="preserve">Kiểm tra tiến </w:t>
            </w:r>
            <w:r>
              <w:rPr>
                <w:rStyle w:val="26"/>
                <w:rFonts w:hint="eastAsia" w:eastAsia="MS Mincho"/>
                <w:b w:val="0"/>
                <w:sz w:val="16"/>
                <w:szCs w:val="16"/>
              </w:rPr>
              <w:t>đ</w:t>
            </w:r>
            <w:r>
              <w:rPr>
                <w:rStyle w:val="26"/>
                <w:rFonts w:eastAsia="MS Mincho"/>
                <w:b w:val="0"/>
                <w:sz w:val="16"/>
                <w:szCs w:val="16"/>
              </w:rPr>
              <w:t>ộ thực hiện của sinh viên.</w:t>
            </w:r>
          </w:p>
          <w:p w14:paraId="41AB874C">
            <w:pPr>
              <w:numPr>
                <w:ilvl w:val="0"/>
                <w:numId w:val="8"/>
              </w:numPr>
              <w:spacing w:before="0" w:after="0" w:line="360" w:lineRule="auto"/>
              <w:rPr>
                <w:rStyle w:val="26"/>
                <w:rFonts w:eastAsia="MS Mincho"/>
                <w:b w:val="0"/>
                <w:sz w:val="16"/>
                <w:szCs w:val="16"/>
              </w:rPr>
            </w:pPr>
            <w:r>
              <w:rPr>
                <w:rFonts w:eastAsia="MS Mincho"/>
                <w:bCs/>
                <w:sz w:val="18"/>
                <w:lang w:val="de-DE"/>
              </w:rPr>
              <w:t xml:space="preserve">Phương pháp đánh giá: </w:t>
            </w:r>
            <w:r>
              <w:rPr>
                <w:rFonts w:eastAsia="MS Mincho"/>
                <w:bCs/>
                <w:color w:val="00B050"/>
                <w:sz w:val="18"/>
              </w:rPr>
              <w:t>Rubric 1</w:t>
            </w:r>
          </w:p>
          <w:p w14:paraId="110FFD37">
            <w:pPr>
              <w:spacing w:line="360" w:lineRule="auto"/>
              <w:rPr>
                <w:rStyle w:val="26"/>
                <w:rFonts w:eastAsia="MS Mincho"/>
                <w:b w:val="0"/>
                <w:sz w:val="16"/>
                <w:szCs w:val="16"/>
              </w:rPr>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spacing w:line="360" w:lineRule="auto"/>
              <w:jc w:val="center"/>
              <w:rPr>
                <w:rStyle w:val="26"/>
                <w:rFonts w:eastAsia="MS Mincho"/>
                <w:sz w:val="16"/>
              </w:rPr>
            </w:pPr>
            <w:r>
              <w:rPr>
                <w:rStyle w:val="26"/>
                <w:rFonts w:eastAsia="MS Mincho"/>
                <w:sz w:val="16"/>
              </w:rPr>
              <w:t>Tuần thứ 10</w:t>
            </w:r>
          </w:p>
        </w:tc>
        <w:tc>
          <w:tcPr>
            <w:tcW w:w="5166" w:type="dxa"/>
            <w:vAlign w:val="center"/>
          </w:tcPr>
          <w:p w14:paraId="22006425">
            <w:pPr>
              <w:numPr>
                <w:ilvl w:val="0"/>
                <w:numId w:val="10"/>
              </w:numPr>
              <w:spacing w:before="0" w:after="0" w:line="360" w:lineRule="auto"/>
              <w:rPr>
                <w:rStyle w:val="26"/>
                <w:rFonts w:eastAsia="MS Mincho"/>
                <w:b w:val="0"/>
                <w:sz w:val="16"/>
                <w:szCs w:val="16"/>
              </w:rPr>
            </w:pPr>
            <w:r>
              <w:rPr>
                <w:rStyle w:val="26"/>
                <w:rFonts w:eastAsia="MS Mincho"/>
                <w:b w:val="0"/>
                <w:sz w:val="16"/>
                <w:szCs w:val="16"/>
              </w:rPr>
              <w:t>Trình bày và báo cáo Đồ án thực tập 1</w:t>
            </w:r>
          </w:p>
        </w:tc>
        <w:tc>
          <w:tcPr>
            <w:tcW w:w="4395" w:type="dxa"/>
            <w:vAlign w:val="center"/>
          </w:tcPr>
          <w:p w14:paraId="3103AE40">
            <w:pPr>
              <w:numPr>
                <w:ilvl w:val="0"/>
                <w:numId w:val="8"/>
              </w:numPr>
              <w:spacing w:before="0" w:after="0" w:line="360" w:lineRule="auto"/>
              <w:rPr>
                <w:rStyle w:val="26"/>
                <w:rFonts w:eastAsia="MS Mincho"/>
                <w:b w:val="0"/>
                <w:sz w:val="16"/>
                <w:szCs w:val="16"/>
              </w:rPr>
            </w:pPr>
            <w:r>
              <w:rPr>
                <w:rStyle w:val="26"/>
                <w:rFonts w:eastAsia="MS Mincho"/>
                <w:b w:val="0"/>
                <w:sz w:val="16"/>
                <w:szCs w:val="16"/>
              </w:rPr>
              <w:t>Chấm điểm báo cáo Đồ án thực tập 1 qua buổi báo cáo.</w:t>
            </w:r>
          </w:p>
          <w:p w14:paraId="17FCB09F">
            <w:pPr>
              <w:numPr>
                <w:ilvl w:val="0"/>
                <w:numId w:val="8"/>
              </w:numPr>
              <w:spacing w:before="0" w:after="0" w:line="360" w:lineRule="auto"/>
              <w:rPr>
                <w:rStyle w:val="26"/>
                <w:rFonts w:eastAsia="MS Mincho"/>
                <w:b w:val="0"/>
                <w:sz w:val="16"/>
                <w:szCs w:val="16"/>
              </w:rPr>
            </w:pPr>
            <w:r>
              <w:rPr>
                <w:rFonts w:eastAsia="MS Mincho"/>
                <w:bCs/>
                <w:sz w:val="18"/>
                <w:lang w:val="de-DE"/>
              </w:rPr>
              <w:t xml:space="preserve">Phương pháp đánh giá: </w:t>
            </w:r>
            <w:r>
              <w:rPr>
                <w:rFonts w:eastAsia="MS Mincho"/>
                <w:bCs/>
                <w:color w:val="00B050"/>
                <w:sz w:val="18"/>
              </w:rP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2B72927">
            <w:pPr>
              <w:spacing w:line="360" w:lineRule="auto"/>
              <w:jc w:val="center"/>
              <w:rPr>
                <w:rStyle w:val="26"/>
                <w:rFonts w:eastAsia="MS Mincho"/>
                <w:sz w:val="16"/>
              </w:rPr>
            </w:pPr>
            <w:r>
              <w:rPr>
                <w:rStyle w:val="26"/>
                <w:rFonts w:eastAsia="MS Mincho"/>
                <w:sz w:val="16"/>
              </w:rPr>
              <w:t>Tuần thứ 11</w:t>
            </w:r>
          </w:p>
        </w:tc>
        <w:tc>
          <w:tcPr>
            <w:tcW w:w="5166" w:type="dxa"/>
            <w:vAlign w:val="center"/>
          </w:tcPr>
          <w:p w14:paraId="6C954B36">
            <w:pPr>
              <w:numPr>
                <w:ilvl w:val="0"/>
                <w:numId w:val="10"/>
              </w:numPr>
              <w:spacing w:before="0" w:after="0" w:line="360" w:lineRule="auto"/>
              <w:rPr>
                <w:rStyle w:val="26"/>
                <w:rFonts w:eastAsia="MS Mincho"/>
                <w:b w:val="0"/>
                <w:sz w:val="16"/>
                <w:szCs w:val="16"/>
              </w:rPr>
            </w:pPr>
            <w:r>
              <w:rPr>
                <w:rStyle w:val="26"/>
                <w:rFonts w:eastAsia="MS Mincho"/>
                <w:b w:val="0"/>
                <w:sz w:val="16"/>
                <w:szCs w:val="16"/>
              </w:rPr>
              <w:t>Xem điểm tổng kết và phản hồi nếu có.</w:t>
            </w:r>
          </w:p>
        </w:tc>
        <w:tc>
          <w:tcPr>
            <w:tcW w:w="4395" w:type="dxa"/>
            <w:vAlign w:val="center"/>
          </w:tcPr>
          <w:p w14:paraId="499EE97C">
            <w:pPr>
              <w:numPr>
                <w:ilvl w:val="0"/>
                <w:numId w:val="8"/>
              </w:numPr>
              <w:spacing w:before="0" w:after="0" w:line="360" w:lineRule="auto"/>
              <w:rPr>
                <w:rStyle w:val="26"/>
                <w:rFonts w:eastAsia="MS Mincho"/>
                <w:b w:val="0"/>
                <w:sz w:val="16"/>
                <w:szCs w:val="16"/>
              </w:rPr>
            </w:pPr>
            <w:r>
              <w:rPr>
                <w:rStyle w:val="26"/>
                <w:rFonts w:eastAsia="MS Mincho"/>
                <w:b w:val="0"/>
                <w:sz w:val="16"/>
                <w:szCs w:val="16"/>
              </w:rPr>
              <w:t>Tổng hợp và công bố điểm cho sinh viên</w:t>
            </w:r>
          </w:p>
          <w:p w14:paraId="699CF3C4">
            <w:pPr>
              <w:numPr>
                <w:ilvl w:val="0"/>
                <w:numId w:val="8"/>
              </w:numPr>
              <w:spacing w:before="0" w:after="0" w:line="360" w:lineRule="auto"/>
              <w:rPr>
                <w:rStyle w:val="26"/>
                <w:rFonts w:eastAsia="MS Mincho"/>
                <w:b w:val="0"/>
                <w:sz w:val="16"/>
                <w:szCs w:val="16"/>
              </w:rPr>
            </w:pPr>
            <w:r>
              <w:rPr>
                <w:rStyle w:val="26"/>
                <w:rFonts w:eastAsia="MS Mincho"/>
                <w:b w:val="0"/>
                <w:sz w:val="16"/>
                <w:szCs w:val="16"/>
              </w:rP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blPrEx>
          <w:tblCellMar>
            <w:top w:w="0" w:type="dxa"/>
            <w:left w:w="108" w:type="dxa"/>
            <w:bottom w:w="0" w:type="dxa"/>
            <w:right w:w="108" w:type="dxa"/>
          </w:tblCellMar>
        </w:tblPrEx>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Sinh viên thực hiện (nhóm trưởng)</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6BB9E253">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center"/>
        <w:rPr>
          <w:rFonts w:cs="Times New Roman"/>
          <w:b/>
          <w:bCs/>
          <w:color w:val="000000"/>
          <w:sz w:val="40"/>
          <w:szCs w:val="40"/>
        </w:rPr>
      </w:pPr>
    </w:p>
    <w:p w14:paraId="66174B85">
      <w:pPr>
        <w:pStyle w:val="2"/>
        <w:numPr>
          <w:ilvl w:val="0"/>
          <w:numId w:val="0"/>
        </w:numPr>
        <w:bidi w:val="0"/>
        <w:spacing w:line="360" w:lineRule="auto"/>
        <w:ind w:leftChars="0"/>
        <w:jc w:val="center"/>
        <w:rPr>
          <w:rFonts w:hint="default"/>
          <w:lang w:val="vi-VN"/>
        </w:rPr>
      </w:pPr>
      <w:r>
        <w:rPr>
          <w:rFonts w:cs="Times New Roman"/>
          <w:b/>
          <w:bCs/>
          <w:color w:val="000000"/>
          <w:szCs w:val="40"/>
        </w:rPr>
        <w:br w:type="page"/>
      </w:r>
      <w:bookmarkStart w:id="62" w:name="_Toc11971"/>
      <w:r>
        <w:rPr>
          <w:rFonts w:hint="default"/>
          <w:lang w:val="vi-VN"/>
        </w:rPr>
        <w:t>TÀI LIỆU THAM KHẢO</w:t>
      </w:r>
      <w:bookmarkEnd w:id="62"/>
    </w:p>
    <w:sectPr>
      <w:footerReference r:id="rId5" w:type="default"/>
      <w:pgSz w:w="11906" w:h="16838"/>
      <w:pgMar w:top="1134" w:right="1134" w:bottom="1417" w:left="1701" w:header="720" w:footer="720" w:gutter="0"/>
      <w:pgBorders>
        <w:top w:val="none" w:sz="0" w:space="0"/>
        <w:left w:val="none" w:sz="0" w:space="0"/>
        <w:bottom w:val="none" w:sz="0" w:space="0"/>
        <w:right w:val="none" w:sz="0" w:space="0"/>
      </w:pgBorders>
      <w:pgNumType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10869737"/>
      <w:docPartObj>
        <w:docPartGallery w:val="autotext"/>
      </w:docPartObj>
    </w:sdtPr>
    <w:sdtContent>
      <w:p w14:paraId="2903CBC8">
        <w:pPr>
          <w:pStyle w:val="18"/>
          <w:jc w:val="right"/>
        </w:pPr>
        <w:r>
          <w:fldChar w:fldCharType="begin"/>
        </w:r>
        <w:r>
          <w:instrText xml:space="preserve"> PAGE   \* MERGEFORMAT </w:instrText>
        </w:r>
        <w:r>
          <w:fldChar w:fldCharType="separate"/>
        </w:r>
        <w:r>
          <w:t>3</w:t>
        </w:r>
        <w:r>
          <w:fldChar w:fldCharType="end"/>
        </w:r>
      </w:p>
    </w:sdtContent>
  </w:sdt>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130F4E78"/>
    <w:multiLevelType w:val="multilevel"/>
    <w:tmpl w:val="130F4E78"/>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42173ACF"/>
    <w:multiLevelType w:val="multilevel"/>
    <w:tmpl w:val="42173ACF"/>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3">
    <w:nsid w:val="42EF0BD6"/>
    <w:multiLevelType w:val="multilevel"/>
    <w:tmpl w:val="42EF0BD6"/>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
    <w:nsid w:val="4D9F0726"/>
    <w:multiLevelType w:val="multilevel"/>
    <w:tmpl w:val="4D9F0726"/>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4EBC48E0"/>
    <w:multiLevelType w:val="multilevel"/>
    <w:tmpl w:val="4EBC48E0"/>
    <w:lvl w:ilvl="0" w:tentative="0">
      <w:start w:val="5"/>
      <w:numFmt w:val="decimal"/>
      <w:lvlText w:val="%1"/>
      <w:lvlJc w:val="left"/>
      <w:pPr>
        <w:ind w:left="360" w:hanging="360"/>
      </w:pPr>
      <w:rPr>
        <w:rFonts w:hint="default"/>
      </w:rPr>
    </w:lvl>
    <w:lvl w:ilvl="1" w:tentative="0">
      <w:start w:val="1"/>
      <w:numFmt w:val="decimal"/>
      <w:lvlText w:val="%1.%2"/>
      <w:lvlJc w:val="left"/>
      <w:pPr>
        <w:ind w:left="2520" w:hanging="360"/>
      </w:pPr>
      <w:rPr>
        <w:rFonts w:hint="default"/>
      </w:rPr>
    </w:lvl>
    <w:lvl w:ilvl="2" w:tentative="0">
      <w:start w:val="1"/>
      <w:numFmt w:val="decimal"/>
      <w:lvlText w:val="%1.%2.%3"/>
      <w:lvlJc w:val="left"/>
      <w:pPr>
        <w:ind w:left="5040" w:hanging="720"/>
      </w:pPr>
      <w:rPr>
        <w:rFonts w:hint="default"/>
      </w:rPr>
    </w:lvl>
    <w:lvl w:ilvl="3" w:tentative="0">
      <w:start w:val="1"/>
      <w:numFmt w:val="decimal"/>
      <w:lvlText w:val="%1.%2.%3.%4"/>
      <w:lvlJc w:val="left"/>
      <w:pPr>
        <w:ind w:left="7200" w:hanging="720"/>
      </w:pPr>
      <w:rPr>
        <w:rFonts w:hint="default"/>
      </w:rPr>
    </w:lvl>
    <w:lvl w:ilvl="4" w:tentative="0">
      <w:start w:val="1"/>
      <w:numFmt w:val="decimal"/>
      <w:lvlText w:val="%1.%2.%3.%4.%5"/>
      <w:lvlJc w:val="left"/>
      <w:pPr>
        <w:ind w:left="9720" w:hanging="1080"/>
      </w:pPr>
      <w:rPr>
        <w:rFonts w:hint="default"/>
      </w:rPr>
    </w:lvl>
    <w:lvl w:ilvl="5" w:tentative="0">
      <w:start w:val="1"/>
      <w:numFmt w:val="decimal"/>
      <w:lvlText w:val="%1.%2.%3.%4.%5.%6"/>
      <w:lvlJc w:val="left"/>
      <w:pPr>
        <w:ind w:left="11880" w:hanging="1080"/>
      </w:pPr>
      <w:rPr>
        <w:rFonts w:hint="default"/>
      </w:rPr>
    </w:lvl>
    <w:lvl w:ilvl="6" w:tentative="0">
      <w:start w:val="1"/>
      <w:numFmt w:val="decimal"/>
      <w:lvlText w:val="%1.%2.%3.%4.%5.%6.%7"/>
      <w:lvlJc w:val="left"/>
      <w:pPr>
        <w:ind w:left="14400" w:hanging="1440"/>
      </w:pPr>
      <w:rPr>
        <w:rFonts w:hint="default"/>
      </w:rPr>
    </w:lvl>
    <w:lvl w:ilvl="7" w:tentative="0">
      <w:start w:val="1"/>
      <w:numFmt w:val="decimal"/>
      <w:lvlText w:val="%1.%2.%3.%4.%5.%6.%7.%8"/>
      <w:lvlJc w:val="left"/>
      <w:pPr>
        <w:ind w:left="16560" w:hanging="1440"/>
      </w:pPr>
      <w:rPr>
        <w:rFonts w:hint="default"/>
      </w:rPr>
    </w:lvl>
    <w:lvl w:ilvl="8" w:tentative="0">
      <w:start w:val="1"/>
      <w:numFmt w:val="decimal"/>
      <w:lvlText w:val="%1.%2.%3.%4.%5.%6.%7.%8.%9"/>
      <w:lvlJc w:val="left"/>
      <w:pPr>
        <w:ind w:left="19080" w:hanging="1800"/>
      </w:pPr>
      <w:rPr>
        <w:rFonts w:hint="default"/>
      </w:rPr>
    </w:lvl>
  </w:abstractNum>
  <w:abstractNum w:abstractNumId="6">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abstractNum w:abstractNumId="7">
    <w:nsid w:val="66662528"/>
    <w:multiLevelType w:val="multilevel"/>
    <w:tmpl w:val="66662528"/>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8">
    <w:nsid w:val="6B67140A"/>
    <w:multiLevelType w:val="multilevel"/>
    <w:tmpl w:val="6B67140A"/>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9">
    <w:nsid w:val="6E0A575F"/>
    <w:multiLevelType w:val="multilevel"/>
    <w:tmpl w:val="6E0A575F"/>
    <w:lvl w:ilvl="0" w:tentative="0">
      <w:start w:val="1"/>
      <w:numFmt w:val="bullet"/>
      <w:lvlText w:val="-"/>
      <w:lvlJc w:val="left"/>
      <w:pPr>
        <w:ind w:left="360" w:hanging="360"/>
      </w:pPr>
      <w:rPr>
        <w:rFonts w:hint="eastAsia" w:ascii="Yu Gothic" w:hAnsi="Yu Gothic" w:eastAsia="Yu Gothic"/>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0"/>
  </w:num>
  <w:num w:numId="2">
    <w:abstractNumId w:val="6"/>
  </w:num>
  <w:num w:numId="3">
    <w:abstractNumId w:val="5"/>
  </w:num>
  <w:num w:numId="4">
    <w:abstractNumId w:val="4"/>
  </w:num>
  <w:num w:numId="5">
    <w:abstractNumId w:val="7"/>
  </w:num>
  <w:num w:numId="6">
    <w:abstractNumId w:val="3"/>
  </w:num>
  <w:num w:numId="7">
    <w:abstractNumId w:val="9"/>
  </w:num>
  <w:num w:numId="8">
    <w:abstractNumId w:val="2"/>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8B2"/>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2BC3862"/>
    <w:rsid w:val="03602F97"/>
    <w:rsid w:val="04C13E58"/>
    <w:rsid w:val="075E7FA4"/>
    <w:rsid w:val="08DF646D"/>
    <w:rsid w:val="09DF0839"/>
    <w:rsid w:val="0A264F34"/>
    <w:rsid w:val="0B646265"/>
    <w:rsid w:val="0EFE76A6"/>
    <w:rsid w:val="0F5D0D44"/>
    <w:rsid w:val="0FA7463C"/>
    <w:rsid w:val="107C0612"/>
    <w:rsid w:val="136234C0"/>
    <w:rsid w:val="14534C64"/>
    <w:rsid w:val="14C8253B"/>
    <w:rsid w:val="17B82D77"/>
    <w:rsid w:val="18052E77"/>
    <w:rsid w:val="184C35EB"/>
    <w:rsid w:val="1A0E6ACF"/>
    <w:rsid w:val="1DE24ECE"/>
    <w:rsid w:val="1ED43525"/>
    <w:rsid w:val="1F315A1D"/>
    <w:rsid w:val="1F7A3CB3"/>
    <w:rsid w:val="1FA94314"/>
    <w:rsid w:val="207606D2"/>
    <w:rsid w:val="21561F3F"/>
    <w:rsid w:val="220855E6"/>
    <w:rsid w:val="23085FB2"/>
    <w:rsid w:val="24D221F6"/>
    <w:rsid w:val="259B10A3"/>
    <w:rsid w:val="25CF7050"/>
    <w:rsid w:val="28E107A2"/>
    <w:rsid w:val="293F2D39"/>
    <w:rsid w:val="2B667296"/>
    <w:rsid w:val="2D541EEA"/>
    <w:rsid w:val="2DAC3BFD"/>
    <w:rsid w:val="2F133481"/>
    <w:rsid w:val="2F757C4D"/>
    <w:rsid w:val="312E5A3D"/>
    <w:rsid w:val="32852EA0"/>
    <w:rsid w:val="3A767A79"/>
    <w:rsid w:val="3B2F4CA9"/>
    <w:rsid w:val="3B462B12"/>
    <w:rsid w:val="3C28373B"/>
    <w:rsid w:val="3CBB00F6"/>
    <w:rsid w:val="3D97091B"/>
    <w:rsid w:val="3D9D02A6"/>
    <w:rsid w:val="3D9F37A9"/>
    <w:rsid w:val="3F0EAFB6"/>
    <w:rsid w:val="416163D3"/>
    <w:rsid w:val="41F768C6"/>
    <w:rsid w:val="45433AAF"/>
    <w:rsid w:val="459E2201"/>
    <w:rsid w:val="475D64CE"/>
    <w:rsid w:val="49B77EAC"/>
    <w:rsid w:val="4AF22A01"/>
    <w:rsid w:val="4DF844BD"/>
    <w:rsid w:val="4E8E31EC"/>
    <w:rsid w:val="4E8F0C6E"/>
    <w:rsid w:val="4EB51551"/>
    <w:rsid w:val="4F4D6A35"/>
    <w:rsid w:val="504E6A51"/>
    <w:rsid w:val="506B6EA5"/>
    <w:rsid w:val="50B9287D"/>
    <w:rsid w:val="53C3477D"/>
    <w:rsid w:val="56253C01"/>
    <w:rsid w:val="562C04C0"/>
    <w:rsid w:val="5800606D"/>
    <w:rsid w:val="591A203C"/>
    <w:rsid w:val="59C8345A"/>
    <w:rsid w:val="5AE66252"/>
    <w:rsid w:val="5B1530FC"/>
    <w:rsid w:val="5C9DBF12"/>
    <w:rsid w:val="5EA110C2"/>
    <w:rsid w:val="5F037E6E"/>
    <w:rsid w:val="5F15360C"/>
    <w:rsid w:val="5F7E77B8"/>
    <w:rsid w:val="5FAD0307"/>
    <w:rsid w:val="604030F9"/>
    <w:rsid w:val="61003753"/>
    <w:rsid w:val="64B01820"/>
    <w:rsid w:val="650D7A35"/>
    <w:rsid w:val="65771107"/>
    <w:rsid w:val="659C0A6D"/>
    <w:rsid w:val="6715402C"/>
    <w:rsid w:val="69C666A9"/>
    <w:rsid w:val="6A143AC3"/>
    <w:rsid w:val="6ED84BE7"/>
    <w:rsid w:val="70CA3E58"/>
    <w:rsid w:val="723942F4"/>
    <w:rsid w:val="736810C4"/>
    <w:rsid w:val="750B735A"/>
    <w:rsid w:val="75DC446A"/>
    <w:rsid w:val="776C4E81"/>
    <w:rsid w:val="78172C92"/>
    <w:rsid w:val="78C86137"/>
    <w:rsid w:val="7AB46CCB"/>
    <w:rsid w:val="7B0669E6"/>
    <w:rsid w:val="7B2F1DA8"/>
    <w:rsid w:val="7B756C9A"/>
    <w:rsid w:val="7C2D09C7"/>
    <w:rsid w:val="7C80044E"/>
    <w:rsid w:val="7CE03CED"/>
    <w:rsid w:val="7CF03F88"/>
    <w:rsid w:val="7E9D2D4A"/>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webp"/><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75</Pages>
  <Words>4230</Words>
  <Characters>16144</Characters>
  <Lines>137</Lines>
  <Paragraphs>38</Paragraphs>
  <TotalTime>10</TotalTime>
  <ScaleCrop>false</ScaleCrop>
  <LinksUpToDate>false</LinksUpToDate>
  <CharactersWithSpaces>20296</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11A3-15-Nguyễn Văn Long</cp:lastModifiedBy>
  <dcterms:modified xsi:type="dcterms:W3CDTF">2026-07-20T08:48:26Z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1033-12.1.0.27458</vt:lpwstr>
  </property>
  <property fmtid="{D5CDD505-2E9C-101B-9397-08002B2CF9AE}" pid="4" name="ICV">
    <vt:lpwstr>B21A614EAA064232893446308B72FF15_13</vt:lpwstr>
  </property>
</Properties>
</file>