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 1.1 (revisi P0, 25 Oktober 2026). Perubahan dari v1.0: ditambahkan bagian prinsip non-negosiasi (ringkas di bawah), status prinsip 8 dan 9 ditandai separuh.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Kylat 1 — Visi dan Ruang Lingkup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 konsolidasi v1.0 (dari dokumen perancangan v0.6). Bahasa: Indonesia teknis. Audiens: developer, tech lead, dan agen AI yang mengimplementasikan.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Ringkasan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Kylat adalah toolchain frontend yang memungkinkan komponen ditulis dengan sintaks PHP bergaya Livewire, lalu dikompilasi menjadi JavaScript dengan reaktivitas fine-grained (signals) yang berjalan di browser. Server hanya dipanggil untuk hal yang memang membutuhkan server (data, penyimpanan, otorisasi) melalui protokol RPC yang netral bahasa.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Hasilnya adalah frontend yang bisa berdiri sendiri (di-host statis di CDN) dan berbicara dengan backend mana pun yang mengimplementasikan kontrak protokol: Laravel, Symfony, Go, Node, atau lainnya.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Tujuan terukur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Interaksi UI murni (klik, toggle, filter lokal, validasi form) tidak memanggil server: 0 request per interaksi.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Aksi server dikirim dalam batch. Pembacaan publik bisa di-cache.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Ukuran runtime diukur relatif terhadap inti signals yang dipilih, dengan anggaran yang dijaga CI.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Tidak ada eval atau new Function di runtime. Kompatibel dengan CSP ketat tanpa unsafe-eval.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Setiap klaim performa wajib lolos harness benchmark yang bisa diulang. Tidak ada klaim tanpa angka.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Non-goals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Bukan menerjemahkan seluruh PHP ke JavaScript. Hanya subset PHP yang terdefinisi (lihat dokumen 2).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Bukan sync engine local-first penuh pada versi awal.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Tidak menjanjikan performa sempurna. Batas teoretisnya adalah vanilla JS tulisan tangan; target kami mendekati kelompok Solid, Svelte 5, dan Vue Vapor, lalu diukur.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Keputusan ruang lingkup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[PUTUSAN]</w:t>
      </w:r>
      <w:r w:rsidDel="00000000" w:rsidR="00000000" w:rsidRPr="00000000">
        <w:rPr>
          <w:rtl w:val="0"/>
        </w:rPr>
        <w:t xml:space="preserve"> Fokus Mode A dulu: backend PHP dengan RPC Kylat.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[PUTUSAN]</w:t>
      </w:r>
      <w:r w:rsidDel="00000000" w:rsidR="00000000" w:rsidRPr="00000000">
        <w:rPr>
          <w:rtl w:val="0"/>
        </w:rPr>
        <w:t xml:space="preserve"> Mode B (backend apa pun via OpenAPI) ditunda menjadi fase 6 bersyarat. Tidak ada kode Mode B sebelum gerbang G1 sampai G5 (dokumen 6) terpenuhi.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[PUTUSAN]</w:t>
      </w:r>
      <w:r w:rsidDel="00000000" w:rsidR="00000000" w:rsidRPr="00000000">
        <w:rPr>
          <w:rtl w:val="0"/>
        </w:rPr>
        <w:t xml:space="preserve"> Sambungan yang dikerjakan sekarang: lapisan DataSource sebagai interface, keluaran OpenAPI/JSON Schema, model error RFC 9457, mode auth netral, dan path endpoint dari konfigurasi.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Nama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[PUTUSAN]</w:t>
      </w:r>
      <w:r w:rsidDel="00000000" w:rsidR="00000000" w:rsidRPr="00000000">
        <w:rPr>
          <w:rtl w:val="0"/>
        </w:rPr>
        <w:t xml:space="preserve"> Nama proyek: </w:t>
      </w:r>
      <w:r w:rsidDel="00000000" w:rsidR="00000000" w:rsidRPr="00000000">
        <w:rPr>
          <w:b w:val="1"/>
          <w:bCs w:val="1"/>
          <w:rtl w:val="0"/>
        </w:rPr>
        <w:t xml:space="preserve">Kylat</w:t>
      </w:r>
      <w:r w:rsidDel="00000000" w:rsidR="00000000" w:rsidRPr="00000000">
        <w:rPr>
          <w:rtl w:val="0"/>
        </w:rPr>
        <w:t xml:space="preserve"> (dari kata Indonesia "kilat" dengan ejaan yang dibedakan). Nama paket dan perintah CLI: kylat. Namespace PHP: Kylat\. Adapter Laravel: kylat/laravel.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[TERBUKA]</w:t>
      </w:r>
      <w:r w:rsidDel="00000000" w:rsidR="00000000" w:rsidRPr="00000000">
        <w:rPr>
          <w:rtl w:val="0"/>
        </w:rPr>
        <w:t xml:space="preserve"> Pemeriksaan merek dan registry. Pemilik proyek melaporkan hasil aman untuk registry, GitHub, dan DJKI, tetapi bukti belum dilampirkan. Tenggat: sebelum fase 0 ditutup. Cadangan jika bentrok: kylat-php, kylatjs, atau kilau. Riwayat nama lain tercatat di dokumen perancangan.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Mode distribusi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A. CDN:</w:t>
      </w:r>
      <w:r w:rsidDel="00000000" w:rsidR="00000000" w:rsidRPr="00000000">
        <w:rPr>
          <w:rtl w:val="0"/>
        </w:rPr>
        <w:t xml:space="preserve"> untuk halaman statis dan prototipe. Versi wajib di URL, SRI wajib. Hanya memuat komponen yang sudah dikompilasi.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B. npm:</w:t>
      </w:r>
      <w:r w:rsidDel="00000000" w:rsidR="00000000" w:rsidRPr="00000000">
        <w:rPr>
          <w:rtl w:val="0"/>
        </w:rPr>
        <w:t xml:space="preserve"> untuk proyek Vite, Svelte, React, atau Vue. Komponen dikompilasi lewat plugin Vite.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C. Composer:</w:t>
      </w:r>
      <w:r w:rsidDel="00000000" w:rsidR="00000000" w:rsidRPr="00000000">
        <w:rPr>
          <w:rtl w:val="0"/>
        </w:rPr>
        <w:t xml:space="preserve"> untuk backend Laravel atau framework PHP lain. Inti server bergantung pada PSR-15, bukan Laravel.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D. Manual dari GitHub:</w:t>
      </w:r>
      <w:r w:rsidDel="00000000" w:rsidR="00000000" w:rsidRPr="00000000">
        <w:rPr>
          <w:rtl w:val="0"/>
        </w:rPr>
        <w:t xml:space="preserve"> hanya dari tag rilis bertanda tangan dengan checksum.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Detail ada di dokumen 5.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Glosarium ringkas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Komponen:</w:t>
      </w:r>
      <w:r w:rsidDel="00000000" w:rsidR="00000000" w:rsidRPr="00000000">
        <w:rPr>
          <w:rtl w:val="0"/>
        </w:rPr>
        <w:t xml:space="preserve"> satu file .php yang mendeklarasikan state, computed, dan aksi untuk satu bagian UI.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Prop:</w:t>
      </w:r>
      <w:r w:rsidDel="00000000" w:rsidR="00000000" w:rsidRPr="00000000">
        <w:rPr>
          <w:rtl w:val="0"/>
        </w:rPr>
        <w:t xml:space="preserve"> data dari server saat komponen dimuat (#[Prop]). Dianggap publik.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wadah nilai reaktif. Computed adalah nilai turunan yang di-cache.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Aksi:</w:t>
      </w:r>
      <w:r w:rsidDel="00000000" w:rsidR="00000000" w:rsidRPr="00000000">
        <w:rPr>
          <w:rtl w:val="0"/>
        </w:rPr>
        <w:t xml:space="preserve"> method yang dipanggil dari UI. #[Client] jalan di browser; #[Server] dikirim ke backend.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Island:</w:t>
      </w:r>
      <w:r w:rsidDel="00000000" w:rsidR="00000000" w:rsidRPr="00000000">
        <w:rPr>
          <w:rtl w:val="0"/>
        </w:rPr>
        <w:t xml:space="preserve"> komponen interaktif yang dihidrasi sendiri di tengah HTML statis.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Batch:</w:t>
      </w:r>
      <w:r w:rsidDel="00000000" w:rsidR="00000000" w:rsidRPr="00000000">
        <w:rPr>
          <w:rtl w:val="0"/>
        </w:rPr>
        <w:t xml:space="preserve"> beberapa aksi server dalam satu request HTTP.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Build ID:</w:t>
      </w:r>
      <w:r w:rsidDel="00000000" w:rsidR="00000000" w:rsidRPr="00000000">
        <w:rPr>
          <w:rtl w:val="0"/>
        </w:rPr>
        <w:t xml:space="preserve"> pengenal build aktif untuk mendeteksi client yang tertinggal setelah deploy.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Kontrak:</w:t>
      </w:r>
      <w:r w:rsidDel="00000000" w:rsidR="00000000" w:rsidRPr="00000000">
        <w:rPr>
          <w:rtl w:val="0"/>
        </w:rPr>
        <w:t xml:space="preserve"> gabungan skema, daftar aksi, dan kode galat yang disepakati client dan server.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Glosarium lengkap dan istilah yang belum disepakati ada di dokumen 2 dan dokumen 4.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Definisi selesai untuk dokumen ini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Dokumen ini dianggap final bila tiga pihak (pemilik proyek, reviewer teknis, reviewer keamanan) menyetujui ruang lingkup, nama, dan keputusan di dokumen 6.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 prinsip non-negosiasi, label P1 sampai P7 dan P10 sampai P12 (masuk, wajib): sintaks sama dengan PHP biasa; satu konsep untuk memulai; error bisa dipahami tanpa membaca compiler; tidak ada magic tersembunyi; kode mudah dibaca; keamanan default aman; komponen kecil dan terpisah; hasil sama di PHP dan browser; tidak terikat satu vendor atau runtime; perubahan kecil tidak merusak aplikasi.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Separuh, label P8 dan P9 (target diukur, belum gerbang rilis): dari nol ke komponen pertama dalam 10 menit; dokumentasi sejalan dengan kode (hanya contoh quick start yang diuji di CI).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Rincian dan cara penegakan: dokumen perancangan bagian 33.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