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98D" w:rsidRDefault="004B398D" w:rsidP="004B398D">
      <w:pPr>
        <w:rPr>
          <w:sz w:val="28"/>
        </w:rPr>
      </w:pPr>
      <w:r w:rsidRPr="000A3E82">
        <w:rPr>
          <w:sz w:val="28"/>
        </w:rPr>
        <w:t>MCMC</w:t>
      </w:r>
      <w:r>
        <w:rPr>
          <w:rFonts w:hint="eastAsia"/>
          <w:sz w:val="28"/>
        </w:rPr>
        <w:t>法（マルコフ連鎖モンテカルロ法）</w:t>
      </w:r>
    </w:p>
    <w:p w:rsidR="00156CE4" w:rsidRDefault="00156CE4" w:rsidP="004B398D">
      <w:pPr>
        <w:rPr>
          <w:rFonts w:hint="eastAsia"/>
          <w:sz w:val="21"/>
        </w:rPr>
      </w:pPr>
      <w:r>
        <w:rPr>
          <w:rFonts w:hint="eastAsia"/>
          <w:sz w:val="21"/>
        </w:rPr>
        <w:t>人間の世界では、必ず隠れた変数が存在する。人の視覚はそれらの隠れた変数を無意識に考えて、予測をしている。</w:t>
      </w:r>
    </w:p>
    <w:p w:rsidR="00156CE4" w:rsidRDefault="00156CE4" w:rsidP="004B398D">
      <w:pPr>
        <w:rPr>
          <w:sz w:val="21"/>
        </w:rPr>
      </w:pPr>
      <w:r>
        <w:rPr>
          <w:rFonts w:hint="eastAsia"/>
          <w:sz w:val="21"/>
        </w:rPr>
        <w:t>例えば、遠くに人を見つけた。その人が女性であるか、男性を判断する。この時に、人間の視覚は「背丈、服、髪の長さ、体の大きさ」などの隠れた変数を考慮して、無意識に、</w:t>
      </w:r>
      <w:r w:rsidR="00626739">
        <w:rPr>
          <w:rFonts w:hint="eastAsia"/>
          <w:sz w:val="21"/>
        </w:rPr>
        <w:t>その</w:t>
      </w:r>
      <w:r>
        <w:rPr>
          <w:rFonts w:hint="eastAsia"/>
          <w:sz w:val="21"/>
        </w:rPr>
        <w:t>人が女性であるか、男性であるかを予測する。</w:t>
      </w:r>
    </w:p>
    <w:p w:rsidR="00626739" w:rsidRDefault="00626739" w:rsidP="004B398D">
      <w:pPr>
        <w:rPr>
          <w:sz w:val="21"/>
        </w:rPr>
      </w:pPr>
    </w:p>
    <w:p w:rsidR="00626739" w:rsidRPr="00626739" w:rsidRDefault="00626739" w:rsidP="004B398D">
      <w:pPr>
        <w:rPr>
          <w:rFonts w:hint="eastAsia"/>
          <w:sz w:val="21"/>
        </w:rPr>
      </w:pPr>
      <w:r>
        <w:rPr>
          <w:rFonts w:hint="eastAsia"/>
          <w:sz w:val="21"/>
        </w:rPr>
        <w:t>この人間の視覚の仕組みを確率の分野でも利用する。</w:t>
      </w:r>
    </w:p>
    <w:p w:rsidR="00626739" w:rsidRDefault="00626739" w:rsidP="004B398D">
      <w:pPr>
        <w:rPr>
          <w:sz w:val="21"/>
        </w:rPr>
      </w:pPr>
      <w:r>
        <w:rPr>
          <w:rFonts w:hint="eastAsia"/>
          <w:sz w:val="21"/>
        </w:rPr>
        <w:t>例えば、人を認識したい。人を認識する確率分布を</w:t>
      </w:r>
      <m:oMath>
        <m:r>
          <w:rPr>
            <w:rFonts w:ascii="Cambria Math" w:hAnsi="Cambria Math"/>
            <w:sz w:val="21"/>
          </w:rPr>
          <m:t>f</m:t>
        </m:r>
        <m:r>
          <w:rPr>
            <w:rFonts w:ascii="Cambria Math" w:hAnsi="Cambria Math"/>
            <w:sz w:val="21"/>
          </w:rPr>
          <m:t>(</m:t>
        </m:r>
        <m:r>
          <m:rPr>
            <m:sty m:val="b"/>
          </m:rPr>
          <w:rPr>
            <w:rFonts w:ascii="Cambria Math" w:hAnsi="Cambria Math"/>
            <w:sz w:val="21"/>
          </w:rPr>
          <m:t>X</m:t>
        </m:r>
        <m:r>
          <w:rPr>
            <w:rFonts w:ascii="Cambria Math" w:hAnsi="Cambria Math"/>
            <w:sz w:val="21"/>
          </w:rPr>
          <m:t>)</m:t>
        </m:r>
      </m:oMath>
      <w:r>
        <w:rPr>
          <w:rFonts w:hint="eastAsia"/>
          <w:sz w:val="21"/>
        </w:rPr>
        <w:t>とする。</w:t>
      </w:r>
    </w:p>
    <w:p w:rsidR="00626739" w:rsidRDefault="00626739" w:rsidP="004B398D">
      <w:pPr>
        <w:rPr>
          <w:sz w:val="21"/>
        </w:rPr>
      </w:pPr>
      <w:r>
        <w:rPr>
          <w:rFonts w:hint="eastAsia"/>
          <w:sz w:val="21"/>
        </w:rPr>
        <w:t>この時の、期待値は、次のように変形できる。</w:t>
      </w:r>
    </w:p>
    <w:p w:rsidR="00626739" w:rsidRDefault="00626739" w:rsidP="004B398D">
      <w:pPr>
        <w:rPr>
          <w:rFonts w:hint="eastAsia"/>
          <w:sz w:val="21"/>
        </w:rPr>
      </w:pP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</w:rPr>
              <m:t>が男性</m:t>
            </m:r>
            <m:r>
              <m:rPr>
                <m:sty m:val="p"/>
              </m:rPr>
              <w:rPr>
                <w:rFonts w:ascii="Cambria Math" w:hAnsi="Cambria Math" w:hint="eastAsia"/>
                <w:sz w:val="21"/>
              </w:rPr>
              <m:t>（女性）</m:t>
            </m:r>
            <m:ctrlPr>
              <w:rPr>
                <w:rFonts w:ascii="Cambria Math" w:hAnsi="Cambria Math" w:hint="eastAsia"/>
                <w:i/>
                <w:sz w:val="21"/>
              </w:rPr>
            </m:ctrlPr>
          </m:e>
        </m:d>
      </m:oMath>
      <w:r>
        <w:rPr>
          <w:rFonts w:hint="eastAsia"/>
          <w:sz w:val="21"/>
        </w:rPr>
        <w:t>は、男性（女性）である確率を表す。</w:t>
      </w:r>
    </w:p>
    <w:p w:rsidR="00626739" w:rsidRPr="00626739" w:rsidRDefault="00626739" w:rsidP="004B398D">
      <w:pPr>
        <w:rPr>
          <w:i/>
          <w:sz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 w:hint="eastAsia"/>
                  <w:sz w:val="21"/>
                </w:rPr>
                <m:t>f</m:t>
              </m:r>
              <m:r>
                <w:rPr>
                  <w:rFonts w:ascii="Cambria Math" w:hAnsi="Cambria Math"/>
                  <w:sz w:val="21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1"/>
                </w:rPr>
                <m:t>X</m:t>
              </m:r>
              <m:r>
                <w:rPr>
                  <w:rFonts w:ascii="Cambria Math" w:hAnsi="Cambria Math"/>
                  <w:sz w:val="21"/>
                </w:rPr>
                <m:t>)</m:t>
              </m:r>
            </m:e>
          </m:d>
          <m:r>
            <w:rPr>
              <w:rFonts w:ascii="Cambria Math" w:hAnsi="Cambria Math"/>
              <w:sz w:val="21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 w:hint="eastAsia"/>
                  <w:sz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が男性</m:t>
              </m:r>
            </m:e>
          </m:d>
          <m:r>
            <w:rPr>
              <w:rFonts w:ascii="Cambria Math" w:hAnsi="Cambria Math"/>
              <w:sz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が男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性</m:t>
              </m:r>
              <m:ctrlPr>
                <w:rPr>
                  <w:rFonts w:ascii="Cambria Math" w:hAnsi="Cambria Math" w:hint="eastAsia"/>
                  <w:i/>
                  <w:sz w:val="21"/>
                </w:rPr>
              </m:ctrlPr>
            </m:e>
          </m:d>
          <m:r>
            <w:rPr>
              <w:rFonts w:ascii="Cambria Math" w:hAnsi="Cambria Math"/>
              <w:sz w:val="21"/>
            </w:rPr>
            <m:t>+</m:t>
          </m:r>
          <m:r>
            <m:rPr>
              <m:sty m:val="p"/>
            </m:rPr>
            <w:rPr>
              <w:rFonts w:ascii="Cambria Math" w:hAnsi="Cambria Math"/>
              <w:sz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w:rPr>
                  <w:rFonts w:ascii="Cambria Math" w:hAnsi="Cambria Math" w:hint="eastAsia"/>
                  <w:sz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が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女性</m:t>
              </m:r>
            </m:e>
          </m:d>
          <m:r>
            <w:rPr>
              <w:rFonts w:ascii="Cambria Math" w:hAnsi="Cambria Math"/>
              <w:sz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が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1"/>
                </w:rPr>
                <m:t>女性</m:t>
              </m:r>
            </m:e>
          </m:d>
        </m:oMath>
      </m:oMathPara>
    </w:p>
    <w:p w:rsidR="00626739" w:rsidRDefault="00013A17" w:rsidP="004B398D">
      <w:pPr>
        <w:rPr>
          <w:rFonts w:hint="eastAsia"/>
          <w:sz w:val="21"/>
        </w:rPr>
      </w:pPr>
      <w:r>
        <w:rPr>
          <w:rFonts w:hint="eastAsia"/>
          <w:sz w:val="21"/>
        </w:rPr>
        <w:t>このように隠れた変数を考慮して、予測するだけで、精度はかなり上がる。</w:t>
      </w:r>
    </w:p>
    <w:p w:rsidR="00013A17" w:rsidRDefault="00013A17" w:rsidP="004B398D">
      <w:pPr>
        <w:rPr>
          <w:sz w:val="21"/>
        </w:rPr>
      </w:pPr>
    </w:p>
    <w:p w:rsidR="00013A17" w:rsidRDefault="00013A17" w:rsidP="004B398D">
      <w:pPr>
        <w:rPr>
          <w:sz w:val="21"/>
        </w:rPr>
      </w:pPr>
      <w:r>
        <w:rPr>
          <w:rFonts w:hint="eastAsia"/>
          <w:sz w:val="21"/>
        </w:rPr>
        <w:t>というのも、</w:t>
      </w:r>
      <w:bookmarkStart w:id="0" w:name="_GoBack"/>
      <w:bookmarkEnd w:id="0"/>
    </w:p>
    <w:p w:rsidR="00013A17" w:rsidRPr="00013A17" w:rsidRDefault="00013A17" w:rsidP="004B398D">
      <w:pPr>
        <w:rPr>
          <w:sz w:val="21"/>
        </w:rPr>
      </w:pPr>
    </w:p>
    <w:p w:rsidR="00013A17" w:rsidRPr="00156CE4" w:rsidRDefault="00013A17" w:rsidP="004B398D">
      <w:pPr>
        <w:rPr>
          <w:rFonts w:hint="eastAsia"/>
          <w:sz w:val="21"/>
        </w:rPr>
      </w:pPr>
    </w:p>
    <w:p w:rsidR="004B398D" w:rsidRDefault="004B398D" w:rsidP="004B398D">
      <w:pPr>
        <w:rPr>
          <w:sz w:val="21"/>
        </w:rPr>
      </w:pPr>
      <w:r>
        <w:rPr>
          <w:rFonts w:hint="eastAsia"/>
          <w:sz w:val="21"/>
        </w:rPr>
        <w:t>今まで、尤度最適化のために、尤度関数が最も高くなるように、パラメータ</w:t>
      </w:r>
      <m:oMath>
        <m:r>
          <m:rPr>
            <m:sty m:val="b"/>
          </m:rPr>
          <w:rPr>
            <w:rFonts w:ascii="Cambria Math" w:hAnsi="Cambria Math"/>
            <w:sz w:val="21"/>
          </w:rPr>
          <m:t>w</m:t>
        </m:r>
      </m:oMath>
      <w:r>
        <w:rPr>
          <w:rFonts w:hint="eastAsia"/>
          <w:sz w:val="21"/>
        </w:rPr>
        <w:t>を求めてきた。</w:t>
      </w:r>
    </w:p>
    <w:p w:rsidR="004B398D" w:rsidRDefault="004B398D" w:rsidP="004B398D">
      <w:pPr>
        <w:rPr>
          <w:sz w:val="21"/>
        </w:rPr>
      </w:pPr>
      <w:r>
        <w:rPr>
          <w:rFonts w:hint="eastAsia"/>
          <w:sz w:val="21"/>
        </w:rPr>
        <w:t>その尤度関数は、次の形をしていた。</w:t>
      </w:r>
    </w:p>
    <w:p w:rsidR="004B398D" w:rsidRPr="000A3E82" w:rsidRDefault="004B398D" w:rsidP="004B398D">
      <w:pPr>
        <w:rPr>
          <w:sz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log</m:t>
              </m:r>
            </m:fName>
            <m:e>
              <m:r>
                <w:rPr>
                  <w:rFonts w:ascii="Cambria Math" w:hAnsi="Cambria Math"/>
                  <w:sz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</m:e>
              </m:d>
            </m:e>
          </m:func>
        </m:oMath>
      </m:oMathPara>
    </w:p>
    <w:p w:rsidR="004B398D" w:rsidRDefault="004B398D" w:rsidP="004B398D">
      <w:pPr>
        <w:rPr>
          <w:sz w:val="21"/>
        </w:rPr>
      </w:pPr>
      <w:r>
        <w:rPr>
          <w:rFonts w:hint="eastAsia"/>
          <w:sz w:val="21"/>
        </w:rPr>
        <w:t>これを次のように変形する。</w:t>
      </w:r>
    </w:p>
    <w:p w:rsidR="004B398D" w:rsidRPr="000A3E82" w:rsidRDefault="004B398D" w:rsidP="004B398D">
      <w:pPr>
        <w:rPr>
          <w:sz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log</m:t>
              </m:r>
            </m:fName>
            <m:e>
              <m:r>
                <w:rPr>
                  <w:rFonts w:ascii="Cambria Math" w:hAnsi="Cambria Math"/>
                  <w:sz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</m:e>
              </m:d>
            </m:e>
          </m:func>
          <m:r>
            <w:rPr>
              <w:rFonts w:ascii="Cambria Math" w:hAnsi="Cambria Math"/>
              <w:sz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1"/>
                    </w:rPr>
                    <m:t>p(z|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den>
              </m:f>
            </m:e>
          </m:func>
        </m:oMath>
      </m:oMathPara>
    </w:p>
    <w:p w:rsidR="004B398D" w:rsidRDefault="004B398D" w:rsidP="004B398D">
      <w:pPr>
        <w:rPr>
          <w:sz w:val="21"/>
        </w:rPr>
      </w:pPr>
      <w:r>
        <w:rPr>
          <w:rFonts w:hint="eastAsia"/>
          <w:sz w:val="21"/>
        </w:rPr>
        <w:t>両辺、</w:t>
      </w:r>
      <m:oMath>
        <m:r>
          <w:rPr>
            <w:rFonts w:ascii="Cambria Math" w:hAnsi="Cambria Math"/>
            <w:sz w:val="21"/>
          </w:rPr>
          <m:t>z</m:t>
        </m:r>
      </m:oMath>
      <w:r>
        <w:rPr>
          <w:rFonts w:hint="eastAsia"/>
          <w:sz w:val="21"/>
        </w:rPr>
        <w:t>について期待値を取る。</w:t>
      </w:r>
    </w:p>
    <w:p w:rsidR="004B398D" w:rsidRPr="000A3E82" w:rsidRDefault="004B398D" w:rsidP="004B398D">
      <w:pPr>
        <w:rPr>
          <w:rFonts w:hint="eastAsia"/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  <m:ctrlPr>
                <w:rPr>
                  <w:rFonts w:ascii="Cambria Math" w:hAnsi="Cambria Math"/>
                  <w:sz w:val="21"/>
                </w:rPr>
              </m:ctrlPr>
            </m:e>
            <m:sub>
              <m: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hint="eastAsia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sz w:val="21"/>
                </w:rPr>
              </m:ctrlPr>
            </m:e>
          </m:d>
          <m:r>
            <w:rPr>
              <w:rFonts w:ascii="Cambria Math" w:hAnsi="Cambria Math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</w:rPr>
                        <m:t>p(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,z|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</w:rPr>
                        <m:t>p(z|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)</m:t>
                      </m:r>
                    </m:den>
                  </m:f>
                </m:e>
              </m:func>
            </m:e>
          </m:d>
        </m:oMath>
      </m:oMathPara>
    </w:p>
    <w:p w:rsidR="004B398D" w:rsidRDefault="004B398D" w:rsidP="004B398D">
      <w:pPr>
        <w:rPr>
          <w:sz w:val="21"/>
        </w:rPr>
      </w:pPr>
      <w:r>
        <w:rPr>
          <w:rFonts w:hint="eastAsia"/>
          <w:sz w:val="21"/>
        </w:rPr>
        <w:t>右辺は次のように変形できる。</w:t>
      </w:r>
    </w:p>
    <w:p w:rsidR="004B398D" w:rsidRPr="002911BE" w:rsidRDefault="004B398D" w:rsidP="004B398D">
      <w:pPr>
        <w:pStyle w:val="1"/>
        <w:rPr>
          <w:rFonts w:asciiTheme="minorHAnsi" w:eastAsiaTheme="minorEastAsia" w:hAnsiTheme="minorHAnsi" w:cstheme="minorBidi"/>
          <w:i/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</w:rPr>
                        <m:t>p(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,z|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</w:rPr>
                        <m:t>p(z|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)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e>
              </m:func>
            </m:e>
          </m:d>
          <m:r>
            <w:rPr>
              <w:rFonts w:ascii="Cambria Math" w:eastAsiaTheme="minorEastAsia" w:hAnsi="Cambria Math" w:cstheme="minorBidi"/>
              <w:sz w:val="21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p(z|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e>
              </m:func>
            </m:e>
          </m:d>
        </m:oMath>
      </m:oMathPara>
    </w:p>
    <w:p w:rsidR="004B398D" w:rsidRPr="00156CE4" w:rsidRDefault="004B398D" w:rsidP="004B398D">
      <w:pPr>
        <w:rPr>
          <w:sz w:val="21"/>
        </w:rPr>
      </w:pPr>
      <m:oMathPara>
        <m:oMath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  <w:sz w:val="21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</w:rPr>
                        <m:t>z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1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</w:rPr>
                        <m:t>w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  <w:sz w:val="21"/>
            </w:rPr>
            <m:t>-</m:t>
          </m:r>
          <m:d>
            <m:dPr>
              <m:ctrlPr>
                <w:rPr>
                  <w:rFonts w:ascii="Cambria Math" w:hAnsi="Cambria Math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z</m:t>
                  </m:r>
                  <m:r>
                    <w:rPr>
                      <w:rFonts w:ascii="Cambria Math" w:hAnsi="Cambria Math"/>
                      <w:sz w:val="21"/>
                    </w:rPr>
                    <m:t>~q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1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</w:rPr>
                                <m:t>,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1"/>
                                </w:rPr>
                                <m:t>w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</w:rPr>
                            <m:t>q(z)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 w:val="21"/>
                            </w:rPr>
                          </m:ctrlP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z</m:t>
                  </m:r>
                  <m:r>
                    <w:rPr>
                      <w:rFonts w:ascii="Cambria Math" w:hAnsi="Cambria Math"/>
                      <w:sz w:val="21"/>
                    </w:rPr>
                    <m:t>~q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</w:rPr>
                        <m:t>q(z)</m:t>
                      </m:r>
                    </m:e>
                  </m:func>
                </m:e>
              </m:d>
            </m:e>
          </m:d>
        </m:oMath>
      </m:oMathPara>
    </w:p>
    <w:p w:rsidR="00156CE4" w:rsidRPr="002911BE" w:rsidRDefault="00156CE4" w:rsidP="004B398D">
      <w:pPr>
        <w:rPr>
          <w:rFonts w:hint="eastAsia"/>
        </w:rPr>
      </w:pPr>
      <m:oMathPara>
        <m:oMath>
          <m:r>
            <w:rPr>
              <w:rFonts w:ascii="Cambria Math" w:hAnsi="Cambria Math"/>
              <w:sz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p(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x</m:t>
                  </m:r>
                  <m:r>
                    <w:rPr>
                      <w:rFonts w:ascii="Cambria Math" w:hAnsi="Cambria Math"/>
                      <w:sz w:val="21"/>
                    </w:rPr>
                    <m:t>,z|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</w:rPr>
                    <m:t>w</m:t>
                  </m:r>
                  <m:r>
                    <w:rPr>
                      <w:rFonts w:ascii="Cambria Math" w:hAnsi="Cambria Math"/>
                      <w:sz w:val="21"/>
                    </w:rPr>
                    <m:t>)</m:t>
                  </m:r>
                </m:e>
              </m:func>
            </m:e>
          </m:d>
          <m:r>
            <w:rPr>
              <w:rFonts w:ascii="Cambria Math" w:hAnsi="Cambria Math"/>
              <w:sz w:val="21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  <m:r>
                <w:rPr>
                  <w:rFonts w:ascii="Cambria Math" w:hAnsi="Cambria Math"/>
                  <w:sz w:val="21"/>
                </w:rPr>
                <m:t>~q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1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</w:rPr>
                            <m:t>z</m:t>
                          </m:r>
                        </m:e>
                      </m:d>
                      <m:ctrlPr>
                        <w:rPr>
                          <w:rFonts w:ascii="Cambria Math" w:hAnsi="Cambria Math" w:hint="eastAsia"/>
                          <w:i/>
                          <w:sz w:val="21"/>
                        </w:rPr>
                      </m:ctrlPr>
                    </m:den>
                  </m:f>
                </m:e>
              </m:func>
            </m:e>
          </m:d>
          <m:r>
            <w:rPr>
              <w:rFonts w:ascii="Cambria Math" w:hAnsi="Cambria Math"/>
              <w:sz w:val="21"/>
            </w:rPr>
            <m:t>-</m:t>
          </m:r>
          <m:sSub>
            <m:sSubPr>
              <m:ctrlPr>
                <w:rPr>
                  <w:rFonts w:ascii="Cambria Math" w:hAnsi="Cambria Math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1"/>
                </w:rPr>
                <m:t>z</m:t>
              </m:r>
              <m:r>
                <w:rPr>
                  <w:rFonts w:ascii="Cambria Math" w:hAnsi="Cambria Math"/>
                  <w:sz w:val="21"/>
                </w:rPr>
                <m:t>~q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1"/>
                    </w:rPr>
                    <m:t>q(z)</m:t>
                  </m:r>
                </m:e>
              </m:func>
            </m:e>
          </m:d>
        </m:oMath>
      </m:oMathPara>
    </w:p>
    <w:p w:rsidR="001B1DC7" w:rsidRDefault="00156CE4">
      <w:pPr>
        <w:rPr>
          <w:sz w:val="21"/>
        </w:rPr>
      </w:pPr>
      <w:r>
        <w:rPr>
          <w:rFonts w:hint="eastAsia"/>
          <w:sz w:val="21"/>
        </w:rPr>
        <w:t>ここで、</w:t>
      </w:r>
      <m:oMath>
        <m:sSub>
          <m:sSubPr>
            <m:ctrlPr>
              <w:rPr>
                <w:rFonts w:ascii="Cambria Math" w:hAnsi="Cambria Math"/>
                <w:sz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</w:rPr>
              <m:t>z</m:t>
            </m:r>
            <m:r>
              <w:rPr>
                <w:rFonts w:ascii="Cambria Math" w:hAnsi="Cambria Math"/>
                <w:sz w:val="21"/>
              </w:rPr>
              <m:t>~q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1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z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1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1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z</m:t>
                        </m:r>
                      </m:e>
                    </m:d>
                    <m:ctrlPr>
                      <w:rPr>
                        <w:rFonts w:ascii="Cambria Math" w:hAnsi="Cambria Math" w:hint="eastAsia"/>
                        <w:i/>
                        <w:sz w:val="21"/>
                      </w:rPr>
                    </m:ctrlPr>
                  </m:den>
                </m:f>
              </m:e>
            </m:func>
          </m:e>
        </m:d>
      </m:oMath>
      <w:r>
        <w:rPr>
          <w:rFonts w:hint="eastAsia"/>
          <w:sz w:val="21"/>
        </w:rPr>
        <w:t>は、まさに誤差関数である。</w:t>
      </w:r>
    </w:p>
    <w:p w:rsidR="00156CE4" w:rsidRPr="00156CE4" w:rsidRDefault="00156CE4">
      <w:pPr>
        <w:rPr>
          <w:rFonts w:hint="eastAsia"/>
          <w:sz w:val="21"/>
        </w:rPr>
      </w:pPr>
      <w:r>
        <w:rPr>
          <w:rFonts w:hint="eastAsia"/>
          <w:sz w:val="21"/>
        </w:rPr>
        <w:t>誤差関数は、０以上なので、</w:t>
      </w:r>
    </w:p>
    <w:sectPr w:rsidR="00156CE4" w:rsidRPr="00156CE4" w:rsidSect="000A3E8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D"/>
    <w:rsid w:val="00013A17"/>
    <w:rsid w:val="00156CE4"/>
    <w:rsid w:val="001B1DC7"/>
    <w:rsid w:val="002166FE"/>
    <w:rsid w:val="004B398D"/>
    <w:rsid w:val="0062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DA343"/>
  <w14:defaultImageDpi w14:val="32767"/>
  <w15:chartTrackingRefBased/>
  <w15:docId w15:val="{7E63E975-1598-A14A-808E-D500EF9C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39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398D"/>
    <w:pPr>
      <w:keepNext/>
      <w:outlineLvl w:val="0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39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2</cp:revision>
  <dcterms:created xsi:type="dcterms:W3CDTF">2018-01-28T06:53:00Z</dcterms:created>
  <dcterms:modified xsi:type="dcterms:W3CDTF">2018-01-29T06:29:00Z</dcterms:modified>
</cp:coreProperties>
</file>