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CE" w:rsidRPr="00F913BA" w:rsidRDefault="00F913BA">
      <w:pPr>
        <w:rPr>
          <w:sz w:val="28"/>
        </w:rPr>
      </w:pPr>
      <w:r w:rsidRPr="00F913BA">
        <w:rPr>
          <w:sz w:val="28"/>
        </w:rPr>
        <w:t>M</w:t>
      </w:r>
      <w:r w:rsidRPr="00F913BA">
        <w:rPr>
          <w:rFonts w:hint="eastAsia"/>
          <w:sz w:val="28"/>
        </w:rPr>
        <w:t xml:space="preserve">atrix </w:t>
      </w:r>
      <w:r w:rsidRPr="00F913BA">
        <w:rPr>
          <w:sz w:val="28"/>
        </w:rPr>
        <w:t>calculus</w:t>
      </w:r>
    </w:p>
    <w:p w:rsidR="00976DCE" w:rsidRPr="00976DCE" w:rsidRDefault="00F913BA">
      <w:pPr>
        <w:rPr>
          <w:b/>
        </w:rPr>
      </w:pPr>
      <w:r>
        <w:rPr>
          <w:rFonts w:hint="eastAsia"/>
        </w:rPr>
        <w:t>1.</w:t>
      </w:r>
      <w:r>
        <w:t xml:space="preserve"> scalar-by-matrix</w:t>
      </w:r>
      <w:r w:rsidR="00976DCE">
        <w:t>(2</w:t>
      </w:r>
      <w:r w:rsidR="00976DCE">
        <w:rPr>
          <w:rFonts w:hint="eastAsia"/>
        </w:rPr>
        <w:t>×</w:t>
      </w:r>
      <w:r w:rsidR="00976DCE">
        <w:rPr>
          <w:rFonts w:hint="eastAsia"/>
        </w:rPr>
        <w:t>2</w:t>
      </w:r>
      <w:r w:rsidR="00976DCE">
        <w:t>)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</m:oMath>
    </w:p>
    <w:p w:rsidR="00976DCE" w:rsidRDefault="00976DCE">
      <m:oMath>
        <m:r>
          <m:rPr>
            <m:sty m:val="b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</w:rPr>
          <m:t xml:space="preserve">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 w:hint="eastAsia"/>
          </w:rPr>
          <m:t>：</m:t>
        </m:r>
        <m:r>
          <m:rPr>
            <m:sty m:val="p"/>
          </m:rPr>
          <w:rPr>
            <w:rFonts w:ascii="Cambria Math" w:hAnsi="Cambria Math" w:hint="eastAsia"/>
          </w:rPr>
          <m:t>スカラー</m:t>
        </m:r>
      </m:oMath>
      <w:r w:rsidR="002048DA">
        <w:rPr>
          <w:rFonts w:hint="eastAsia"/>
        </w:rPr>
        <w:t xml:space="preserve"> </w:t>
      </w:r>
      <w:proofErr w:type="gramStart"/>
      <w:r w:rsidR="002048DA">
        <w:rPr>
          <w:rFonts w:hint="eastAsia"/>
        </w:rPr>
        <w:t>,</w:t>
      </w:r>
      <w:proofErr w:type="gramEnd"/>
      <w:r w:rsidR="002048D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はスカラー</m:t>
        </m:r>
      </m:oMath>
      <w:r w:rsidR="002048DA">
        <w:t xml:space="preserve"> </w:t>
      </w:r>
      <w:r w:rsidR="002048DA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u,v,g</m:t>
        </m:r>
        <m:r>
          <m:rPr>
            <m:sty m:val="p"/>
          </m:rPr>
          <w:rPr>
            <w:rFonts w:ascii="Cambria Math" w:hAnsi="Cambria Math" w:hint="eastAsia"/>
          </w:rPr>
          <m:t>はスカラー関数</m:t>
        </m:r>
      </m:oMath>
    </w:p>
    <w:p w:rsidR="00D25089" w:rsidRPr="00D8493A" w:rsidRDefault="00D25089">
      <m:oMath>
        <m:r>
          <m:rPr>
            <m:sty m:val="b"/>
          </m:rP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はスカラー</m:t>
        </m:r>
      </m:oMath>
      <w:r>
        <w:rPr>
          <w:rFonts w:hint="eastAsia"/>
        </w:rP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はスカラー値</m:t>
        </m:r>
      </m:oMath>
    </w:p>
    <w:p w:rsidR="002048DA" w:rsidRDefault="00B43177">
      <m:oMath>
        <m:r>
          <m:rPr>
            <m:sty m:val="b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</w:rPr>
          <m:t xml:space="preserve">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i,j=1,2</m:t>
            </m:r>
          </m:e>
        </m:d>
        <m:r>
          <w:rPr>
            <w:rFonts w:ascii="Cambria Math" w:hAnsi="Cambria Math" w:hint="eastAsia"/>
          </w:rPr>
          <m:t>：</m:t>
        </m:r>
        <m:r>
          <m:rPr>
            <m:sty m:val="p"/>
          </m:rPr>
          <w:rPr>
            <w:rFonts w:ascii="Cambria Math" w:hAnsi="Cambria Math" w:hint="eastAsia"/>
          </w:rPr>
          <m:t>スカラー</m:t>
        </m:r>
      </m:oMath>
      <w:r>
        <w:rPr>
          <w:rFonts w:hint="eastAsia"/>
        </w:rPr>
        <w:t xml:space="preserve"> </w:t>
      </w:r>
    </w:p>
    <w:p w:rsidR="00B43177" w:rsidRPr="002048DA" w:rsidRDefault="00B43177">
      <w:pPr>
        <w:rPr>
          <w:rFonts w:hint="eastAsia"/>
        </w:rPr>
      </w:pPr>
    </w:p>
    <w:p w:rsidR="00F913BA" w:rsidRPr="00976DCE" w:rsidRDefault="00976DCE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①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0 ,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6DCE" w:rsidTr="00976DCE">
        <w:tc>
          <w:tcPr>
            <w:tcW w:w="8494" w:type="dxa"/>
          </w:tcPr>
          <w:p w:rsidR="00976DCE" w:rsidRDefault="001C085B" w:rsidP="00B4317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976DCE" w:rsidRPr="002048DA" w:rsidRDefault="00976DC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6DCE" w:rsidTr="00976DCE">
        <w:tc>
          <w:tcPr>
            <w:tcW w:w="8494" w:type="dxa"/>
          </w:tcPr>
          <w:p w:rsidR="00976DCE" w:rsidRDefault="001C085B" w:rsidP="00B4317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∂au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 a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:rsidR="00976DCE" w:rsidRPr="004D4DB3" w:rsidRDefault="004D4DB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③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∂(u+v)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但し、</m:t>
          </m:r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,v=v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u,v</m:t>
          </m:r>
          <m:r>
            <m:rPr>
              <m:sty m:val="p"/>
            </m:rPr>
            <w:rPr>
              <w:rFonts w:ascii="Cambria Math" w:hAnsi="Cambria Math" w:hint="eastAsia"/>
            </w:rPr>
            <m:t>はスカラー。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4DB3" w:rsidTr="004D4DB3">
        <w:tc>
          <w:tcPr>
            <w:tcW w:w="8494" w:type="dxa"/>
          </w:tcPr>
          <w:p w:rsidR="004B3FE2" w:rsidRPr="004B3FE2" w:rsidRDefault="001C085B" w:rsidP="004B3FE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u+v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4B3FE2" w:rsidRPr="004B3FE2" w:rsidRDefault="004D4DB3" w:rsidP="004B3FE2"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4D4DB3" w:rsidRDefault="004B3FE2" w:rsidP="00B4317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:rsidR="004D4DB3" w:rsidRPr="00BD479C" w:rsidRDefault="00BD479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④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479C" w:rsidTr="00BD479C">
        <w:tc>
          <w:tcPr>
            <w:tcW w:w="8494" w:type="dxa"/>
          </w:tcPr>
          <w:p w:rsidR="00BD479C" w:rsidRPr="00BD479C" w:rsidRDefault="001C085B" w:rsidP="00BD479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BD479C" w:rsidRPr="00BD479C" w:rsidRDefault="00BD479C" w:rsidP="00BD479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BD479C" w:rsidRPr="00235CDA" w:rsidRDefault="00BD479C" w:rsidP="00BD479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235CDA" w:rsidRDefault="00235CDA" w:rsidP="00B4317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u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:rsidR="00BD479C" w:rsidRPr="00235CDA" w:rsidRDefault="00235CD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∂g(u)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∂g(u)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5CDA" w:rsidTr="00235CDA">
        <w:tc>
          <w:tcPr>
            <w:tcW w:w="8494" w:type="dxa"/>
          </w:tcPr>
          <w:p w:rsidR="00B43177" w:rsidRPr="00B43177" w:rsidRDefault="001C085B" w:rsidP="002048D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2048DA" w:rsidRPr="002048DA" w:rsidRDefault="00D8493A" w:rsidP="002048DA"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235CDA" w:rsidRDefault="002048DA" w:rsidP="00B4317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∂g(u)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∂u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∂g(u)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:rsidR="00235CDA" w:rsidRPr="003849DC" w:rsidRDefault="00235CD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49DC" w:rsidTr="003849DC">
        <w:tc>
          <w:tcPr>
            <w:tcW w:w="8494" w:type="dxa"/>
          </w:tcPr>
          <w:p w:rsidR="005B5CF7" w:rsidRPr="005B5CF7" w:rsidRDefault="001C085B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5B5CF7" w:rsidRPr="005B5CF7" w:rsidRDefault="005B5CF7" w:rsidP="005B5CF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3849DC" w:rsidRDefault="005B5CF7" w:rsidP="00B4317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∂g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:rsidR="003849DC" w:rsidRPr="003849DC" w:rsidRDefault="003849D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⑦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,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b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49DC" w:rsidTr="003849DC">
        <w:tc>
          <w:tcPr>
            <w:tcW w:w="8494" w:type="dxa"/>
          </w:tcPr>
          <w:p w:rsidR="003849DC" w:rsidRDefault="001C085B" w:rsidP="00D25089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  <w:r w:rsidR="00D25089">
              <w:rPr>
                <w:rFonts w:hint="eastAsia"/>
              </w:rPr>
              <w:t xml:space="preserve"> 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</w:p>
          <w:p w:rsidR="00D25089" w:rsidRPr="00D25089" w:rsidRDefault="00D25089" w:rsidP="00D25089">
            <m:oMathPara>
              <m:oMath>
                <m: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:rsidR="00554E13" w:rsidRDefault="00D25089" w:rsidP="008A2022">
            <m:oMathPara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m,k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3849DC" w:rsidRPr="003849DC" w:rsidRDefault="003849DC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⑧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49DC" w:rsidTr="003849DC">
        <w:tc>
          <w:tcPr>
            <w:tcW w:w="8494" w:type="dxa"/>
          </w:tcPr>
          <w:p w:rsidR="003849DC" w:rsidRDefault="001C085B" w:rsidP="00B4317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:rsidR="003849DC" w:rsidRPr="00EE524D" w:rsidRDefault="003849DC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⑨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U+V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b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,  </m:t>
          </m:r>
          <m:r>
            <m:rPr>
              <m:sty m:val="b"/>
            </m:rP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24D" w:rsidTr="00EE524D">
        <w:tc>
          <w:tcPr>
            <w:tcW w:w="8494" w:type="dxa"/>
          </w:tcPr>
          <w:p w:rsidR="00EE524D" w:rsidRPr="00EE524D" w:rsidRDefault="001C085B" w:rsidP="00EE524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U+V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EE524D" w:rsidRDefault="00EE524D" w:rsidP="00B4317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③より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:rsidR="00EE524D" w:rsidRPr="00EE524D" w:rsidRDefault="00EE524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⑩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24D" w:rsidTr="00EE524D">
        <w:tc>
          <w:tcPr>
            <w:tcW w:w="8494" w:type="dxa"/>
          </w:tcPr>
          <w:p w:rsidR="002016CB" w:rsidRPr="002016CB" w:rsidRDefault="001C085B" w:rsidP="002016CB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016CB" w:rsidRPr="002016CB" w:rsidRDefault="002016CB" w:rsidP="002016CB">
            <m:oMathPara>
              <m:oMath>
                <m:r>
                  <w:rPr>
                    <w:rFonts w:ascii="Cambria Math" w:hAnsi="Cambria Math"/>
                  </w:rPr>
                  <m:t>=a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②より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EE524D" w:rsidRPr="002016CB" w:rsidRDefault="002016CB" w:rsidP="002016CB">
            <m:oMathPara>
              <m:oMath>
                <m:r>
                  <w:rPr>
                    <w:rFonts w:ascii="Cambria Math" w:hAnsi="Cambria Math"/>
                  </w:rPr>
                  <m:t>=a∙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③より</m:t>
                    </m:r>
                  </m:e>
                </m:d>
                <m:r>
                  <w:rPr>
                    <w:rFonts w:ascii="Cambria Math" w:hAnsi="Cambria Math"/>
                  </w:rPr>
                  <m:t>=a∙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:rsidR="00EE524D" w:rsidRPr="00D8493A" w:rsidRDefault="002016C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⑪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493A" w:rsidTr="00D8493A">
        <w:tc>
          <w:tcPr>
            <w:tcW w:w="8494" w:type="dxa"/>
          </w:tcPr>
          <w:p w:rsidR="00D8493A" w:rsidRPr="00FC063C" w:rsidRDefault="001C085B" w:rsidP="00D8493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FC063C" w:rsidRPr="001C085B" w:rsidRDefault="001C085B" w:rsidP="00FC063C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1C085B" w:rsidRDefault="001C085B" w:rsidP="00FC063C">
            <w:r>
              <w:t>Polynomial:</w:t>
            </w:r>
            <w:r>
              <w:rPr>
                <w:rFonts w:hint="eastAsia"/>
              </w:rPr>
              <w:t>多項式</w:t>
            </w:r>
          </w:p>
          <w:p w:rsidR="001C085B" w:rsidRDefault="001C085B" w:rsidP="00FC063C">
            <w:r>
              <w:t>C</w:t>
            </w:r>
            <w:r>
              <w:rPr>
                <w:rFonts w:hint="eastAsia"/>
              </w:rPr>
              <w:t>oe</w:t>
            </w:r>
            <w:r>
              <w:t>ffi</w:t>
            </w:r>
            <w:r>
              <w:rPr>
                <w:rFonts w:hint="eastAsia"/>
              </w:rPr>
              <w:t>c</w:t>
            </w:r>
            <w:r>
              <w:t>ients:</w:t>
            </w:r>
            <w:r>
              <w:rPr>
                <w:rFonts w:hint="eastAsia"/>
              </w:rPr>
              <w:t>係数</w:t>
            </w:r>
          </w:p>
          <w:p w:rsidR="001C085B" w:rsidRDefault="00B43177" w:rsidP="00FC063C">
            <w:r>
              <w:rPr>
                <w:rFonts w:hint="eastAsia"/>
              </w:rPr>
              <w:t>数学基礎用語集（和英）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hyperlink r:id="rId6" w:history="1">
              <w:r w:rsidRPr="00420FA1">
                <w:rPr>
                  <w:rStyle w:val="a9"/>
                </w:rPr>
                <w:t>http://www.qmss.jp/qmss/glossary/math-glossary-je.htm</w:t>
              </w:r>
            </w:hyperlink>
          </w:p>
          <w:p w:rsidR="00B43177" w:rsidRDefault="00B43177" w:rsidP="00FC063C">
            <w:pPr>
              <w:rPr>
                <w:rFonts w:hint="eastAsia"/>
              </w:rPr>
            </w:pPr>
          </w:p>
        </w:tc>
      </w:tr>
    </w:tbl>
    <w:p w:rsidR="00D8493A" w:rsidRPr="00B43177" w:rsidRDefault="00B43177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 xml:space="preserve">  A=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i,j=1,2</m:t>
              </m:r>
            </m:e>
          </m:d>
          <m: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 w:hint="eastAsia"/>
            </w:rPr>
            <m:t>スカラー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3177" w:rsidTr="00B43177">
        <w:tc>
          <w:tcPr>
            <w:tcW w:w="8494" w:type="dxa"/>
          </w:tcPr>
          <w:p w:rsidR="00B43177" w:rsidRPr="00B43177" w:rsidRDefault="00B43177" w:rsidP="00B4317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∂tr(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B43177" w:rsidRDefault="00B43177" w:rsidP="00B43177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B43177" w:rsidRPr="00B43177" w:rsidRDefault="00B43177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⑬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3177" w:rsidTr="00B43177">
        <w:tc>
          <w:tcPr>
            <w:tcW w:w="8494" w:type="dxa"/>
          </w:tcPr>
          <w:p w:rsidR="00B43177" w:rsidRPr="001676F7" w:rsidRDefault="00B43177" w:rsidP="00B43177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1676F7" w:rsidRPr="001676F7" w:rsidRDefault="001676F7" w:rsidP="001676F7">
            <m:oMathPara>
              <m:oMath>
                <m: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:rsidR="001676F7" w:rsidRPr="001676F7" w:rsidRDefault="001676F7" w:rsidP="001676F7">
            <m:oMathPara>
              <m:oMath>
                <m:r>
                  <w:rPr>
                    <w:rFonts w:ascii="Cambria Math" w:hAnsi="Cambria Math"/>
                  </w:rPr>
                  <m:t xml:space="preserve">                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  <w:p w:rsidR="001676F7" w:rsidRPr="001676F7" w:rsidRDefault="001676F7" w:rsidP="001676F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1676F7" w:rsidRPr="001676F7" w:rsidRDefault="001676F7" w:rsidP="001676F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bookmarkStart w:id="0" w:name="_GoBack"/>
          <w:bookmarkEnd w:id="0"/>
          <w:p w:rsidR="001676F7" w:rsidRPr="001676F7" w:rsidRDefault="001676F7" w:rsidP="001676F7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1676F7" w:rsidRDefault="001676F7" w:rsidP="001676F7">
            <w:pPr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B43177" w:rsidRPr="00B43177" w:rsidRDefault="00B43177">
      <w:pPr>
        <w:rPr>
          <w:rFonts w:hint="eastAsia"/>
        </w:rPr>
      </w:pPr>
    </w:p>
    <w:sectPr w:rsidR="00B43177" w:rsidRPr="00B431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78" w:rsidRDefault="00CA6578" w:rsidP="00FC063C">
      <w:r>
        <w:separator/>
      </w:r>
    </w:p>
  </w:endnote>
  <w:endnote w:type="continuationSeparator" w:id="0">
    <w:p w:rsidR="00CA6578" w:rsidRDefault="00CA6578" w:rsidP="00FC0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78" w:rsidRDefault="00CA6578" w:rsidP="00FC063C">
      <w:r>
        <w:separator/>
      </w:r>
    </w:p>
  </w:footnote>
  <w:footnote w:type="continuationSeparator" w:id="0">
    <w:p w:rsidR="00CA6578" w:rsidRDefault="00CA6578" w:rsidP="00FC0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BA"/>
    <w:rsid w:val="001652DA"/>
    <w:rsid w:val="001676F7"/>
    <w:rsid w:val="001C085B"/>
    <w:rsid w:val="002016CB"/>
    <w:rsid w:val="002048DA"/>
    <w:rsid w:val="00235CDA"/>
    <w:rsid w:val="003849DC"/>
    <w:rsid w:val="003C2A25"/>
    <w:rsid w:val="00411DF9"/>
    <w:rsid w:val="004B3FE2"/>
    <w:rsid w:val="004D4DB3"/>
    <w:rsid w:val="00554E13"/>
    <w:rsid w:val="0059448D"/>
    <w:rsid w:val="005B5CF7"/>
    <w:rsid w:val="005C344E"/>
    <w:rsid w:val="005D460B"/>
    <w:rsid w:val="006B4578"/>
    <w:rsid w:val="00713DE9"/>
    <w:rsid w:val="00742637"/>
    <w:rsid w:val="008A2022"/>
    <w:rsid w:val="00917916"/>
    <w:rsid w:val="00922493"/>
    <w:rsid w:val="00976DCE"/>
    <w:rsid w:val="00A72027"/>
    <w:rsid w:val="00A96EFE"/>
    <w:rsid w:val="00B43177"/>
    <w:rsid w:val="00B62F45"/>
    <w:rsid w:val="00BD479C"/>
    <w:rsid w:val="00BE7F0D"/>
    <w:rsid w:val="00C87FC1"/>
    <w:rsid w:val="00CA6578"/>
    <w:rsid w:val="00D25089"/>
    <w:rsid w:val="00D8493A"/>
    <w:rsid w:val="00EE524D"/>
    <w:rsid w:val="00F50531"/>
    <w:rsid w:val="00F913BA"/>
    <w:rsid w:val="00FC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5F84E4-46B7-416A-A86B-8187C20B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3BA"/>
    <w:rPr>
      <w:color w:val="808080"/>
    </w:rPr>
  </w:style>
  <w:style w:type="table" w:styleId="a4">
    <w:name w:val="Table Grid"/>
    <w:basedOn w:val="a1"/>
    <w:uiPriority w:val="39"/>
    <w:rsid w:val="0097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06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C063C"/>
  </w:style>
  <w:style w:type="paragraph" w:styleId="a7">
    <w:name w:val="footer"/>
    <w:basedOn w:val="a"/>
    <w:link w:val="a8"/>
    <w:uiPriority w:val="99"/>
    <w:unhideWhenUsed/>
    <w:rsid w:val="00FC063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C063C"/>
  </w:style>
  <w:style w:type="character" w:styleId="a9">
    <w:name w:val="Hyperlink"/>
    <w:basedOn w:val="a0"/>
    <w:uiPriority w:val="99"/>
    <w:unhideWhenUsed/>
    <w:rsid w:val="00B43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mss.jp/qmss/glossary/math-glossary-j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稲垣裕哉</dc:creator>
  <cp:keywords/>
  <dc:description/>
  <cp:lastModifiedBy>稲垣裕哉</cp:lastModifiedBy>
  <cp:revision>11</cp:revision>
  <dcterms:created xsi:type="dcterms:W3CDTF">2017-10-02T08:53:00Z</dcterms:created>
  <dcterms:modified xsi:type="dcterms:W3CDTF">2017-10-10T09:51:00Z</dcterms:modified>
</cp:coreProperties>
</file>