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 | Logistics Data Analyst Intern</w:t>
      </w:r>
    </w:p>
    <w:p>
      <w:pPr>
        <w:jc w:val="center"/>
      </w:pPr>
      <w:r>
        <w:rPr>
          <w:b/>
          <w:sz w:val="44"/>
        </w:rPr>
        <w:t>WEEK 2 REPORT</w:t>
      </w:r>
    </w:p>
    <w:p>
      <w:pPr>
        <w:jc w:val="center"/>
      </w:pPr>
      <w:r>
        <w:rPr>
          <w:b/>
          <w:sz w:val="30"/>
        </w:rPr>
        <w:t>Data-Driven Logistics Performance Analysis and Delivery Time Optimization Using Python</w:t>
      </w:r>
    </w:p>
    <w:p>
      <w:pPr>
        <w:jc w:val="center"/>
      </w:pPr>
      <w:r>
        <w:rPr>
          <w:i/>
        </w:rPr>
        <w:t>Data Collection, Cleaning, and Preprocessing for Logistics Analysis</w:t>
      </w:r>
    </w:p>
    <w:p>
      <w:r>
        <w:t>Prepared by: Saransh Govil</w:t>
      </w:r>
    </w:p>
    <w:p>
      <w:r>
        <w:t>Internship period: 22 October 2026 – 19 November 2026</w:t>
      </w:r>
    </w:p>
    <w:p>
      <w:r>
        <w:t>Dataset note: Simulated educational data; not real company records.</w:t>
      </w:r>
    </w:p>
    <w:p>
      <w:r>
        <w:br w:type="page"/>
      </w:r>
    </w:p>
    <w:p>
      <w:pPr>
        <w:pStyle w:val="Heading1"/>
      </w:pPr>
      <w:r>
        <w:t>1. Executive Summary</w:t>
      </w:r>
    </w:p>
    <w:p>
      <w:r>
        <w:t>This report defines and demonstrates a reproducible preprocessing pipeline for shipment records. It covers data structure, missing values, duplicates, invalid measurements, outlier review, encoding and scaling.</w:t>
      </w:r>
    </w:p>
    <w:p>
      <w:pPr>
        <w:pStyle w:val="Heading1"/>
      </w:pPr>
      <w:r>
        <w:t>2. Dataset Description and Collection Simulation</w:t>
      </w:r>
    </w:p>
    <w:p>
      <w:r>
        <w:t>A synthetic dataset of 600 shipment records is provided with shipment_id, zone, distance_km, weight_kg, traffic_level, weather, vehicle_type, priority, delivery_hours, transport_cost_inr and on_time. For a real deployment, equivalent data would be collected from a transport management system, order records, vehicle logs and approved external sources. The included raw dataset deliberately contains a small number of example quality issues so the pipeline can be demonstrated.</w:t>
      </w:r>
    </w:p>
    <w:p>
      <w:pPr>
        <w:pStyle w:val="Heading1"/>
      </w:pPr>
      <w:r>
        <w:t>3. Data Quality Checks</w:t>
      </w:r>
    </w:p>
    <w:p>
      <w:r>
        <w:t>Check row and column counts, column types, missingness, duplicate shipment identifiers, category spelling, unit consistency, negative values and implausible distances or durations. Keep a raw copy and log every transformation so changes can be audited.</w:t>
      </w:r>
    </w:p>
    <w:p>
      <w:pPr>
        <w:pStyle w:val="Heading1"/>
      </w:pPr>
      <w:r>
        <w:t>4. Missing Value Treatment</w:t>
      </w:r>
    </w:p>
    <w:p>
      <w:r>
        <w:t>For numeric variables such as weight, distance and delivery duration, median imputation is a robust baseline when missingness is limited and the median is appropriate. For categorical fields such as traffic and weather, mode imputation can be used for a simple demonstration. In a production workflow, investigate why values are missing and consider missingness indicators or model-specific methods. Never impute the target label casually for training without a defensible reason.</w:t>
      </w:r>
    </w:p>
    <w:p>
      <w:pPr>
        <w:pStyle w:val="Heading1"/>
      </w:pPr>
      <w:r>
        <w:t>5. Duplicates, Invalid Values and Outliers</w:t>
      </w:r>
    </w:p>
    <w:p>
      <w:r>
        <w:t>Duplicate identifiers should be investigated; keeping the first record is only a demonstration rule, not a universal policy. Negative delivery hours are invalid and should be flagged and converted to missing pending correction. Extremely large distances should be checked against source records and units. The IQR rule can flag unusual distances, but flags should trigger investigation rather than automatic deletion because legitimate long routes exist.</w:t>
      </w:r>
    </w:p>
    <w:p>
      <w:pPr>
        <w:pStyle w:val="Heading1"/>
      </w:pPr>
      <w:r>
        <w:t>6. Encoding and Normalization</w:t>
      </w:r>
    </w:p>
    <w:p>
      <w:r>
        <w:t>Categorical variables can be one-hot encoded for many machine-learning models. StandardScaler transforms numeric features to a mean of zero and standard deviation of one; scaling is important for distance-based or regularized models, but tree models often do not require it. Fit imputation, encoding and scaling within a training pipeline to avoid data leakage.</w:t>
      </w:r>
    </w:p>
    <w:p>
      <w:pPr>
        <w:pStyle w:val="Heading1"/>
      </w:pPr>
      <w:r>
        <w:t>7. Python Pipeline Example</w:t>
      </w:r>
    </w:p>
    <w:p>
      <w:r>
        <w:t>The accompanying week2_preprocessing.py script uses pandas and scikit-learn to demonstrate checks, imputation, IQR flags and scaling. Run it from the project folder after installing the dependencies.</w:t>
      </w:r>
    </w:p>
    <w:p>
      <w:pPr>
        <w:ind w:left="360"/>
      </w:pPr>
      <w:r>
        <w:rPr>
          <w:rFonts w:ascii="Consolas" w:hAnsi="Consolas"/>
          <w:sz w:val="16"/>
        </w:rPr>
        <w:t>df = pd.read_csv("simulated_logistics_shipments.csv")</w:t>
        <w:br/>
        <w:t>df = df.drop_duplicates(subset="shipment_id")</w:t>
        <w:br/>
        <w:t>df["weight_kg"] = df["weight_kg"].fillna(df["weight_kg"].median())</w:t>
        <w:br/>
        <w:t>df["weather"] = df["weather"].fillna(df["weather"].mode().iloc[0])</w:t>
      </w:r>
    </w:p>
    <w:p>
      <w:pPr>
        <w:pStyle w:val="Heading1"/>
      </w:pPr>
      <w:r>
        <w:t>8. Methodological Justification</w:t>
      </w:r>
    </w:p>
    <w:p>
      <w:r>
        <w:t>The selected steps are transparent and easy to reproduce. Median imputation reduces sensitivity to extreme values; mode imputation preserves a valid category; validation rules catch impossible measurements; and IQR flags make outlier review explicit. Results should be compared before and after cleaning to ensure that cleaning has not distorted the dataset.</w:t>
      </w:r>
    </w:p>
    <w:p>
      <w:pPr>
        <w:pStyle w:val="Heading1"/>
      </w:pPr>
      <w:r>
        <w:t>9. Limitations and Reflection</w:t>
      </w:r>
    </w:p>
    <w:p>
      <w:r>
        <w:t>Because the records are synthetic, the exercise illustrates techniques rather than the actual quality of a carrier's data. In a real setting, source-system definitions, duplicate shipment events, late-arriving records, timezone handling and data governance may be more complex. Good data quality improves the reliability of every downstream KPI, chart and prediction.</w:t>
      </w:r>
    </w:p>
    <w:p>
      <w:pPr>
        <w:pStyle w:val="Heading1"/>
      </w:pPr>
      <w:r>
        <w:t>References and Learning Resources</w:t>
      </w:r>
    </w:p>
    <w:p>
      <w:pPr>
        <w:pStyle w:val="ListBullet"/>
      </w:pPr>
      <w:r>
        <w:t>pandas documentation: https://pandas.pydata.org/docs/</w:t>
      </w:r>
    </w:p>
    <w:p>
      <w:pPr>
        <w:pStyle w:val="ListBullet"/>
      </w:pPr>
      <w:r>
        <w:t>scikit-learn user guide: https://scikit-learn.org/stable/user_guide.html</w:t>
      </w:r>
    </w:p>
    <w:p>
      <w:pPr>
        <w:pStyle w:val="ListBullet"/>
      </w:pPr>
      <w:r>
        <w:t>Matplotlib documentation: https://matplotlib.org/stable/users/index.html</w:t>
      </w:r>
    </w:p>
    <w:p>
      <w:pPr>
        <w:pStyle w:val="ListBullet"/>
      </w:pPr>
      <w:r>
        <w:t>Dataset note: synthetic dataset generated for this educational project; no real company data was used.</w:t>
      </w:r>
    </w:p>
    <w:p>
      <w:pPr>
        <w:pStyle w:val="Heading1"/>
      </w:pPr>
      <w:r>
        <w:t>Submission Description (copy into YuvaIntern form)</w:t>
      </w:r>
    </w:p>
    <w:p>
      <w:r>
        <w:t>This report documents a reproducible data collection simulation and preprocessing workflow for logistics shipment records. It describes the structure of a 600-record synthetic dataset with shipment identifiers, delivery zone, distance, parcel weight, traffic, weather, vehicle type, service priority, delivery duration, transport cost, and an on-time indicator. The report explains likely quality problems such as missing categorical and numeric values, duplicate shipment identifiers, impossible measurements, inconsistent formats, and extreme values. Each issue is paired with a suitable treatment: duplicate checks, validation rules, median imputation for numeric fields, mode imputation for categorical fields, and interquartile-range flags for reviewing possible outliers. Outliers are reviewed rather than automatically deleted because long routes can be legitimate. The report also explains why scaling and categorical encoding may be needed for later models, and why transformations must be fitted on training data only to avoid data leakage. Python examples use pandas and scikit-learn to demonstrate the steps. The data is synthetic and intended for learning; it is not claimed to represent an actual logistics company's records. The report concludes that reliable preprocessing improves the credibility, reproducibility, and fairness of downstream analysis and operational decisions. The pipeline is intended to be repeatable: the same input and documented rules should produce the same cleaned output. The report emphasizes that data corrections should be traceable and that a suspicious value should be checked against its source whenever possible. It also describes the importance of separating training and test data before fitting transformations, which helps prevent overly optimistic model evaluation. These controls make the resulting analysis easier to explain and reproduce.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