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Department Automation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Project Description</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Automation of all manual works in the department such as Attendance system, Result analysis of cycle test, Internals, Anna University result analysis, Placement details and all the training and placement activities, Higher Studies Student Details.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Team Members</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Sangeetha K, Sharmila S, Yuvarani 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Abstract</w:t>
      </w:r>
      <w:r w:rsidDel="00000000" w:rsidR="00000000" w:rsidRPr="00000000">
        <w:rPr>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In department all the works  are done manually using Microsoft Office packages, This leads to lots of burden to all staffs in the department and their valuable time is wasted. Sometimes it leads to manual errors such as inconsistency in data, reduces its integrity and inappropriate information during analysis of department details.To overcome all these issues. We are implementing Department Automation System. This system will save the valuable time  of Staff in department; reduce manual errors and work burden of staffs. This system contains 6 modules. They are Attendance Monitoring Module, Tests(Cycle test, Internals) Result Analysis Module, Anna University Result Analysis Module, Placement Details Module, Training and Other Activities Module, Higher studies student details module. There are 6 users for this System. They are Students, Professors, Placement Coordinator Of The Department, Department Assistance, Higher studies coordinator, Admin (Head Of The Department and Other Head Officers).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Stack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Front End</w:t>
        <w:tab/>
        <w:t xml:space="preserve">:</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HTML, CSS, BOOTSTRAP</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Client Side</w:t>
      </w:r>
      <w:r w:rsidDel="00000000" w:rsidR="00000000" w:rsidRPr="00000000">
        <w:rPr>
          <w:rtl w:val="0"/>
        </w:rPr>
        <w:tab/>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ServerSide</w:t>
        <w:tab/>
        <w:t xml:space="preserve">:</w:t>
      </w: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Php, Apache Tomcat Server</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Database</w:t>
        <w:tab/>
        <w:t xml:space="preserve">:</w:t>
        <w:tab/>
      </w:r>
      <w:r w:rsidDel="00000000" w:rsidR="00000000" w:rsidRPr="00000000">
        <w:rPr>
          <w:rFonts w:ascii="Times New Roman" w:cs="Times New Roman" w:eastAsia="Times New Roman" w:hAnsi="Times New Roman"/>
          <w:sz w:val="28"/>
          <w:szCs w:val="28"/>
          <w:rtl w:val="0"/>
        </w:rPr>
        <w:t xml:space="preserve">MySql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