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091" w:rsidRDefault="00FD7BAE">
      <w:pPr>
        <w:jc w:val="center"/>
        <w:rPr>
          <w:rFonts w:hint="eastAsia"/>
        </w:rPr>
      </w:pPr>
      <w:bookmarkStart w:id="0" w:name="_GoBack"/>
      <w:bookmarkEnd w:id="0"/>
      <w:r>
        <w:rPr>
          <w:b/>
          <w:sz w:val="50"/>
        </w:rPr>
        <w:br/>
      </w:r>
      <w:r>
        <w:rPr>
          <w:b/>
          <w:sz w:val="50"/>
        </w:rPr>
        <w:br/>
        <w:t>WEEK–4 FINAL REPORT</w:t>
      </w:r>
      <w:r>
        <w:rPr>
          <w:b/>
          <w:sz w:val="50"/>
        </w:rPr>
        <w:br/>
      </w:r>
      <w:r>
        <w:rPr>
          <w:b/>
          <w:sz w:val="40"/>
        </w:rPr>
        <w:br/>
        <w:t>SALES ANALYTICS USING POWER BI</w:t>
      </w:r>
    </w:p>
    <w:p w:rsidR="006C6091" w:rsidRDefault="00FD7BA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217920" cy="3469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1" w:rsidRDefault="00FD7BAE">
      <w:pPr>
        <w:jc w:val="center"/>
        <w:rPr>
          <w:rFonts w:hint="eastAsia"/>
        </w:rPr>
      </w:pPr>
      <w:r>
        <w:rPr>
          <w:b/>
          <w:sz w:val="28"/>
        </w:rPr>
        <w:br/>
        <w:t>Submitted by</w:t>
      </w:r>
      <w:r>
        <w:rPr>
          <w:b/>
          <w:sz w:val="28"/>
        </w:rPr>
        <w:br/>
        <w:t>G. YUVADHARSHINI</w:t>
      </w:r>
      <w:r>
        <w:rPr>
          <w:b/>
          <w:sz w:val="28"/>
        </w:rPr>
        <w:br/>
        <w:t>Roll No: E25FA051</w:t>
      </w:r>
    </w:p>
    <w:p w:rsidR="006C6091" w:rsidRDefault="00FD7BAE">
      <w:pPr>
        <w:rPr>
          <w:rFonts w:hint="eastAsia"/>
        </w:rPr>
      </w:pPr>
      <w:r>
        <w:br w:type="page"/>
      </w:r>
    </w:p>
    <w:p w:rsidR="006C6091" w:rsidRDefault="00FD7BAE">
      <w:pPr>
        <w:pStyle w:val="Heading1"/>
      </w:pPr>
      <w:r>
        <w:lastRenderedPageBreak/>
        <w:t>1. Abstract</w:t>
      </w:r>
    </w:p>
    <w:p w:rsidR="006C6091" w:rsidRDefault="00FD7BAE">
      <w:pPr>
        <w:rPr>
          <w:rFonts w:hint="eastAsia"/>
        </w:rPr>
      </w:pPr>
      <w:r>
        <w:t xml:space="preserve">This Week-4 project presents an interactive sales analytics dashboard developed in Microsoft Power BI. The uploaded PBIX project </w:t>
      </w:r>
      <w:r>
        <w:t xml:space="preserve">contains separate pages for DAX validation, KPI cards, visualization analysis, a consolidated dashboard, and a sales tooltip. The report combines business KPIs with category, time, regional, employee, and filter-based views to support exploration of sales </w:t>
      </w:r>
      <w:r>
        <w:t>and profitability.</w:t>
      </w:r>
    </w:p>
    <w:p w:rsidR="006C6091" w:rsidRDefault="00FD7BAE">
      <w:pPr>
        <w:pStyle w:val="Heading1"/>
      </w:pPr>
      <w:r>
        <w:t>2. Project Objectives</w:t>
      </w:r>
    </w:p>
    <w:p w:rsidR="006C6091" w:rsidRDefault="00FD7BAE">
      <w:pPr>
        <w:pStyle w:val="ListBullet"/>
        <w:rPr>
          <w:rFonts w:hint="eastAsia"/>
        </w:rPr>
      </w:pPr>
      <w:r>
        <w:t>Create a Power BI dashboard for sales and profitability analysis.</w:t>
      </w:r>
    </w:p>
    <w:p w:rsidR="006C6091" w:rsidRDefault="00FD7BAE">
      <w:pPr>
        <w:pStyle w:val="ListBullet"/>
        <w:rPr>
          <w:rFonts w:hint="eastAsia"/>
        </w:rPr>
      </w:pPr>
      <w:r>
        <w:t>Track Total Profit, Total Sales, Total Cost, Average Sales, and Quantity-related indicators.</w:t>
      </w:r>
    </w:p>
    <w:p w:rsidR="006C6091" w:rsidRDefault="00FD7BAE">
      <w:pPr>
        <w:pStyle w:val="ListBullet"/>
        <w:rPr>
          <w:rFonts w:hint="eastAsia"/>
        </w:rPr>
      </w:pPr>
      <w:r>
        <w:t>Compare sales across product categories.</w:t>
      </w:r>
    </w:p>
    <w:p w:rsidR="006C6091" w:rsidRDefault="00FD7BAE">
      <w:pPr>
        <w:pStyle w:val="ListBullet"/>
        <w:rPr>
          <w:rFonts w:hint="eastAsia"/>
        </w:rPr>
      </w:pPr>
      <w:r>
        <w:t>Analyze monthly</w:t>
      </w:r>
      <w:r>
        <w:t xml:space="preserve"> sales movement over time.</w:t>
      </w:r>
    </w:p>
    <w:p w:rsidR="006C6091" w:rsidRDefault="00FD7BAE">
      <w:pPr>
        <w:pStyle w:val="ListBullet"/>
        <w:rPr>
          <w:rFonts w:hint="eastAsia"/>
        </w:rPr>
      </w:pPr>
      <w:r>
        <w:t>Examine regional contribution to total sales.</w:t>
      </w:r>
    </w:p>
    <w:p w:rsidR="006C6091" w:rsidRDefault="00FD7BAE">
      <w:pPr>
        <w:pStyle w:val="ListBullet"/>
        <w:rPr>
          <w:rFonts w:hint="eastAsia"/>
        </w:rPr>
      </w:pPr>
      <w:r>
        <w:t>Compare employee-level profitability.</w:t>
      </w:r>
    </w:p>
    <w:p w:rsidR="006C6091" w:rsidRDefault="00FD7BAE">
      <w:pPr>
        <w:pStyle w:val="ListBullet"/>
        <w:rPr>
          <w:rFonts w:hint="eastAsia"/>
        </w:rPr>
      </w:pPr>
      <w:r>
        <w:t>Provide interactive filtering by Year, Category, and Region.</w:t>
      </w:r>
    </w:p>
    <w:p w:rsidR="006C6091" w:rsidRDefault="00FD7BAE">
      <w:pPr>
        <w:pStyle w:val="Heading1"/>
      </w:pPr>
      <w:r>
        <w:t>3. Power BI Project Structure</w:t>
      </w:r>
    </w:p>
    <w:p w:rsidR="006C6091" w:rsidRDefault="00FD7BAE">
      <w:pPr>
        <w:rPr>
          <w:rFonts w:hint="eastAsia"/>
        </w:rPr>
      </w:pPr>
      <w:r>
        <w:t>The uploaded project contains five report pages: DAX V</w:t>
      </w:r>
      <w:r>
        <w:t>ALIDATION, KPI CARDS, VISULIAZATION, DASHBOARD, and SALES TOOLTIP. The visualization page contains a column chart, line chart, donut chart, and clustered bar chart. The dashboard combines KPI cards, these analytical visuals, a table, and slicers into a sin</w:t>
      </w:r>
      <w:r>
        <w:t>gle reporting interface.</w:t>
      </w:r>
    </w:p>
    <w:p w:rsidR="006C6091" w:rsidRDefault="00FD7BA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126480" cy="34188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1" w:rsidRDefault="00FD7BAE">
      <w:pPr>
        <w:pStyle w:val="Heading1"/>
      </w:pPr>
      <w:r>
        <w:t>4. KPI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C6091">
        <w:trPr>
          <w:jc w:val="center"/>
        </w:trPr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KPI / Metric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Analytical use</w:t>
            </w:r>
          </w:p>
        </w:tc>
      </w:tr>
      <w:tr w:rsidR="006C6091">
        <w:trPr>
          <w:jc w:val="center"/>
        </w:trPr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Total Profit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Measures profitability in the selected filter context.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Supports profit monitoring and comparison.</w:t>
            </w:r>
          </w:p>
        </w:tc>
      </w:tr>
      <w:tr w:rsidR="006C6091">
        <w:trPr>
          <w:jc w:val="center"/>
        </w:trPr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Total Sales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Measures overall sales generated.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 xml:space="preserve">Provides the </w:t>
            </w:r>
            <w:r>
              <w:t>primary sales-performance measure.</w:t>
            </w:r>
          </w:p>
        </w:tc>
      </w:tr>
      <w:tr w:rsidR="006C6091">
        <w:trPr>
          <w:jc w:val="center"/>
        </w:trPr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Total Cost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Measures cost associated with sales.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Allows sales and cost to be viewed together.</w:t>
            </w:r>
          </w:p>
        </w:tc>
      </w:tr>
      <w:tr w:rsidR="006C6091">
        <w:trPr>
          <w:jc w:val="center"/>
        </w:trPr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Average Sales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Summarizes the average sales measure.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Useful for understanding typical performance.</w:t>
            </w:r>
          </w:p>
        </w:tc>
      </w:tr>
      <w:tr w:rsidR="006C6091">
        <w:trPr>
          <w:jc w:val="center"/>
        </w:trPr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Quantity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Aggregates sales q</w:t>
            </w:r>
            <w:r>
              <w:t>uantity from FactSales.</w:t>
            </w:r>
          </w:p>
        </w:tc>
        <w:tc>
          <w:tcPr>
            <w:tcW w:w="3360" w:type="dxa"/>
          </w:tcPr>
          <w:p w:rsidR="006C6091" w:rsidRDefault="00FD7BAE">
            <w:pPr>
              <w:rPr>
                <w:rFonts w:hint="eastAsia"/>
              </w:rPr>
            </w:pPr>
            <w:r>
              <w:t>Adds volume context to monetary measures.</w:t>
            </w:r>
          </w:p>
        </w:tc>
      </w:tr>
    </w:tbl>
    <w:p w:rsidR="006C6091" w:rsidRDefault="00FD7BAE">
      <w:pPr>
        <w:pStyle w:val="Heading1"/>
      </w:pPr>
      <w:r>
        <w:t>5. Visualization 1 – Sales by Product Category</w:t>
      </w:r>
    </w:p>
    <w:p w:rsidR="006C6091" w:rsidRDefault="00FD7BA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35040" cy="31950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1" w:rsidRDefault="00FD7BAE">
      <w:pPr>
        <w:rPr>
          <w:rFonts w:hint="eastAsia"/>
        </w:rPr>
      </w:pPr>
      <w:r>
        <w:t>The PBIX column chart uses Total Sales as the measure and Category from DimProduct as the categorical axis. This visualization is appropriat</w:t>
      </w:r>
      <w:r>
        <w:t>e for comparing sales contribution across product categories. The figure above is a clean report representation of that visual structure; the displayed values are illustrative and are not claimed as the underlying PBIX totals.</w:t>
      </w:r>
    </w:p>
    <w:p w:rsidR="006C6091" w:rsidRDefault="00FD7BAE">
      <w:pPr>
        <w:pStyle w:val="Heading1"/>
      </w:pPr>
      <w:r>
        <w:t xml:space="preserve">6. Visualization 2 – Monthly </w:t>
      </w:r>
      <w:r>
        <w:t>Sales Trend</w:t>
      </w:r>
    </w:p>
    <w:p w:rsidR="006C6091" w:rsidRDefault="00FD7BA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35040" cy="3195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1" w:rsidRDefault="00FD7BAE">
      <w:pPr>
        <w:rPr>
          <w:rFonts w:hint="eastAsia"/>
        </w:rPr>
      </w:pPr>
      <w:r>
        <w:t xml:space="preserve">The PBIX line chart uses Total Sales against MonthName from DimDate. A line chart is suitable for observing the direction and movement of sales across months. It can help identify periods of higher or lower sales and provides a natural basis </w:t>
      </w:r>
      <w:r>
        <w:t>for time-based monitoring.</w:t>
      </w:r>
    </w:p>
    <w:p w:rsidR="006C6091" w:rsidRDefault="00FD7BAE">
      <w:pPr>
        <w:pStyle w:val="Heading1"/>
      </w:pPr>
      <w:r>
        <w:t>7. Visualization 3 – Regional Sales Distribution</w:t>
      </w:r>
    </w:p>
    <w:p w:rsidR="006C6091" w:rsidRDefault="00FD7BA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303520" cy="3560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_don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1" w:rsidRDefault="00FD7BAE">
      <w:pPr>
        <w:rPr>
          <w:rFonts w:hint="eastAsia"/>
        </w:rPr>
      </w:pPr>
      <w:r>
        <w:t xml:space="preserve">The donut chart uses Total Sales grouped by Region from DimGeography. This provides a part-to-whole view of sales distribution. It is most useful when the objective is to </w:t>
      </w:r>
      <w:r>
        <w:t>understand each region's contribution to the overall sales total.</w:t>
      </w:r>
    </w:p>
    <w:p w:rsidR="006C6091" w:rsidRDefault="00FD7BAE">
      <w:pPr>
        <w:pStyle w:val="Heading1"/>
      </w:pPr>
      <w:r>
        <w:t>8. Visualization 4 – Employee Profitability</w:t>
      </w:r>
    </w:p>
    <w:p w:rsidR="006C6091" w:rsidRDefault="00FD7BA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035040" cy="31950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loyee_prof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9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1" w:rsidRDefault="00FD7BAE">
      <w:pPr>
        <w:rPr>
          <w:rFonts w:hint="eastAsia"/>
        </w:rPr>
      </w:pPr>
      <w:r>
        <w:t>The clustered bar chart compares EmployeeName from DimEmployee against Total Profit. This view supports employee-level profitability analysis an</w:t>
      </w:r>
      <w:r>
        <w:t>d allows users to identify differences in profit contribution within the selected reporting context.</w:t>
      </w:r>
    </w:p>
    <w:p w:rsidR="006C6091" w:rsidRDefault="00FD7BAE">
      <w:pPr>
        <w:pStyle w:val="Heading1"/>
      </w:pPr>
      <w:r>
        <w:t>9. Dashboard Filters and Interactivity</w:t>
      </w:r>
    </w:p>
    <w:p w:rsidR="006C6091" w:rsidRDefault="00FD7BAE">
      <w:pPr>
        <w:pStyle w:val="ListBullet"/>
        <w:rPr>
          <w:rFonts w:hint="eastAsia"/>
        </w:rPr>
      </w:pPr>
      <w:r>
        <w:t>YEAR – filters the dashboard by the selected year.</w:t>
      </w:r>
    </w:p>
    <w:p w:rsidR="006C6091" w:rsidRDefault="00FD7BAE">
      <w:pPr>
        <w:pStyle w:val="ListBullet"/>
        <w:rPr>
          <w:rFonts w:hint="eastAsia"/>
        </w:rPr>
      </w:pPr>
      <w:r>
        <w:t>CATEGORY – narrows the analysis to selected product categories.</w:t>
      </w:r>
    </w:p>
    <w:p w:rsidR="006C6091" w:rsidRDefault="00FD7BAE">
      <w:pPr>
        <w:pStyle w:val="ListBullet"/>
        <w:rPr>
          <w:rFonts w:hint="eastAsia"/>
        </w:rPr>
      </w:pPr>
      <w:r>
        <w:t>R</w:t>
      </w:r>
      <w:r>
        <w:t>EGION – focuses the dashboard on a selected geographical region.</w:t>
      </w:r>
    </w:p>
    <w:p w:rsidR="006C6091" w:rsidRDefault="00FD7BAE">
      <w:pPr>
        <w:rPr>
          <w:rFonts w:hint="eastAsia"/>
        </w:rPr>
      </w:pPr>
      <w:r>
        <w:t>Because the dashboard combines these slicers with KPI cards and multiple visuals, users can move from an overall view to a focused business question without changing the report page.</w:t>
      </w:r>
    </w:p>
    <w:p w:rsidR="006C6091" w:rsidRDefault="00FD7BAE">
      <w:pPr>
        <w:pStyle w:val="Heading1"/>
      </w:pPr>
      <w:r>
        <w:t>10. Data</w:t>
      </w:r>
      <w:r>
        <w:t xml:space="preserve"> Model and Analytical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Model component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Fields / measures used by the report</w:t>
            </w:r>
          </w:p>
        </w:tc>
      </w:tr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FactSales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Quantity</w:t>
            </w:r>
          </w:p>
        </w:tc>
      </w:tr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DimCustomer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Total Sales, Total Profit, Average Sales, Total Cost</w:t>
            </w:r>
          </w:p>
        </w:tc>
      </w:tr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DimProduct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Category, ProductName</w:t>
            </w:r>
          </w:p>
        </w:tc>
      </w:tr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DimDate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Year, MonthName</w:t>
            </w:r>
          </w:p>
        </w:tc>
      </w:tr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DimGeography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Region</w:t>
            </w:r>
          </w:p>
        </w:tc>
      </w:tr>
      <w:tr w:rsidR="006C6091"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DimEmployee</w:t>
            </w:r>
          </w:p>
        </w:tc>
        <w:tc>
          <w:tcPr>
            <w:tcW w:w="5040" w:type="dxa"/>
          </w:tcPr>
          <w:p w:rsidR="006C6091" w:rsidRDefault="00FD7BAE">
            <w:pPr>
              <w:rPr>
                <w:rFonts w:hint="eastAsia"/>
              </w:rPr>
            </w:pPr>
            <w:r>
              <w:t>EmployeeName</w:t>
            </w:r>
          </w:p>
        </w:tc>
      </w:tr>
    </w:tbl>
    <w:p w:rsidR="006C6091" w:rsidRDefault="00FD7BAE">
      <w:pPr>
        <w:pStyle w:val="Heading1"/>
      </w:pPr>
      <w:r>
        <w:t>11. Key Observations</w:t>
      </w:r>
    </w:p>
    <w:p w:rsidR="006C6091" w:rsidRDefault="00FD7BAE">
      <w:pPr>
        <w:pStyle w:val="ListBullet"/>
        <w:rPr>
          <w:rFonts w:hint="eastAsia"/>
        </w:rPr>
      </w:pPr>
      <w:r>
        <w:t>The dashboard follows a clear KPI-to-detail structure: summary cards are supported by category, time, regional, and employee visuals.</w:t>
      </w:r>
    </w:p>
    <w:p w:rsidR="006C6091" w:rsidRDefault="00FD7BAE">
      <w:pPr>
        <w:pStyle w:val="ListBullet"/>
        <w:rPr>
          <w:rFonts w:hint="eastAsia"/>
        </w:rPr>
      </w:pPr>
      <w:r>
        <w:t>Total Sales is a central measure and is reused across category, monthly, an</w:t>
      </w:r>
      <w:r>
        <w:t>d regional analysis.</w:t>
      </w:r>
    </w:p>
    <w:p w:rsidR="006C6091" w:rsidRDefault="00FD7BAE">
      <w:pPr>
        <w:pStyle w:val="ListBullet"/>
        <w:rPr>
          <w:rFonts w:hint="eastAsia"/>
        </w:rPr>
      </w:pPr>
      <w:r>
        <w:t>Total Profit provides a separate profitability perspective, including employee-level comparison.</w:t>
      </w:r>
    </w:p>
    <w:p w:rsidR="006C6091" w:rsidRDefault="00FD7BAE">
      <w:pPr>
        <w:pStyle w:val="ListBullet"/>
        <w:rPr>
          <w:rFonts w:hint="eastAsia"/>
        </w:rPr>
      </w:pPr>
      <w:r>
        <w:t>The Year, Category, and Region slicers make the dashboard suitable for interactive exploratory analysis.</w:t>
      </w:r>
    </w:p>
    <w:p w:rsidR="006C6091" w:rsidRDefault="00FD7BAE">
      <w:pPr>
        <w:pStyle w:val="ListBullet"/>
        <w:rPr>
          <w:rFonts w:hint="eastAsia"/>
        </w:rPr>
      </w:pPr>
      <w:r>
        <w:t xml:space="preserve">The dedicated Sales Tooltip page </w:t>
      </w:r>
      <w:r>
        <w:t>supports contextual KPI information when users interact with the report.</w:t>
      </w:r>
    </w:p>
    <w:p w:rsidR="006C6091" w:rsidRDefault="00FD7BAE">
      <w:pPr>
        <w:pStyle w:val="Heading1"/>
      </w:pPr>
      <w:r>
        <w:t>12. Suggested Enhancements</w:t>
      </w:r>
    </w:p>
    <w:p w:rsidR="006C6091" w:rsidRDefault="00FD7BAE">
      <w:pPr>
        <w:pStyle w:val="ListBullet"/>
        <w:rPr>
          <w:rFonts w:hint="eastAsia"/>
        </w:rPr>
      </w:pPr>
      <w:r>
        <w:t>Add year-over-year and month-over-month variance measures.</w:t>
      </w:r>
    </w:p>
    <w:p w:rsidR="006C6091" w:rsidRDefault="00FD7BAE">
      <w:pPr>
        <w:pStyle w:val="ListBullet"/>
        <w:rPr>
          <w:rFonts w:hint="eastAsia"/>
        </w:rPr>
      </w:pPr>
      <w:r>
        <w:t>Add target-versus-actual indicators for sales and profit.</w:t>
      </w:r>
    </w:p>
    <w:p w:rsidR="006C6091" w:rsidRDefault="00FD7BAE">
      <w:pPr>
        <w:pStyle w:val="ListBullet"/>
        <w:rPr>
          <w:rFonts w:hint="eastAsia"/>
        </w:rPr>
      </w:pPr>
      <w:r>
        <w:t xml:space="preserve">Add a forecast visual if future-period </w:t>
      </w:r>
      <w:r>
        <w:t>data or a forecasting model is available.</w:t>
      </w:r>
    </w:p>
    <w:p w:rsidR="006C6091" w:rsidRDefault="00FD7BAE">
      <w:pPr>
        <w:pStyle w:val="ListBullet"/>
        <w:rPr>
          <w:rFonts w:hint="eastAsia"/>
        </w:rPr>
      </w:pPr>
      <w:r>
        <w:t>Add drill-through pages for product, region, and employee details.</w:t>
      </w:r>
    </w:p>
    <w:p w:rsidR="006C6091" w:rsidRDefault="00FD7BAE">
      <w:pPr>
        <w:pStyle w:val="ListBullet"/>
        <w:rPr>
          <w:rFonts w:hint="eastAsia"/>
        </w:rPr>
      </w:pPr>
      <w:r>
        <w:t>Include data-refresh date and data-quality indicators.</w:t>
      </w:r>
    </w:p>
    <w:p w:rsidR="006C6091" w:rsidRDefault="00FD7BAE">
      <w:pPr>
        <w:pStyle w:val="Heading1"/>
      </w:pPr>
      <w:r>
        <w:t>13. Conclusion</w:t>
      </w:r>
    </w:p>
    <w:p w:rsidR="006C6091" w:rsidRDefault="00FD7BAE">
      <w:pPr>
        <w:rPr>
          <w:rFonts w:hint="eastAsia"/>
        </w:rPr>
      </w:pPr>
      <w:r>
        <w:t xml:space="preserve">The Week-4 Power BI project demonstrates an integrated approach to sales </w:t>
      </w:r>
      <w:r>
        <w:t>analytics. KPI cards provide a fast summary of financial and quantity measures, while the visualization page and dashboard add category, monthly, regional, and employee perspectives. Interactive slicers for Year, Category, and Region improve the usefulness</w:t>
      </w:r>
      <w:r>
        <w:t xml:space="preserve"> of the dashboard by allowing the same report to answer multiple analytical questions.</w:t>
      </w:r>
    </w:p>
    <w:p w:rsidR="006C6091" w:rsidRDefault="00FD7BAE">
      <w:pPr>
        <w:rPr>
          <w:rFonts w:hint="eastAsia"/>
        </w:rPr>
      </w:pPr>
      <w:r>
        <w:t>The visualization-focused design provides a strong foundation for further development through forecasting, targets, variance analysis, and drill-through reporting.</w:t>
      </w:r>
    </w:p>
    <w:p w:rsidR="006C6091" w:rsidRDefault="00FD7BAE">
      <w:pPr>
        <w:pStyle w:val="Heading1"/>
      </w:pPr>
      <w:r>
        <w:t>14. R</w:t>
      </w:r>
      <w:r>
        <w:t>eferences</w:t>
      </w:r>
    </w:p>
    <w:p w:rsidR="006C6091" w:rsidRDefault="00FD7BAE">
      <w:pPr>
        <w:rPr>
          <w:rFonts w:hint="eastAsia"/>
        </w:rPr>
      </w:pPr>
      <w:r>
        <w:t>1. Uploaded Power BI project: WEEK 4 FINAL REPORT.pbix.zip.</w:t>
      </w:r>
    </w:p>
    <w:p w:rsidR="006C6091" w:rsidRDefault="00FD7BAE">
      <w:pPr>
        <w:rPr>
          <w:rFonts w:hint="eastAsia"/>
        </w:rPr>
      </w:pPr>
      <w:r>
        <w:t>2. Microsoft Power BI documentation and dashboard visualization concepts.</w:t>
      </w:r>
    </w:p>
    <w:p w:rsidR="006C6091" w:rsidRDefault="00FD7BAE">
      <w:pPr>
        <w:rPr>
          <w:rFonts w:hint="eastAsia"/>
        </w:rPr>
      </w:pPr>
      <w:r>
        <w:t>3. Report interpretation based on the visual configurations and model fields contained in the uploaded PBIX proj</w:t>
      </w:r>
      <w:r>
        <w:t>ect.</w:t>
      </w:r>
    </w:p>
    <w:sectPr w:rsidR="006C6091" w:rsidSect="00034616">
      <w:headerReference w:type="default" r:id="rId13"/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BAE" w:rsidRDefault="00FD7B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D7BAE" w:rsidRDefault="00FD7B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6091" w:rsidRDefault="00FD7BAE">
    <w:pPr>
      <w:pStyle w:val="Footer"/>
      <w:jc w:val="center"/>
      <w:rPr>
        <w:rFonts w:hint="eastAsia"/>
      </w:rPr>
    </w:pPr>
    <w:r>
      <w:rPr>
        <w:sz w:val="16"/>
      </w:rPr>
      <w:t>G. YUVADHARSHINI  •  E25FA051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BAE" w:rsidRDefault="00FD7B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D7BAE" w:rsidRDefault="00FD7B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6091" w:rsidRDefault="00FD7BAE">
    <w:pPr>
      <w:pStyle w:val="Header"/>
      <w:jc w:val="center"/>
      <w:rPr>
        <w:rFonts w:hint="eastAsia"/>
      </w:rPr>
    </w:pPr>
    <w:r>
      <w:rPr>
        <w:sz w:val="16"/>
      </w:rPr>
      <w:t>WEEK 4 POWER BI REPORT  |  SALES ANALYTICS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6508"/>
    <w:rsid w:val="0029639D"/>
    <w:rsid w:val="00326F90"/>
    <w:rsid w:val="00352254"/>
    <w:rsid w:val="006C6091"/>
    <w:rsid w:val="00AA1D8D"/>
    <w:rsid w:val="00B47730"/>
    <w:rsid w:val="00CB0664"/>
    <w:rsid w:val="00FC693F"/>
    <w:rsid w:val="00FD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4E3C1F-EB89-47AE-8795-FF1742C9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C3DB2B-CDA4-4956-A325-376BA160E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836</Words>
  <Characters>4770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1. Abstract</vt:lpstr>
      <vt:lpstr>2. Project Objectives</vt:lpstr>
      <vt:lpstr>3. Power BI Project Structure</vt:lpstr>
      <vt:lpstr>4. KPI Analysis</vt:lpstr>
      <vt:lpstr>5. Visualization 1 – Sales by Product Category</vt:lpstr>
      <vt:lpstr>6. Visualization 2 – Monthly Sales Trend</vt:lpstr>
      <vt:lpstr>7. Visualization 3 – Regional Sales Distribution</vt:lpstr>
      <vt:lpstr>8. Visualization 4 – Employee Profitability</vt:lpstr>
      <vt:lpstr>9. Dashboard Filters and Interactivity</vt:lpstr>
      <vt:lpstr>10. Data Model and Analytical Fields</vt:lpstr>
      <vt:lpstr>11. Key Observations</vt:lpstr>
      <vt:lpstr>12. Suggested Enhancements</vt:lpstr>
      <vt:lpstr>13. Conclusion</vt:lpstr>
      <vt:lpstr>14. References</vt:lpstr>
    </vt:vector>
  </TitlesOfParts>
  <Manager/>
  <Company/>
  <LinksUpToDate>false</LinksUpToDate>
  <CharactersWithSpaces>5595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2026-09-26T05:47:00Z</dcterms:created>
  <dcterms:modified xsi:type="dcterms:W3CDTF">2026-09-26T05:47:00Z</dcterms:modified>
  <cp:category/>
</cp:coreProperties>
</file>