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659C" w:rsidRPr="00A56384" w:rsidRDefault="00A56384" w:rsidP="00A56384">
      <w:pPr>
        <w:jc w:val="center"/>
        <w:rPr>
          <w:rFonts w:asciiTheme="majorHAnsi" w:hAnsiTheme="majorHAnsi" w:cstheme="majorHAnsi"/>
          <w:b/>
          <w:bCs/>
          <w:sz w:val="40"/>
          <w:szCs w:val="40"/>
          <w:u w:val="single"/>
          <w:rtl/>
          <w:lang w:bidi="he-IL"/>
        </w:rPr>
      </w:pPr>
      <w:r w:rsidRPr="00A56384">
        <w:rPr>
          <w:rFonts w:asciiTheme="majorHAnsi" w:hAnsiTheme="majorHAnsi" w:cstheme="majorHAnsi"/>
          <w:b/>
          <w:bCs/>
          <w:sz w:val="40"/>
          <w:szCs w:val="40"/>
          <w:u w:val="single"/>
          <w:rtl/>
          <w:lang w:bidi="he-IL"/>
        </w:rPr>
        <w:t>מת"מ ת"ב 3 – חלק יבש</w:t>
      </w:r>
    </w:p>
    <w:p w:rsidR="00A56384" w:rsidRPr="00A56384" w:rsidRDefault="00A56384" w:rsidP="00A56384">
      <w:pPr>
        <w:bidi/>
        <w:rPr>
          <w:rFonts w:asciiTheme="majorHAnsi" w:hAnsiTheme="majorHAnsi" w:cstheme="majorHAnsi"/>
          <w:b/>
          <w:bCs/>
          <w:sz w:val="40"/>
          <w:szCs w:val="40"/>
          <w:u w:val="single"/>
          <w:rtl/>
          <w:lang w:bidi="he-IL"/>
        </w:rPr>
      </w:pPr>
      <w:r w:rsidRPr="00A56384">
        <w:rPr>
          <w:rFonts w:asciiTheme="majorHAnsi" w:hAnsiTheme="majorHAnsi" w:cstheme="majorHAnsi"/>
          <w:b/>
          <w:bCs/>
          <w:sz w:val="40"/>
          <w:szCs w:val="40"/>
          <w:u w:val="single"/>
          <w:rtl/>
          <w:lang w:bidi="he-IL"/>
        </w:rPr>
        <w:t>2.1:</w:t>
      </w:r>
    </w:p>
    <w:p w:rsidR="00A56384" w:rsidRPr="00A56384" w:rsidRDefault="00A56384" w:rsidP="00A56384">
      <w:pPr>
        <w:bidi/>
        <w:rPr>
          <w:rFonts w:asciiTheme="majorHAnsi" w:hAnsiTheme="majorHAnsi" w:cstheme="majorHAnsi"/>
          <w:sz w:val="28"/>
          <w:szCs w:val="28"/>
        </w:rPr>
      </w:pPr>
      <w:r w:rsidRPr="00A56384">
        <w:rPr>
          <w:rFonts w:asciiTheme="majorHAnsi" w:hAnsiTheme="majorHAnsi" w:cstheme="majorHAnsi"/>
          <w:sz w:val="28"/>
          <w:szCs w:val="28"/>
          <w:rtl/>
          <w:lang w:bidi="he-IL"/>
        </w:rPr>
        <w:t xml:space="preserve">1. </w:t>
      </w:r>
      <w:r w:rsidRPr="00A56384">
        <w:rPr>
          <w:rFonts w:asciiTheme="majorHAnsi" w:hAnsiTheme="majorHAnsi" w:cstheme="majorHAnsi"/>
          <w:b/>
          <w:bCs/>
          <w:sz w:val="28"/>
          <w:szCs w:val="28"/>
          <w:rtl/>
          <w:lang w:bidi="he-IL"/>
        </w:rPr>
        <w:t>גרף.</w:t>
      </w:r>
      <w:r w:rsidRPr="00A56384">
        <w:rPr>
          <w:rFonts w:asciiTheme="majorHAnsi" w:hAnsiTheme="majorHAnsi" w:cstheme="majorHAnsi"/>
          <w:sz w:val="28"/>
          <w:szCs w:val="28"/>
          <w:rtl/>
          <w:lang w:bidi="he-IL"/>
        </w:rPr>
        <w:t xml:space="preserve"> לכל מסלול טיסה יש נקודת מוצא(</w:t>
      </w:r>
      <w:r w:rsidRPr="00A56384">
        <w:rPr>
          <w:rFonts w:asciiTheme="majorHAnsi" w:hAnsiTheme="majorHAnsi" w:cstheme="majorHAnsi"/>
          <w:sz w:val="28"/>
          <w:szCs w:val="28"/>
        </w:rPr>
        <w:t>NODE</w:t>
      </w:r>
      <w:r w:rsidRPr="00A56384">
        <w:rPr>
          <w:rFonts w:asciiTheme="majorHAnsi" w:hAnsiTheme="majorHAnsi" w:cstheme="majorHAnsi"/>
          <w:sz w:val="28"/>
          <w:szCs w:val="28"/>
          <w:rtl/>
          <w:lang w:bidi="he-IL"/>
        </w:rPr>
        <w:t>) ונקודת סיום(</w:t>
      </w:r>
      <w:r w:rsidRPr="00A56384">
        <w:rPr>
          <w:rFonts w:asciiTheme="majorHAnsi" w:hAnsiTheme="majorHAnsi" w:cstheme="majorHAnsi"/>
          <w:sz w:val="28"/>
          <w:szCs w:val="28"/>
        </w:rPr>
        <w:t>NODE</w:t>
      </w:r>
      <w:r w:rsidRPr="00A56384">
        <w:rPr>
          <w:rFonts w:asciiTheme="majorHAnsi" w:hAnsiTheme="majorHAnsi" w:cstheme="majorHAnsi"/>
          <w:sz w:val="28"/>
          <w:szCs w:val="28"/>
          <w:rtl/>
          <w:lang w:bidi="he-IL"/>
        </w:rPr>
        <w:t>). המסלול שמקשר ביניהם הוא הקשת המחברת את ה</w:t>
      </w:r>
      <w:r>
        <w:rPr>
          <w:rFonts w:asciiTheme="majorHAnsi" w:hAnsiTheme="majorHAnsi" w:cstheme="majorHAnsi" w:hint="cs"/>
          <w:sz w:val="28"/>
          <w:szCs w:val="28"/>
          <w:rtl/>
          <w:lang w:bidi="he-IL"/>
        </w:rPr>
        <w:t>-</w:t>
      </w:r>
      <w:r w:rsidRPr="00A56384">
        <w:rPr>
          <w:rFonts w:asciiTheme="majorHAnsi" w:hAnsiTheme="majorHAnsi" w:cstheme="majorHAnsi"/>
          <w:sz w:val="28"/>
          <w:szCs w:val="28"/>
          <w:rtl/>
          <w:lang w:bidi="he-IL"/>
        </w:rPr>
        <w:t xml:space="preserve"> </w:t>
      </w:r>
      <w:r w:rsidRPr="00A56384">
        <w:rPr>
          <w:rFonts w:asciiTheme="majorHAnsi" w:hAnsiTheme="majorHAnsi" w:cstheme="majorHAnsi"/>
          <w:sz w:val="28"/>
          <w:szCs w:val="28"/>
        </w:rPr>
        <w:t>NODES</w:t>
      </w:r>
      <w:r w:rsidRPr="00A56384">
        <w:rPr>
          <w:rFonts w:asciiTheme="majorHAnsi" w:hAnsiTheme="majorHAnsi" w:cstheme="majorHAnsi"/>
          <w:sz w:val="28"/>
          <w:szCs w:val="28"/>
          <w:rtl/>
          <w:lang w:bidi="he-IL"/>
        </w:rPr>
        <w:t>. לכן בבעיה זו צריך גרף ששומר קבוצת צמתים(</w:t>
      </w:r>
      <w:r w:rsidRPr="00A56384">
        <w:rPr>
          <w:rFonts w:asciiTheme="majorHAnsi" w:hAnsiTheme="majorHAnsi" w:cstheme="majorHAnsi"/>
          <w:sz w:val="28"/>
          <w:szCs w:val="28"/>
        </w:rPr>
        <w:t>NODE</w:t>
      </w:r>
      <w:r w:rsidRPr="00A56384">
        <w:rPr>
          <w:rFonts w:asciiTheme="majorHAnsi" w:hAnsiTheme="majorHAnsi" w:cstheme="majorHAnsi"/>
          <w:sz w:val="28"/>
          <w:szCs w:val="28"/>
          <w:rtl/>
          <w:lang w:bidi="he-IL"/>
        </w:rPr>
        <w:t>) וקבוצת קשתות המחברת ביניהן. לכן המבנה הנתונים הרצוי הוא גרף</w:t>
      </w:r>
      <w:r>
        <w:rPr>
          <w:rFonts w:asciiTheme="majorHAnsi" w:hAnsiTheme="majorHAnsi" w:cstheme="majorHAnsi" w:hint="cs"/>
          <w:sz w:val="28"/>
          <w:szCs w:val="28"/>
          <w:rtl/>
          <w:lang w:bidi="he-IL"/>
        </w:rPr>
        <w:t>, כי הוא</w:t>
      </w:r>
      <w:r w:rsidRPr="00A56384">
        <w:rPr>
          <w:rFonts w:asciiTheme="majorHAnsi" w:hAnsiTheme="majorHAnsi" w:cstheme="majorHAnsi"/>
          <w:sz w:val="28"/>
          <w:szCs w:val="28"/>
          <w:rtl/>
          <w:lang w:bidi="he-IL"/>
        </w:rPr>
        <w:t xml:space="preserve"> מתאים לבעיות הדורשות אבסטרקציה של רשתות כגון רשת כבישים, רשת מחשבים וכו'</w:t>
      </w:r>
      <w:r>
        <w:rPr>
          <w:rFonts w:asciiTheme="majorHAnsi" w:hAnsiTheme="majorHAnsi" w:cstheme="majorHAnsi" w:hint="cs"/>
          <w:sz w:val="28"/>
          <w:szCs w:val="28"/>
          <w:rtl/>
          <w:lang w:bidi="he-IL"/>
        </w:rPr>
        <w:t>.</w:t>
      </w:r>
    </w:p>
    <w:p w:rsidR="00A56384" w:rsidRPr="00A56384" w:rsidRDefault="00A56384" w:rsidP="00A56384">
      <w:pPr>
        <w:bidi/>
        <w:rPr>
          <w:rFonts w:asciiTheme="majorHAnsi" w:hAnsiTheme="majorHAnsi" w:cstheme="majorHAnsi"/>
          <w:sz w:val="28"/>
          <w:szCs w:val="28"/>
        </w:rPr>
      </w:pPr>
    </w:p>
    <w:p w:rsidR="00A56384" w:rsidRPr="00A56384" w:rsidRDefault="00A56384" w:rsidP="00A56384">
      <w:pPr>
        <w:bidi/>
        <w:rPr>
          <w:rFonts w:asciiTheme="majorHAnsi" w:hAnsiTheme="majorHAnsi" w:cstheme="majorHAnsi"/>
          <w:sz w:val="28"/>
          <w:szCs w:val="28"/>
        </w:rPr>
      </w:pPr>
      <w:r w:rsidRPr="00A56384">
        <w:rPr>
          <w:rFonts w:asciiTheme="majorHAnsi" w:hAnsiTheme="majorHAnsi" w:cstheme="majorHAnsi"/>
          <w:sz w:val="28"/>
          <w:szCs w:val="28"/>
          <w:rtl/>
          <w:lang w:bidi="he-IL"/>
        </w:rPr>
        <w:t xml:space="preserve">2. </w:t>
      </w:r>
      <w:r w:rsidRPr="00A56384">
        <w:rPr>
          <w:rFonts w:asciiTheme="majorHAnsi" w:hAnsiTheme="majorHAnsi" w:cstheme="majorHAnsi"/>
          <w:b/>
          <w:bCs/>
          <w:sz w:val="28"/>
          <w:szCs w:val="28"/>
          <w:rtl/>
          <w:lang w:bidi="he-IL"/>
        </w:rPr>
        <w:t>מחסנית.</w:t>
      </w:r>
      <w:r w:rsidRPr="00A56384">
        <w:rPr>
          <w:rFonts w:asciiTheme="majorHAnsi" w:hAnsiTheme="majorHAnsi" w:cstheme="majorHAnsi"/>
          <w:sz w:val="28"/>
          <w:szCs w:val="28"/>
          <w:rtl/>
          <w:lang w:bidi="he-IL"/>
        </w:rPr>
        <w:t xml:space="preserve"> כדי לבטל את השינוי האחרון(</w:t>
      </w:r>
      <w:r w:rsidRPr="00A56384">
        <w:rPr>
          <w:rFonts w:asciiTheme="majorHAnsi" w:hAnsiTheme="majorHAnsi" w:cstheme="majorHAnsi"/>
          <w:sz w:val="28"/>
          <w:szCs w:val="28"/>
        </w:rPr>
        <w:t>UNDO</w:t>
      </w:r>
      <w:r w:rsidRPr="00A56384">
        <w:rPr>
          <w:rFonts w:asciiTheme="majorHAnsi" w:hAnsiTheme="majorHAnsi" w:cstheme="majorHAnsi"/>
          <w:sz w:val="28"/>
          <w:szCs w:val="28"/>
          <w:rtl/>
          <w:lang w:bidi="he-IL"/>
        </w:rPr>
        <w:t xml:space="preserve">) שנעשה תוך כדי העיצוב צריך מבנה נתונים המאפשר להוציא את ה </w:t>
      </w:r>
      <w:r w:rsidRPr="00A56384">
        <w:rPr>
          <w:rFonts w:asciiTheme="majorHAnsi" w:hAnsiTheme="majorHAnsi" w:cstheme="majorHAnsi"/>
          <w:sz w:val="28"/>
          <w:szCs w:val="28"/>
        </w:rPr>
        <w:t>ELEMENT</w:t>
      </w:r>
      <w:r w:rsidRPr="00A56384">
        <w:rPr>
          <w:rFonts w:asciiTheme="majorHAnsi" w:hAnsiTheme="majorHAnsi" w:cstheme="majorHAnsi"/>
          <w:sz w:val="28"/>
          <w:szCs w:val="28"/>
          <w:rtl/>
          <w:lang w:bidi="he-IL"/>
        </w:rPr>
        <w:t xml:space="preserve"> האחרון שנכנס למבנה </w:t>
      </w:r>
      <w:r>
        <w:rPr>
          <w:rFonts w:asciiTheme="majorHAnsi" w:hAnsiTheme="majorHAnsi" w:cstheme="majorHAnsi" w:hint="cs"/>
          <w:sz w:val="28"/>
          <w:szCs w:val="28"/>
          <w:rtl/>
          <w:lang w:bidi="he-IL"/>
        </w:rPr>
        <w:t>ה</w:t>
      </w:r>
      <w:r w:rsidRPr="00A56384">
        <w:rPr>
          <w:rFonts w:asciiTheme="majorHAnsi" w:hAnsiTheme="majorHAnsi" w:cstheme="majorHAnsi"/>
          <w:sz w:val="28"/>
          <w:szCs w:val="28"/>
          <w:rtl/>
          <w:lang w:bidi="he-IL"/>
        </w:rPr>
        <w:t xml:space="preserve">נתונים. המחסנית היא בחירה טובה של מבנה נתונים </w:t>
      </w:r>
      <w:r>
        <w:rPr>
          <w:rFonts w:asciiTheme="majorHAnsi" w:hAnsiTheme="majorHAnsi" w:cstheme="majorHAnsi" w:hint="cs"/>
          <w:sz w:val="28"/>
          <w:szCs w:val="28"/>
          <w:rtl/>
          <w:lang w:bidi="he-IL"/>
        </w:rPr>
        <w:t>מכיוון ש</w:t>
      </w:r>
      <w:r w:rsidRPr="00A56384">
        <w:rPr>
          <w:rFonts w:asciiTheme="majorHAnsi" w:hAnsiTheme="majorHAnsi" w:cstheme="majorHAnsi"/>
          <w:sz w:val="28"/>
          <w:szCs w:val="28"/>
          <w:rtl/>
          <w:lang w:bidi="he-IL"/>
        </w:rPr>
        <w:t>מאפשרת הכנסה, גישה והוצאה</w:t>
      </w:r>
      <w:r>
        <w:rPr>
          <w:rFonts w:asciiTheme="majorHAnsi" w:hAnsiTheme="majorHAnsi" w:cstheme="majorHAnsi" w:hint="cs"/>
          <w:sz w:val="28"/>
          <w:szCs w:val="28"/>
          <w:rtl/>
          <w:lang w:bidi="he-IL"/>
        </w:rPr>
        <w:t>(</w:t>
      </w:r>
      <w:r>
        <w:rPr>
          <w:rFonts w:asciiTheme="majorHAnsi" w:hAnsiTheme="majorHAnsi" w:cstheme="majorHAnsi" w:hint="cs"/>
          <w:b/>
          <w:bCs/>
          <w:sz w:val="28"/>
          <w:szCs w:val="28"/>
          <w:rtl/>
          <w:lang w:bidi="he-IL"/>
        </w:rPr>
        <w:t xml:space="preserve"> של האיבר העליון בלבד</w:t>
      </w:r>
      <w:r>
        <w:rPr>
          <w:rFonts w:asciiTheme="majorHAnsi" w:hAnsiTheme="majorHAnsi" w:cstheme="majorHAnsi" w:hint="cs"/>
          <w:sz w:val="28"/>
          <w:szCs w:val="28"/>
          <w:rtl/>
          <w:lang w:bidi="he-IL"/>
        </w:rPr>
        <w:t>) תוך שמירה על סדר ההכנסה ואיפשור כפילויות.</w:t>
      </w:r>
    </w:p>
    <w:p w:rsidR="00A56384" w:rsidRPr="00A56384" w:rsidRDefault="00A56384" w:rsidP="00A56384">
      <w:pPr>
        <w:bidi/>
        <w:rPr>
          <w:rFonts w:asciiTheme="majorHAnsi" w:hAnsiTheme="majorHAnsi" w:cstheme="majorHAnsi"/>
          <w:sz w:val="28"/>
          <w:szCs w:val="28"/>
        </w:rPr>
      </w:pPr>
    </w:p>
    <w:p w:rsidR="00A56384" w:rsidRPr="00A56384" w:rsidRDefault="00CB582F" w:rsidP="00A56384">
      <w:pPr>
        <w:bidi/>
        <w:rPr>
          <w:rFonts w:asciiTheme="majorHAnsi" w:hAnsiTheme="majorHAnsi" w:cstheme="majorHAnsi"/>
          <w:sz w:val="28"/>
          <w:szCs w:val="28"/>
        </w:rPr>
      </w:pPr>
      <w:r>
        <w:rPr>
          <w:rFonts w:asciiTheme="majorHAnsi" w:hAnsiTheme="majorHAnsi" w:cstheme="majorHAnsi" w:hint="cs"/>
          <w:b/>
          <w:bCs/>
          <w:sz w:val="28"/>
          <w:szCs w:val="28"/>
          <w:rtl/>
          <w:lang w:bidi="he-IL"/>
        </w:rPr>
        <w:t>???לתקן???</w:t>
      </w:r>
      <w:r w:rsidR="00A56384" w:rsidRPr="00A56384">
        <w:rPr>
          <w:rFonts w:asciiTheme="majorHAnsi" w:hAnsiTheme="majorHAnsi" w:cstheme="majorHAnsi"/>
          <w:sz w:val="28"/>
          <w:szCs w:val="28"/>
          <w:rtl/>
          <w:lang w:bidi="he-IL"/>
        </w:rPr>
        <w:t xml:space="preserve">3. </w:t>
      </w:r>
      <w:r w:rsidR="00A56384" w:rsidRPr="00A56384">
        <w:rPr>
          <w:rFonts w:asciiTheme="majorHAnsi" w:hAnsiTheme="majorHAnsi" w:cstheme="majorHAnsi"/>
          <w:sz w:val="28"/>
          <w:szCs w:val="28"/>
          <w:rtl/>
          <w:lang w:bidi="he-IL"/>
        </w:rPr>
        <w:t xml:space="preserve"> </w:t>
      </w:r>
      <w:r w:rsidR="00A56384" w:rsidRPr="00A56384">
        <w:rPr>
          <w:rFonts w:asciiTheme="majorHAnsi" w:hAnsiTheme="majorHAnsi" w:cstheme="majorHAnsi"/>
          <w:b/>
          <w:bCs/>
          <w:sz w:val="28"/>
          <w:szCs w:val="28"/>
          <w:rtl/>
          <w:lang w:bidi="he-IL"/>
        </w:rPr>
        <w:t>קבוצה(</w:t>
      </w:r>
      <w:r w:rsidR="00A56384" w:rsidRPr="00A56384">
        <w:rPr>
          <w:rFonts w:asciiTheme="majorHAnsi" w:hAnsiTheme="majorHAnsi" w:cstheme="majorHAnsi"/>
          <w:b/>
          <w:bCs/>
          <w:sz w:val="28"/>
          <w:szCs w:val="28"/>
        </w:rPr>
        <w:t>SET</w:t>
      </w:r>
      <w:r w:rsidR="00A56384" w:rsidRPr="00A56384">
        <w:rPr>
          <w:rFonts w:asciiTheme="majorHAnsi" w:hAnsiTheme="majorHAnsi" w:cstheme="majorHAnsi"/>
          <w:b/>
          <w:bCs/>
          <w:sz w:val="28"/>
          <w:szCs w:val="28"/>
          <w:rtl/>
          <w:lang w:bidi="he-IL"/>
        </w:rPr>
        <w:t>).</w:t>
      </w:r>
      <w:r w:rsidR="00A56384" w:rsidRPr="00A56384">
        <w:rPr>
          <w:rFonts w:asciiTheme="majorHAnsi" w:hAnsiTheme="majorHAnsi" w:cstheme="majorHAnsi"/>
          <w:sz w:val="28"/>
          <w:szCs w:val="28"/>
          <w:rtl/>
          <w:lang w:bidi="he-IL"/>
        </w:rPr>
        <w:t xml:space="preserve"> המלצר מזין את ההזמנה ואת שם המנה רק פעם אחת למערכת.  כאשר המלצר אוסף את המנה המוכנה, הוא מסיר את ההזמנה מהמערכת כאשר שבמסעדה יש מגוון מנות, ומשך ההכנה שונה לכל מנה ולכן אין סדר בין הכנסת והוצאות ה </w:t>
      </w:r>
      <w:r w:rsidR="00A56384" w:rsidRPr="00A56384">
        <w:rPr>
          <w:rFonts w:asciiTheme="majorHAnsi" w:hAnsiTheme="majorHAnsi" w:cstheme="majorHAnsi"/>
          <w:sz w:val="28"/>
          <w:szCs w:val="28"/>
        </w:rPr>
        <w:t>ELEMENTS</w:t>
      </w:r>
      <w:r w:rsidR="00A56384" w:rsidRPr="00A56384">
        <w:rPr>
          <w:rFonts w:asciiTheme="majorHAnsi" w:hAnsiTheme="majorHAnsi" w:cstheme="majorHAnsi"/>
          <w:sz w:val="28"/>
          <w:szCs w:val="28"/>
          <w:rtl/>
          <w:lang w:bidi="he-IL"/>
        </w:rPr>
        <w:t xml:space="preserve"> מהמבנה נתונים. </w:t>
      </w:r>
      <w:r w:rsidR="00A56384" w:rsidRPr="00A56384">
        <w:rPr>
          <w:rFonts w:asciiTheme="majorHAnsi" w:hAnsiTheme="majorHAnsi" w:cstheme="majorHAnsi"/>
          <w:sz w:val="28"/>
          <w:szCs w:val="28"/>
        </w:rPr>
        <w:t>SET</w:t>
      </w:r>
      <w:r w:rsidR="00A56384" w:rsidRPr="00A56384">
        <w:rPr>
          <w:rFonts w:asciiTheme="majorHAnsi" w:hAnsiTheme="majorHAnsi" w:cstheme="majorHAnsi"/>
          <w:sz w:val="28"/>
          <w:szCs w:val="28"/>
          <w:rtl/>
          <w:lang w:bidi="he-IL"/>
        </w:rPr>
        <w:t xml:space="preserve"> - קבוצה: מאפשרת הכנסת איבר פעם אחת בלבד ואינה שומרת סדר בין איברי הקבוצה, ולכן </w:t>
      </w:r>
      <w:r w:rsidR="00A56384" w:rsidRPr="00A56384">
        <w:rPr>
          <w:rFonts w:asciiTheme="majorHAnsi" w:hAnsiTheme="majorHAnsi" w:cstheme="majorHAnsi"/>
          <w:sz w:val="28"/>
          <w:szCs w:val="28"/>
        </w:rPr>
        <w:t>SET</w:t>
      </w:r>
      <w:r w:rsidR="00A56384" w:rsidRPr="00A56384">
        <w:rPr>
          <w:rFonts w:asciiTheme="majorHAnsi" w:hAnsiTheme="majorHAnsi" w:cstheme="majorHAnsi"/>
          <w:sz w:val="28"/>
          <w:szCs w:val="28"/>
          <w:rtl/>
          <w:lang w:bidi="he-IL"/>
        </w:rPr>
        <w:t xml:space="preserve"> הוא המתאים ביותר בתור מבנה נתונים.</w:t>
      </w:r>
    </w:p>
    <w:p w:rsidR="00A56384" w:rsidRPr="00A56384" w:rsidRDefault="00A56384" w:rsidP="00A56384">
      <w:pPr>
        <w:bidi/>
        <w:rPr>
          <w:rFonts w:asciiTheme="majorHAnsi" w:hAnsiTheme="majorHAnsi" w:cstheme="majorHAnsi"/>
          <w:sz w:val="28"/>
          <w:szCs w:val="28"/>
        </w:rPr>
      </w:pPr>
    </w:p>
    <w:p w:rsidR="00A56384" w:rsidRDefault="00A56384" w:rsidP="00A56384">
      <w:pPr>
        <w:bidi/>
        <w:rPr>
          <w:rFonts w:asciiTheme="majorHAnsi" w:hAnsiTheme="majorHAnsi" w:cstheme="majorHAnsi"/>
          <w:sz w:val="28"/>
          <w:szCs w:val="28"/>
          <w:rtl/>
          <w:lang w:bidi="he-IL"/>
        </w:rPr>
      </w:pPr>
      <w:r w:rsidRPr="00A56384">
        <w:rPr>
          <w:rFonts w:asciiTheme="majorHAnsi" w:hAnsiTheme="majorHAnsi" w:cstheme="majorHAnsi"/>
          <w:sz w:val="28"/>
          <w:szCs w:val="28"/>
          <w:rtl/>
          <w:lang w:bidi="he-IL"/>
        </w:rPr>
        <w:t xml:space="preserve">4. </w:t>
      </w:r>
      <w:r w:rsidRPr="00A56384">
        <w:rPr>
          <w:rFonts w:asciiTheme="majorHAnsi" w:hAnsiTheme="majorHAnsi" w:cstheme="majorHAnsi"/>
          <w:b/>
          <w:bCs/>
          <w:sz w:val="28"/>
          <w:szCs w:val="28"/>
          <w:rtl/>
          <w:lang w:bidi="he-IL"/>
        </w:rPr>
        <w:t>קבוצה(</w:t>
      </w:r>
      <w:r w:rsidRPr="00A56384">
        <w:rPr>
          <w:rFonts w:asciiTheme="majorHAnsi" w:hAnsiTheme="majorHAnsi" w:cstheme="majorHAnsi"/>
          <w:b/>
          <w:bCs/>
          <w:sz w:val="28"/>
          <w:szCs w:val="28"/>
        </w:rPr>
        <w:t>SET</w:t>
      </w:r>
      <w:r w:rsidRPr="00A56384">
        <w:rPr>
          <w:rFonts w:asciiTheme="majorHAnsi" w:hAnsiTheme="majorHAnsi" w:cstheme="majorHAnsi"/>
          <w:b/>
          <w:bCs/>
          <w:sz w:val="28"/>
          <w:szCs w:val="28"/>
          <w:rtl/>
          <w:lang w:bidi="he-IL"/>
        </w:rPr>
        <w:t>).</w:t>
      </w:r>
      <w:r w:rsidRPr="00A56384">
        <w:rPr>
          <w:rFonts w:asciiTheme="majorHAnsi" w:hAnsiTheme="majorHAnsi" w:cstheme="majorHAnsi"/>
          <w:sz w:val="28"/>
          <w:szCs w:val="28"/>
          <w:rtl/>
          <w:lang w:bidi="he-IL"/>
        </w:rPr>
        <w:t xml:space="preserve"> לא ניתן להוסיף את אותו התחביב פעמיים כאשר אין חשיבות לסדר בין התחביבים(אין יתרון בשמירת הסדר). </w:t>
      </w:r>
      <w:r w:rsidRPr="00A56384">
        <w:rPr>
          <w:rFonts w:asciiTheme="majorHAnsi" w:hAnsiTheme="majorHAnsi" w:cstheme="majorHAnsi"/>
          <w:sz w:val="28"/>
          <w:szCs w:val="28"/>
        </w:rPr>
        <w:t>SET</w:t>
      </w:r>
      <w:r w:rsidRPr="00A56384">
        <w:rPr>
          <w:rFonts w:asciiTheme="majorHAnsi" w:hAnsiTheme="majorHAnsi" w:cstheme="majorHAnsi"/>
          <w:sz w:val="28"/>
          <w:szCs w:val="28"/>
          <w:rtl/>
          <w:lang w:bidi="he-IL"/>
        </w:rPr>
        <w:t xml:space="preserve"> - קבוצה: מאפשרת הכנסת איבר פעם אחת בלבד ואינה שומרת</w:t>
      </w:r>
      <w:r w:rsidR="000419B0">
        <w:rPr>
          <w:rFonts w:asciiTheme="majorHAnsi" w:hAnsiTheme="majorHAnsi" w:cstheme="majorHAnsi" w:hint="cs"/>
          <w:sz w:val="28"/>
          <w:szCs w:val="28"/>
          <w:rtl/>
          <w:lang w:bidi="he-IL"/>
        </w:rPr>
        <w:t xml:space="preserve"> על</w:t>
      </w:r>
      <w:r w:rsidRPr="00A56384">
        <w:rPr>
          <w:rFonts w:asciiTheme="majorHAnsi" w:hAnsiTheme="majorHAnsi" w:cstheme="majorHAnsi"/>
          <w:sz w:val="28"/>
          <w:szCs w:val="28"/>
          <w:rtl/>
          <w:lang w:bidi="he-IL"/>
        </w:rPr>
        <w:t xml:space="preserve"> </w:t>
      </w:r>
      <w:r w:rsidR="000419B0">
        <w:rPr>
          <w:rFonts w:asciiTheme="majorHAnsi" w:hAnsiTheme="majorHAnsi" w:cstheme="majorHAnsi" w:hint="cs"/>
          <w:sz w:val="28"/>
          <w:szCs w:val="28"/>
          <w:rtl/>
          <w:lang w:bidi="he-IL"/>
        </w:rPr>
        <w:t>ה</w:t>
      </w:r>
      <w:r w:rsidRPr="00A56384">
        <w:rPr>
          <w:rFonts w:asciiTheme="majorHAnsi" w:hAnsiTheme="majorHAnsi" w:cstheme="majorHAnsi"/>
          <w:sz w:val="28"/>
          <w:szCs w:val="28"/>
          <w:rtl/>
          <w:lang w:bidi="he-IL"/>
        </w:rPr>
        <w:t xml:space="preserve">סדר בין איברי הקבוצה, </w:t>
      </w:r>
      <w:r w:rsidR="000419B0">
        <w:rPr>
          <w:rFonts w:asciiTheme="majorHAnsi" w:hAnsiTheme="majorHAnsi" w:cstheme="majorHAnsi" w:hint="cs"/>
          <w:sz w:val="28"/>
          <w:szCs w:val="28"/>
          <w:rtl/>
          <w:lang w:bidi="he-IL"/>
        </w:rPr>
        <w:t>לכן זה הוא מבנה הנתונים המתאים.</w:t>
      </w:r>
    </w:p>
    <w:p w:rsidR="00CB582F" w:rsidRDefault="00CB582F" w:rsidP="00CB582F">
      <w:pPr>
        <w:bidi/>
        <w:rPr>
          <w:rFonts w:asciiTheme="majorHAnsi" w:hAnsiTheme="majorHAnsi" w:cstheme="majorHAnsi"/>
          <w:sz w:val="28"/>
          <w:szCs w:val="28"/>
          <w:rtl/>
          <w:lang w:bidi="he-IL"/>
        </w:rPr>
      </w:pPr>
    </w:p>
    <w:p w:rsidR="00CB582F" w:rsidRDefault="00CB582F" w:rsidP="00CB582F">
      <w:pPr>
        <w:bidi/>
        <w:rPr>
          <w:rFonts w:asciiTheme="majorHAnsi" w:hAnsiTheme="majorHAnsi" w:cstheme="majorHAnsi"/>
          <w:sz w:val="28"/>
          <w:szCs w:val="28"/>
          <w:rtl/>
          <w:lang w:bidi="he-IL"/>
        </w:rPr>
      </w:pPr>
    </w:p>
    <w:p w:rsidR="00CB582F" w:rsidRDefault="00CB582F" w:rsidP="00CB582F">
      <w:pPr>
        <w:bidi/>
        <w:rPr>
          <w:rFonts w:asciiTheme="majorHAnsi" w:hAnsiTheme="majorHAnsi" w:cstheme="majorHAnsi"/>
          <w:sz w:val="28"/>
          <w:szCs w:val="28"/>
          <w:rtl/>
          <w:lang w:bidi="he-IL"/>
        </w:rPr>
      </w:pPr>
    </w:p>
    <w:p w:rsidR="00CB582F" w:rsidRDefault="00CB582F" w:rsidP="00CB582F">
      <w:pPr>
        <w:bidi/>
        <w:rPr>
          <w:rFonts w:asciiTheme="majorHAnsi" w:hAnsiTheme="majorHAnsi" w:cstheme="majorHAnsi"/>
          <w:sz w:val="28"/>
          <w:szCs w:val="28"/>
          <w:rtl/>
          <w:lang w:bidi="he-IL"/>
        </w:rPr>
      </w:pPr>
    </w:p>
    <w:p w:rsidR="00CB582F" w:rsidRDefault="00CB582F" w:rsidP="00CB582F">
      <w:pPr>
        <w:bidi/>
        <w:rPr>
          <w:rFonts w:asciiTheme="majorHAnsi" w:hAnsiTheme="majorHAnsi" w:cstheme="majorHAnsi"/>
          <w:sz w:val="28"/>
          <w:szCs w:val="28"/>
          <w:rtl/>
          <w:lang w:bidi="he-IL"/>
        </w:rPr>
      </w:pPr>
    </w:p>
    <w:p w:rsidR="00CB582F" w:rsidRDefault="00CB582F" w:rsidP="00CB582F">
      <w:pPr>
        <w:bidi/>
        <w:rPr>
          <w:rFonts w:asciiTheme="majorHAnsi" w:hAnsiTheme="majorHAnsi" w:cstheme="majorHAnsi"/>
          <w:sz w:val="28"/>
          <w:szCs w:val="28"/>
          <w:rtl/>
          <w:lang w:bidi="he-IL"/>
        </w:rPr>
      </w:pPr>
    </w:p>
    <w:p w:rsidR="00CB582F" w:rsidRDefault="00CB582F" w:rsidP="00CB582F">
      <w:pPr>
        <w:bidi/>
        <w:rPr>
          <w:rFonts w:asciiTheme="majorHAnsi" w:hAnsiTheme="majorHAnsi" w:cstheme="majorHAnsi"/>
          <w:sz w:val="28"/>
          <w:szCs w:val="28"/>
          <w:rtl/>
          <w:lang w:bidi="he-IL"/>
        </w:rPr>
      </w:pPr>
    </w:p>
    <w:p w:rsidR="00CB582F" w:rsidRPr="00CB582F" w:rsidRDefault="00CB582F" w:rsidP="00CB582F">
      <w:pPr>
        <w:bidi/>
        <w:rPr>
          <w:rFonts w:asciiTheme="majorHAnsi" w:hAnsiTheme="majorHAnsi" w:cstheme="majorHAnsi" w:hint="cs"/>
          <w:sz w:val="28"/>
          <w:szCs w:val="28"/>
          <w:rtl/>
          <w:lang w:val="en-GB" w:bidi="he-IL"/>
        </w:rPr>
      </w:pPr>
      <w:bookmarkStart w:id="0" w:name="_GoBack"/>
      <w:bookmarkEnd w:id="0"/>
    </w:p>
    <w:sectPr w:rsidR="00CB582F" w:rsidRPr="00CB5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384"/>
    <w:rsid w:val="000419B0"/>
    <w:rsid w:val="0098659C"/>
    <w:rsid w:val="00A56384"/>
    <w:rsid w:val="00CB58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3E64"/>
  <w15:chartTrackingRefBased/>
  <w15:docId w15:val="{32092EBC-34EA-445E-9935-34491289B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Mishayev</dc:creator>
  <cp:keywords/>
  <dc:description/>
  <cp:lastModifiedBy>Sharon Mishayev</cp:lastModifiedBy>
  <cp:revision>1</cp:revision>
  <dcterms:created xsi:type="dcterms:W3CDTF">2017-12-25T11:06:00Z</dcterms:created>
  <dcterms:modified xsi:type="dcterms:W3CDTF">2017-12-25T11:32:00Z</dcterms:modified>
</cp:coreProperties>
</file>