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7643" w:rsidRPr="00F21CA2" w:rsidRDefault="00E67643" w:rsidP="006D75AA">
      <w:pPr>
        <w:pStyle w:val="IntenseQuote"/>
        <w:pBdr>
          <w:top w:val="single" w:sz="4" w:space="0" w:color="5B9BD5" w:themeColor="accent1"/>
        </w:pBdr>
        <w:rPr>
          <w:rFonts w:ascii="Arial" w:hAnsi="Arial" w:cs="Arial"/>
          <w:i w:val="0"/>
          <w:sz w:val="72"/>
          <w:szCs w:val="72"/>
        </w:rPr>
      </w:pPr>
      <w:r w:rsidRPr="00F21CA2">
        <w:rPr>
          <w:rFonts w:ascii="Arial" w:hAnsi="Arial" w:cs="Arial"/>
          <w:i w:val="0"/>
          <w:sz w:val="72"/>
          <w:szCs w:val="72"/>
        </w:rPr>
        <w:t>GONOW</w:t>
      </w:r>
    </w:p>
    <w:p w:rsidR="00E67643" w:rsidRPr="00891B81" w:rsidRDefault="00E67643" w:rsidP="006D75AA">
      <w:pPr>
        <w:pStyle w:val="IntenseQuote"/>
        <w:pBdr>
          <w:top w:val="single" w:sz="4" w:space="0" w:color="5B9BD5" w:themeColor="accent1"/>
        </w:pBdr>
        <w:tabs>
          <w:tab w:val="center" w:pos="4680"/>
          <w:tab w:val="left" w:pos="6045"/>
        </w:tabs>
        <w:spacing w:before="0" w:after="0"/>
        <w:jc w:val="left"/>
        <w:rPr>
          <w:rFonts w:ascii="Arial" w:hAnsi="Arial" w:cs="Arial"/>
          <w:i w:val="0"/>
          <w:sz w:val="32"/>
          <w:szCs w:val="32"/>
        </w:rPr>
      </w:pPr>
      <w:r w:rsidRPr="00891B81">
        <w:rPr>
          <w:rFonts w:ascii="Arial" w:hAnsi="Arial" w:cs="Arial"/>
          <w:i w:val="0"/>
          <w:sz w:val="32"/>
          <w:szCs w:val="32"/>
        </w:rPr>
        <w:tab/>
        <w:t>Marketing Plan</w:t>
      </w:r>
      <w:r w:rsidRPr="00891B81">
        <w:rPr>
          <w:rFonts w:ascii="Arial" w:hAnsi="Arial" w:cs="Arial"/>
          <w:i w:val="0"/>
          <w:sz w:val="32"/>
          <w:szCs w:val="32"/>
        </w:rPr>
        <w:tab/>
      </w:r>
    </w:p>
    <w:p w:rsidR="008A652C" w:rsidRDefault="008A652C" w:rsidP="0082336E">
      <w:pPr>
        <w:rPr>
          <w:sz w:val="24"/>
          <w:szCs w:val="24"/>
        </w:rPr>
      </w:pPr>
    </w:p>
    <w:p w:rsidR="008A652C" w:rsidRDefault="008A652C">
      <w:pPr>
        <w:jc w:val="center"/>
        <w:rPr>
          <w:sz w:val="24"/>
          <w:szCs w:val="24"/>
        </w:rPr>
      </w:pPr>
    </w:p>
    <w:p w:rsidR="008A652C" w:rsidRPr="00C55295" w:rsidRDefault="008A652C">
      <w:pPr>
        <w:jc w:val="center"/>
        <w:rPr>
          <w:sz w:val="24"/>
          <w:szCs w:val="24"/>
        </w:rPr>
      </w:pPr>
    </w:p>
    <w:p w:rsidR="00E70C19" w:rsidRPr="00C55295" w:rsidRDefault="00E70C19">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47"/>
        <w:gridCol w:w="2346"/>
        <w:gridCol w:w="2321"/>
        <w:gridCol w:w="2346"/>
      </w:tblGrid>
      <w:tr w:rsidR="00E67643" w:rsidTr="008A652C">
        <w:tc>
          <w:tcPr>
            <w:tcW w:w="2394" w:type="dxa"/>
          </w:tcPr>
          <w:p w:rsidR="00E67643" w:rsidRDefault="00E67643">
            <w:pPr>
              <w:jc w:val="center"/>
              <w:rPr>
                <w:sz w:val="24"/>
                <w:szCs w:val="24"/>
              </w:rPr>
            </w:pPr>
            <w:r>
              <w:rPr>
                <w:sz w:val="24"/>
                <w:szCs w:val="24"/>
              </w:rPr>
              <w:t>Eric Dao</w:t>
            </w:r>
          </w:p>
          <w:p w:rsidR="00E67643" w:rsidRDefault="00E67643">
            <w:pPr>
              <w:jc w:val="center"/>
              <w:rPr>
                <w:sz w:val="24"/>
                <w:szCs w:val="24"/>
              </w:rPr>
            </w:pPr>
          </w:p>
        </w:tc>
        <w:tc>
          <w:tcPr>
            <w:tcW w:w="2394" w:type="dxa"/>
          </w:tcPr>
          <w:p w:rsidR="00E67643" w:rsidRDefault="00E67643">
            <w:pPr>
              <w:jc w:val="center"/>
              <w:rPr>
                <w:sz w:val="24"/>
                <w:szCs w:val="24"/>
              </w:rPr>
            </w:pPr>
            <w:proofErr w:type="spellStart"/>
            <w:r>
              <w:rPr>
                <w:sz w:val="24"/>
                <w:szCs w:val="24"/>
              </w:rPr>
              <w:t>Simin</w:t>
            </w:r>
            <w:proofErr w:type="spellEnd"/>
            <w:r>
              <w:rPr>
                <w:sz w:val="24"/>
                <w:szCs w:val="24"/>
              </w:rPr>
              <w:t xml:space="preserve"> Lin</w:t>
            </w:r>
          </w:p>
        </w:tc>
        <w:tc>
          <w:tcPr>
            <w:tcW w:w="2394" w:type="dxa"/>
          </w:tcPr>
          <w:p w:rsidR="00E67643" w:rsidRDefault="00E67643">
            <w:pPr>
              <w:jc w:val="center"/>
              <w:rPr>
                <w:sz w:val="24"/>
                <w:szCs w:val="24"/>
              </w:rPr>
            </w:pPr>
            <w:r>
              <w:rPr>
                <w:sz w:val="24"/>
                <w:szCs w:val="24"/>
              </w:rPr>
              <w:t xml:space="preserve">Syed Ali Abbas </w:t>
            </w:r>
            <w:proofErr w:type="spellStart"/>
            <w:r>
              <w:rPr>
                <w:sz w:val="24"/>
                <w:szCs w:val="24"/>
              </w:rPr>
              <w:t>Abidi</w:t>
            </w:r>
            <w:proofErr w:type="spellEnd"/>
          </w:p>
        </w:tc>
        <w:tc>
          <w:tcPr>
            <w:tcW w:w="2394" w:type="dxa"/>
          </w:tcPr>
          <w:p w:rsidR="00E67643" w:rsidRDefault="00E67643">
            <w:pPr>
              <w:jc w:val="center"/>
              <w:rPr>
                <w:sz w:val="24"/>
                <w:szCs w:val="24"/>
              </w:rPr>
            </w:pPr>
            <w:r>
              <w:rPr>
                <w:sz w:val="24"/>
                <w:szCs w:val="24"/>
              </w:rPr>
              <w:t>Yuval Alter</w:t>
            </w:r>
          </w:p>
        </w:tc>
      </w:tr>
      <w:tr w:rsidR="00E67643" w:rsidTr="008A652C">
        <w:tc>
          <w:tcPr>
            <w:tcW w:w="2394" w:type="dxa"/>
          </w:tcPr>
          <w:p w:rsidR="00E67643" w:rsidRDefault="001E4F0E">
            <w:pPr>
              <w:jc w:val="center"/>
              <w:rPr>
                <w:sz w:val="24"/>
                <w:szCs w:val="24"/>
              </w:rPr>
            </w:pPr>
            <w:r>
              <w:rPr>
                <w:sz w:val="24"/>
                <w:szCs w:val="24"/>
              </w:rPr>
              <w:t>213551379</w:t>
            </w:r>
          </w:p>
        </w:tc>
        <w:tc>
          <w:tcPr>
            <w:tcW w:w="2394" w:type="dxa"/>
          </w:tcPr>
          <w:p w:rsidR="00E67643" w:rsidRDefault="008A652C">
            <w:pPr>
              <w:jc w:val="center"/>
              <w:rPr>
                <w:sz w:val="24"/>
                <w:szCs w:val="24"/>
              </w:rPr>
            </w:pPr>
            <w:r>
              <w:rPr>
                <w:sz w:val="24"/>
                <w:szCs w:val="24"/>
              </w:rPr>
              <w:t>213909502</w:t>
            </w:r>
          </w:p>
        </w:tc>
        <w:tc>
          <w:tcPr>
            <w:tcW w:w="2394" w:type="dxa"/>
          </w:tcPr>
          <w:p w:rsidR="00E67643" w:rsidRDefault="00E67643">
            <w:pPr>
              <w:jc w:val="center"/>
              <w:rPr>
                <w:sz w:val="24"/>
                <w:szCs w:val="24"/>
              </w:rPr>
            </w:pPr>
          </w:p>
        </w:tc>
        <w:tc>
          <w:tcPr>
            <w:tcW w:w="2394" w:type="dxa"/>
          </w:tcPr>
          <w:p w:rsidR="00E67643" w:rsidRDefault="008A652C">
            <w:pPr>
              <w:jc w:val="center"/>
              <w:rPr>
                <w:sz w:val="24"/>
                <w:szCs w:val="24"/>
              </w:rPr>
            </w:pPr>
            <w:r w:rsidRPr="008A652C">
              <w:rPr>
                <w:sz w:val="24"/>
                <w:szCs w:val="24"/>
              </w:rPr>
              <w:t>212235248</w:t>
            </w:r>
          </w:p>
        </w:tc>
      </w:tr>
    </w:tbl>
    <w:p w:rsidR="00E70C19" w:rsidRDefault="00E70C19">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Default="0082336E">
      <w:pPr>
        <w:jc w:val="center"/>
        <w:rPr>
          <w:sz w:val="24"/>
          <w:szCs w:val="24"/>
        </w:rPr>
      </w:pPr>
    </w:p>
    <w:p w:rsidR="0082336E" w:rsidRPr="00C55295" w:rsidRDefault="0082336E">
      <w:pPr>
        <w:jc w:val="center"/>
        <w:rPr>
          <w:sz w:val="24"/>
          <w:szCs w:val="24"/>
        </w:rPr>
      </w:pPr>
    </w:p>
    <w:p w:rsidR="0082336E" w:rsidRDefault="0082336E" w:rsidP="006B77AD">
      <w:pPr>
        <w:jc w:val="center"/>
        <w:rPr>
          <w:sz w:val="24"/>
          <w:szCs w:val="24"/>
        </w:rPr>
      </w:pPr>
    </w:p>
    <w:p w:rsidR="006B77AD" w:rsidRDefault="006B77AD" w:rsidP="006B77AD">
      <w:pPr>
        <w:jc w:val="center"/>
        <w:rPr>
          <w:sz w:val="24"/>
          <w:szCs w:val="24"/>
        </w:rPr>
      </w:pPr>
      <w:r w:rsidRPr="00C55295">
        <w:rPr>
          <w:sz w:val="24"/>
          <w:szCs w:val="24"/>
        </w:rPr>
        <w:t>November 29</w:t>
      </w:r>
      <w:r w:rsidRPr="00C55295">
        <w:rPr>
          <w:sz w:val="24"/>
          <w:szCs w:val="24"/>
          <w:vertAlign w:val="superscript"/>
        </w:rPr>
        <w:t>th</w:t>
      </w:r>
      <w:r w:rsidRPr="00C55295">
        <w:rPr>
          <w:sz w:val="24"/>
          <w:szCs w:val="24"/>
        </w:rPr>
        <w:t>, 2016</w:t>
      </w:r>
    </w:p>
    <w:p w:rsidR="00E67643" w:rsidRDefault="00E67643">
      <w:pPr>
        <w:jc w:val="center"/>
        <w:rPr>
          <w:sz w:val="24"/>
          <w:szCs w:val="24"/>
        </w:rPr>
      </w:pPr>
    </w:p>
    <w:p w:rsidR="007A3E1B" w:rsidRPr="00C55295" w:rsidRDefault="007A3E1B">
      <w:pPr>
        <w:rPr>
          <w:sz w:val="24"/>
          <w:szCs w:val="24"/>
        </w:rPr>
      </w:pPr>
    </w:p>
    <w:p w:rsidR="006B77AD" w:rsidRPr="006B77AD" w:rsidRDefault="006B77AD" w:rsidP="006B77AD">
      <w:pPr>
        <w:jc w:val="center"/>
        <w:rPr>
          <w:sz w:val="24"/>
          <w:szCs w:val="24"/>
        </w:rPr>
      </w:pPr>
      <w:r w:rsidRPr="006B77AD">
        <w:rPr>
          <w:sz w:val="24"/>
          <w:szCs w:val="24"/>
        </w:rPr>
        <w:t>ENTR 3400</w:t>
      </w:r>
    </w:p>
    <w:p w:rsidR="006B77AD" w:rsidRPr="006B77AD" w:rsidRDefault="006B77AD" w:rsidP="006B77AD">
      <w:pPr>
        <w:jc w:val="center"/>
        <w:rPr>
          <w:sz w:val="24"/>
          <w:szCs w:val="24"/>
        </w:rPr>
      </w:pPr>
      <w:r w:rsidRPr="006B77AD">
        <w:rPr>
          <w:sz w:val="24"/>
          <w:szCs w:val="24"/>
        </w:rPr>
        <w:t>Fall 2016</w:t>
      </w:r>
    </w:p>
    <w:p w:rsidR="006B77AD" w:rsidRPr="006B77AD" w:rsidRDefault="006B77AD" w:rsidP="006B77AD">
      <w:pPr>
        <w:jc w:val="center"/>
        <w:rPr>
          <w:sz w:val="24"/>
          <w:szCs w:val="24"/>
        </w:rPr>
      </w:pPr>
      <w:r w:rsidRPr="006B77AD">
        <w:rPr>
          <w:sz w:val="24"/>
          <w:szCs w:val="24"/>
        </w:rPr>
        <w:t>York University</w:t>
      </w:r>
    </w:p>
    <w:p w:rsidR="006D75AA" w:rsidRPr="00C55295" w:rsidRDefault="008B074F" w:rsidP="0082336E">
      <w:pPr>
        <w:jc w:val="center"/>
        <w:rPr>
          <w:sz w:val="24"/>
          <w:szCs w:val="24"/>
        </w:rPr>
      </w:pPr>
      <w:r>
        <w:rPr>
          <w:sz w:val="24"/>
          <w:szCs w:val="24"/>
        </w:rPr>
        <w:t>Prof</w:t>
      </w:r>
      <w:r w:rsidR="006B77AD" w:rsidRPr="006B77AD">
        <w:rPr>
          <w:sz w:val="24"/>
          <w:szCs w:val="24"/>
        </w:rPr>
        <w:t xml:space="preserve">. </w:t>
      </w:r>
      <w:proofErr w:type="spellStart"/>
      <w:r w:rsidR="006B77AD" w:rsidRPr="006B77AD">
        <w:rPr>
          <w:sz w:val="24"/>
          <w:szCs w:val="24"/>
        </w:rPr>
        <w:t>Narbe</w:t>
      </w:r>
      <w:proofErr w:type="spellEnd"/>
      <w:r w:rsidR="006B77AD" w:rsidRPr="006B77AD">
        <w:rPr>
          <w:sz w:val="24"/>
          <w:szCs w:val="24"/>
        </w:rPr>
        <w:t xml:space="preserve"> Alexandrian</w:t>
      </w:r>
    </w:p>
    <w:sdt>
      <w:sdtPr>
        <w:rPr>
          <w:rFonts w:ascii="Arial" w:eastAsia="Arial" w:hAnsi="Arial" w:cs="Arial"/>
          <w:b/>
          <w:color w:val="000000"/>
          <w:sz w:val="22"/>
          <w:szCs w:val="22"/>
        </w:rPr>
        <w:id w:val="414285262"/>
        <w:docPartObj>
          <w:docPartGallery w:val="Table of Contents"/>
          <w:docPartUnique/>
        </w:docPartObj>
      </w:sdtPr>
      <w:sdtEndPr>
        <w:rPr>
          <w:bCs/>
          <w:noProof/>
        </w:rPr>
      </w:sdtEndPr>
      <w:sdtContent>
        <w:p w:rsidR="00D9732D" w:rsidRPr="001804A8" w:rsidRDefault="0082336E">
          <w:pPr>
            <w:pStyle w:val="TOCHeading"/>
            <w:rPr>
              <w:b/>
            </w:rPr>
          </w:pPr>
          <w:r>
            <w:rPr>
              <w:b/>
            </w:rPr>
            <w:t>Table of C</w:t>
          </w:r>
          <w:r w:rsidR="00D9732D" w:rsidRPr="001804A8">
            <w:rPr>
              <w:b/>
            </w:rPr>
            <w:t>ontents</w:t>
          </w:r>
        </w:p>
        <w:p w:rsidR="00025F15" w:rsidRDefault="00D9732D">
          <w:pPr>
            <w:pStyle w:val="TOC1"/>
            <w:tabs>
              <w:tab w:val="right" w:leader="dot" w:pos="9350"/>
            </w:tabs>
            <w:rPr>
              <w:rFonts w:asciiTheme="minorHAnsi" w:eastAsiaTheme="minorEastAsia" w:hAnsiTheme="minorHAnsi" w:cstheme="minorBidi"/>
              <w:noProof/>
              <w:color w:val="auto"/>
              <w:lang w:eastAsia="zh-CN"/>
            </w:rPr>
          </w:pPr>
          <w:r w:rsidRPr="00E85664">
            <w:fldChar w:fldCharType="begin"/>
          </w:r>
          <w:r w:rsidRPr="00E85664">
            <w:instrText xml:space="preserve"> TOC \o "1-3" \h \z \u </w:instrText>
          </w:r>
          <w:r w:rsidRPr="00E85664">
            <w:fldChar w:fldCharType="separate"/>
          </w:r>
          <w:hyperlink w:anchor="_Toc468141974" w:history="1">
            <w:r w:rsidR="00025F15" w:rsidRPr="00325DDC">
              <w:rPr>
                <w:rStyle w:val="Hyperlink"/>
                <w:b/>
                <w:noProof/>
              </w:rPr>
              <w:t>1 Executive Summary</w:t>
            </w:r>
            <w:r w:rsidR="00025F15">
              <w:rPr>
                <w:noProof/>
                <w:webHidden/>
              </w:rPr>
              <w:tab/>
            </w:r>
            <w:r w:rsidR="00025F15">
              <w:rPr>
                <w:noProof/>
                <w:webHidden/>
              </w:rPr>
              <w:fldChar w:fldCharType="begin"/>
            </w:r>
            <w:r w:rsidR="00025F15">
              <w:rPr>
                <w:noProof/>
                <w:webHidden/>
              </w:rPr>
              <w:instrText xml:space="preserve"> PAGEREF _Toc468141974 \h </w:instrText>
            </w:r>
            <w:r w:rsidR="00025F15">
              <w:rPr>
                <w:noProof/>
                <w:webHidden/>
              </w:rPr>
            </w:r>
            <w:r w:rsidR="00025F15">
              <w:rPr>
                <w:noProof/>
                <w:webHidden/>
              </w:rPr>
              <w:fldChar w:fldCharType="separate"/>
            </w:r>
            <w:r w:rsidR="00025F15">
              <w:rPr>
                <w:noProof/>
                <w:webHidden/>
              </w:rPr>
              <w:t>2</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75" w:history="1">
            <w:r w:rsidR="00025F15" w:rsidRPr="00325DDC">
              <w:rPr>
                <w:rStyle w:val="Hyperlink"/>
                <w:b/>
                <w:noProof/>
              </w:rPr>
              <w:t>2 Unique Value Proposition</w:t>
            </w:r>
            <w:r w:rsidR="00025F15">
              <w:rPr>
                <w:noProof/>
                <w:webHidden/>
              </w:rPr>
              <w:tab/>
            </w:r>
            <w:r w:rsidR="00025F15">
              <w:rPr>
                <w:noProof/>
                <w:webHidden/>
              </w:rPr>
              <w:fldChar w:fldCharType="begin"/>
            </w:r>
            <w:r w:rsidR="00025F15">
              <w:rPr>
                <w:noProof/>
                <w:webHidden/>
              </w:rPr>
              <w:instrText xml:space="preserve"> PAGEREF _Toc468141975 \h </w:instrText>
            </w:r>
            <w:r w:rsidR="00025F15">
              <w:rPr>
                <w:noProof/>
                <w:webHidden/>
              </w:rPr>
            </w:r>
            <w:r w:rsidR="00025F15">
              <w:rPr>
                <w:noProof/>
                <w:webHidden/>
              </w:rPr>
              <w:fldChar w:fldCharType="separate"/>
            </w:r>
            <w:r w:rsidR="00025F15">
              <w:rPr>
                <w:noProof/>
                <w:webHidden/>
              </w:rPr>
              <w:t>2</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76" w:history="1">
            <w:r w:rsidR="00025F15" w:rsidRPr="00325DDC">
              <w:rPr>
                <w:rStyle w:val="Hyperlink"/>
                <w:b/>
                <w:noProof/>
              </w:rPr>
              <w:t>3 Market Size</w:t>
            </w:r>
            <w:r w:rsidR="00025F15">
              <w:rPr>
                <w:noProof/>
                <w:webHidden/>
              </w:rPr>
              <w:tab/>
            </w:r>
            <w:r w:rsidR="00025F15">
              <w:rPr>
                <w:noProof/>
                <w:webHidden/>
              </w:rPr>
              <w:fldChar w:fldCharType="begin"/>
            </w:r>
            <w:r w:rsidR="00025F15">
              <w:rPr>
                <w:noProof/>
                <w:webHidden/>
              </w:rPr>
              <w:instrText xml:space="preserve"> PAGEREF _Toc468141976 \h </w:instrText>
            </w:r>
            <w:r w:rsidR="00025F15">
              <w:rPr>
                <w:noProof/>
                <w:webHidden/>
              </w:rPr>
            </w:r>
            <w:r w:rsidR="00025F15">
              <w:rPr>
                <w:noProof/>
                <w:webHidden/>
              </w:rPr>
              <w:fldChar w:fldCharType="separate"/>
            </w:r>
            <w:r w:rsidR="00025F15">
              <w:rPr>
                <w:noProof/>
                <w:webHidden/>
              </w:rPr>
              <w:t>2</w:t>
            </w:r>
            <w:r w:rsidR="00025F15">
              <w:rPr>
                <w:noProof/>
                <w:webHidden/>
              </w:rPr>
              <w:fldChar w:fldCharType="end"/>
            </w:r>
          </w:hyperlink>
        </w:p>
        <w:p w:rsidR="00025F15" w:rsidRDefault="00440B19">
          <w:pPr>
            <w:pStyle w:val="TOC2"/>
            <w:tabs>
              <w:tab w:val="right" w:leader="dot" w:pos="9350"/>
            </w:tabs>
            <w:rPr>
              <w:rFonts w:asciiTheme="minorHAnsi" w:eastAsiaTheme="minorEastAsia" w:hAnsiTheme="minorHAnsi" w:cstheme="minorBidi"/>
              <w:noProof/>
              <w:color w:val="auto"/>
              <w:lang w:eastAsia="zh-CN"/>
            </w:rPr>
          </w:pPr>
          <w:hyperlink w:anchor="_Toc468141977" w:history="1">
            <w:r w:rsidR="00025F15" w:rsidRPr="00325DDC">
              <w:rPr>
                <w:rStyle w:val="Hyperlink"/>
                <w:b/>
                <w:noProof/>
              </w:rPr>
              <w:t>3.1 Customer Profile</w:t>
            </w:r>
            <w:r w:rsidR="00025F15">
              <w:rPr>
                <w:noProof/>
                <w:webHidden/>
              </w:rPr>
              <w:tab/>
            </w:r>
            <w:r w:rsidR="00025F15">
              <w:rPr>
                <w:noProof/>
                <w:webHidden/>
              </w:rPr>
              <w:fldChar w:fldCharType="begin"/>
            </w:r>
            <w:r w:rsidR="00025F15">
              <w:rPr>
                <w:noProof/>
                <w:webHidden/>
              </w:rPr>
              <w:instrText xml:space="preserve"> PAGEREF _Toc468141977 \h </w:instrText>
            </w:r>
            <w:r w:rsidR="00025F15">
              <w:rPr>
                <w:noProof/>
                <w:webHidden/>
              </w:rPr>
            </w:r>
            <w:r w:rsidR="00025F15">
              <w:rPr>
                <w:noProof/>
                <w:webHidden/>
              </w:rPr>
              <w:fldChar w:fldCharType="separate"/>
            </w:r>
            <w:r w:rsidR="00025F15">
              <w:rPr>
                <w:noProof/>
                <w:webHidden/>
              </w:rPr>
              <w:t>3</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78" w:history="1">
            <w:r w:rsidR="00025F15" w:rsidRPr="00325DDC">
              <w:rPr>
                <w:rStyle w:val="Hyperlink"/>
                <w:b/>
                <w:noProof/>
              </w:rPr>
              <w:t>4 Product</w:t>
            </w:r>
            <w:r w:rsidR="00025F15">
              <w:rPr>
                <w:noProof/>
                <w:webHidden/>
              </w:rPr>
              <w:tab/>
            </w:r>
            <w:r w:rsidR="00025F15">
              <w:rPr>
                <w:noProof/>
                <w:webHidden/>
              </w:rPr>
              <w:fldChar w:fldCharType="begin"/>
            </w:r>
            <w:r w:rsidR="00025F15">
              <w:rPr>
                <w:noProof/>
                <w:webHidden/>
              </w:rPr>
              <w:instrText xml:space="preserve"> PAGEREF _Toc468141978 \h </w:instrText>
            </w:r>
            <w:r w:rsidR="00025F15">
              <w:rPr>
                <w:noProof/>
                <w:webHidden/>
              </w:rPr>
            </w:r>
            <w:r w:rsidR="00025F15">
              <w:rPr>
                <w:noProof/>
                <w:webHidden/>
              </w:rPr>
              <w:fldChar w:fldCharType="separate"/>
            </w:r>
            <w:r w:rsidR="00025F15">
              <w:rPr>
                <w:noProof/>
                <w:webHidden/>
              </w:rPr>
              <w:t>3</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79" w:history="1">
            <w:r w:rsidR="00025F15" w:rsidRPr="00325DDC">
              <w:rPr>
                <w:rStyle w:val="Hyperlink"/>
                <w:b/>
                <w:noProof/>
              </w:rPr>
              <w:t>5 Place</w:t>
            </w:r>
            <w:r w:rsidR="00025F15">
              <w:rPr>
                <w:noProof/>
                <w:webHidden/>
              </w:rPr>
              <w:tab/>
            </w:r>
            <w:r w:rsidR="00025F15">
              <w:rPr>
                <w:noProof/>
                <w:webHidden/>
              </w:rPr>
              <w:fldChar w:fldCharType="begin"/>
            </w:r>
            <w:r w:rsidR="00025F15">
              <w:rPr>
                <w:noProof/>
                <w:webHidden/>
              </w:rPr>
              <w:instrText xml:space="preserve"> PAGEREF _Toc468141979 \h </w:instrText>
            </w:r>
            <w:r w:rsidR="00025F15">
              <w:rPr>
                <w:noProof/>
                <w:webHidden/>
              </w:rPr>
            </w:r>
            <w:r w:rsidR="00025F15">
              <w:rPr>
                <w:noProof/>
                <w:webHidden/>
              </w:rPr>
              <w:fldChar w:fldCharType="separate"/>
            </w:r>
            <w:r w:rsidR="00025F15">
              <w:rPr>
                <w:noProof/>
                <w:webHidden/>
              </w:rPr>
              <w:t>3</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0" w:history="1">
            <w:r w:rsidR="00025F15" w:rsidRPr="00325DDC">
              <w:rPr>
                <w:rStyle w:val="Hyperlink"/>
                <w:b/>
                <w:noProof/>
              </w:rPr>
              <w:t>6 Price</w:t>
            </w:r>
            <w:r w:rsidR="00025F15">
              <w:rPr>
                <w:noProof/>
                <w:webHidden/>
              </w:rPr>
              <w:tab/>
            </w:r>
            <w:r w:rsidR="00025F15">
              <w:rPr>
                <w:noProof/>
                <w:webHidden/>
              </w:rPr>
              <w:fldChar w:fldCharType="begin"/>
            </w:r>
            <w:r w:rsidR="00025F15">
              <w:rPr>
                <w:noProof/>
                <w:webHidden/>
              </w:rPr>
              <w:instrText xml:space="preserve"> PAGEREF _Toc468141980 \h </w:instrText>
            </w:r>
            <w:r w:rsidR="00025F15">
              <w:rPr>
                <w:noProof/>
                <w:webHidden/>
              </w:rPr>
            </w:r>
            <w:r w:rsidR="00025F15">
              <w:rPr>
                <w:noProof/>
                <w:webHidden/>
              </w:rPr>
              <w:fldChar w:fldCharType="separate"/>
            </w:r>
            <w:r w:rsidR="00025F15">
              <w:rPr>
                <w:noProof/>
                <w:webHidden/>
              </w:rPr>
              <w:t>4</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1" w:history="1">
            <w:r w:rsidR="00025F15" w:rsidRPr="00325DDC">
              <w:rPr>
                <w:rStyle w:val="Hyperlink"/>
                <w:b/>
                <w:noProof/>
              </w:rPr>
              <w:t>7 Promotion</w:t>
            </w:r>
            <w:r w:rsidR="00025F15">
              <w:rPr>
                <w:noProof/>
                <w:webHidden/>
              </w:rPr>
              <w:tab/>
            </w:r>
            <w:r w:rsidR="00025F15">
              <w:rPr>
                <w:noProof/>
                <w:webHidden/>
              </w:rPr>
              <w:fldChar w:fldCharType="begin"/>
            </w:r>
            <w:r w:rsidR="00025F15">
              <w:rPr>
                <w:noProof/>
                <w:webHidden/>
              </w:rPr>
              <w:instrText xml:space="preserve"> PAGEREF _Toc468141981 \h </w:instrText>
            </w:r>
            <w:r w:rsidR="00025F15">
              <w:rPr>
                <w:noProof/>
                <w:webHidden/>
              </w:rPr>
            </w:r>
            <w:r w:rsidR="00025F15">
              <w:rPr>
                <w:noProof/>
                <w:webHidden/>
              </w:rPr>
              <w:fldChar w:fldCharType="separate"/>
            </w:r>
            <w:r w:rsidR="00025F15">
              <w:rPr>
                <w:noProof/>
                <w:webHidden/>
              </w:rPr>
              <w:t>4</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2" w:history="1">
            <w:r w:rsidR="00025F15" w:rsidRPr="00325DDC">
              <w:rPr>
                <w:rStyle w:val="Hyperlink"/>
                <w:b/>
                <w:noProof/>
              </w:rPr>
              <w:t>8 Competitive Differentiations</w:t>
            </w:r>
            <w:r w:rsidR="00025F15">
              <w:rPr>
                <w:noProof/>
                <w:webHidden/>
              </w:rPr>
              <w:tab/>
            </w:r>
            <w:r w:rsidR="00025F15">
              <w:rPr>
                <w:noProof/>
                <w:webHidden/>
              </w:rPr>
              <w:fldChar w:fldCharType="begin"/>
            </w:r>
            <w:r w:rsidR="00025F15">
              <w:rPr>
                <w:noProof/>
                <w:webHidden/>
              </w:rPr>
              <w:instrText xml:space="preserve"> PAGEREF _Toc468141982 \h </w:instrText>
            </w:r>
            <w:r w:rsidR="00025F15">
              <w:rPr>
                <w:noProof/>
                <w:webHidden/>
              </w:rPr>
            </w:r>
            <w:r w:rsidR="00025F15">
              <w:rPr>
                <w:noProof/>
                <w:webHidden/>
              </w:rPr>
              <w:fldChar w:fldCharType="separate"/>
            </w:r>
            <w:r w:rsidR="00025F15">
              <w:rPr>
                <w:noProof/>
                <w:webHidden/>
              </w:rPr>
              <w:t>5</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3" w:history="1">
            <w:r w:rsidR="00025F15" w:rsidRPr="00325DDC">
              <w:rPr>
                <w:rStyle w:val="Hyperlink"/>
                <w:b/>
                <w:noProof/>
              </w:rPr>
              <w:t>9 Conclusion</w:t>
            </w:r>
            <w:r w:rsidR="00025F15">
              <w:rPr>
                <w:noProof/>
                <w:webHidden/>
              </w:rPr>
              <w:tab/>
            </w:r>
            <w:r w:rsidR="00025F15">
              <w:rPr>
                <w:noProof/>
                <w:webHidden/>
              </w:rPr>
              <w:fldChar w:fldCharType="begin"/>
            </w:r>
            <w:r w:rsidR="00025F15">
              <w:rPr>
                <w:noProof/>
                <w:webHidden/>
              </w:rPr>
              <w:instrText xml:space="preserve"> PAGEREF _Toc468141983 \h </w:instrText>
            </w:r>
            <w:r w:rsidR="00025F15">
              <w:rPr>
                <w:noProof/>
                <w:webHidden/>
              </w:rPr>
            </w:r>
            <w:r w:rsidR="00025F15">
              <w:rPr>
                <w:noProof/>
                <w:webHidden/>
              </w:rPr>
              <w:fldChar w:fldCharType="separate"/>
            </w:r>
            <w:r w:rsidR="00025F15">
              <w:rPr>
                <w:noProof/>
                <w:webHidden/>
              </w:rPr>
              <w:t>5</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4" w:history="1">
            <w:r w:rsidR="00025F15" w:rsidRPr="00325DDC">
              <w:rPr>
                <w:rStyle w:val="Hyperlink"/>
                <w:b/>
                <w:noProof/>
              </w:rPr>
              <w:t>Bibliography</w:t>
            </w:r>
            <w:r w:rsidR="00025F15">
              <w:rPr>
                <w:noProof/>
                <w:webHidden/>
              </w:rPr>
              <w:tab/>
            </w:r>
            <w:r w:rsidR="00025F15">
              <w:rPr>
                <w:noProof/>
                <w:webHidden/>
              </w:rPr>
              <w:fldChar w:fldCharType="begin"/>
            </w:r>
            <w:r w:rsidR="00025F15">
              <w:rPr>
                <w:noProof/>
                <w:webHidden/>
              </w:rPr>
              <w:instrText xml:space="preserve"> PAGEREF _Toc468141984 \h </w:instrText>
            </w:r>
            <w:r w:rsidR="00025F15">
              <w:rPr>
                <w:noProof/>
                <w:webHidden/>
              </w:rPr>
            </w:r>
            <w:r w:rsidR="00025F15">
              <w:rPr>
                <w:noProof/>
                <w:webHidden/>
              </w:rPr>
              <w:fldChar w:fldCharType="separate"/>
            </w:r>
            <w:r w:rsidR="00025F15">
              <w:rPr>
                <w:noProof/>
                <w:webHidden/>
              </w:rPr>
              <w:t>6</w:t>
            </w:r>
            <w:r w:rsidR="00025F15">
              <w:rPr>
                <w:noProof/>
                <w:webHidden/>
              </w:rPr>
              <w:fldChar w:fldCharType="end"/>
            </w:r>
          </w:hyperlink>
        </w:p>
        <w:p w:rsidR="00025F15" w:rsidRDefault="00440B19">
          <w:pPr>
            <w:pStyle w:val="TOC1"/>
            <w:tabs>
              <w:tab w:val="right" w:leader="dot" w:pos="9350"/>
            </w:tabs>
            <w:rPr>
              <w:rFonts w:asciiTheme="minorHAnsi" w:eastAsiaTheme="minorEastAsia" w:hAnsiTheme="minorHAnsi" w:cstheme="minorBidi"/>
              <w:noProof/>
              <w:color w:val="auto"/>
              <w:lang w:eastAsia="zh-CN"/>
            </w:rPr>
          </w:pPr>
          <w:hyperlink w:anchor="_Toc468141985" w:history="1">
            <w:r w:rsidR="00025F15" w:rsidRPr="00325DDC">
              <w:rPr>
                <w:rStyle w:val="Hyperlink"/>
                <w:b/>
                <w:noProof/>
              </w:rPr>
              <w:t>Appendices</w:t>
            </w:r>
            <w:r w:rsidR="00025F15">
              <w:rPr>
                <w:noProof/>
                <w:webHidden/>
              </w:rPr>
              <w:tab/>
            </w:r>
            <w:r w:rsidR="00025F15">
              <w:rPr>
                <w:noProof/>
                <w:webHidden/>
              </w:rPr>
              <w:fldChar w:fldCharType="begin"/>
            </w:r>
            <w:r w:rsidR="00025F15">
              <w:rPr>
                <w:noProof/>
                <w:webHidden/>
              </w:rPr>
              <w:instrText xml:space="preserve"> PAGEREF _Toc468141985 \h </w:instrText>
            </w:r>
            <w:r w:rsidR="00025F15">
              <w:rPr>
                <w:noProof/>
                <w:webHidden/>
              </w:rPr>
            </w:r>
            <w:r w:rsidR="00025F15">
              <w:rPr>
                <w:noProof/>
                <w:webHidden/>
              </w:rPr>
              <w:fldChar w:fldCharType="separate"/>
            </w:r>
            <w:r w:rsidR="00025F15">
              <w:rPr>
                <w:noProof/>
                <w:webHidden/>
              </w:rPr>
              <w:t>7</w:t>
            </w:r>
            <w:r w:rsidR="00025F15">
              <w:rPr>
                <w:noProof/>
                <w:webHidden/>
              </w:rPr>
              <w:fldChar w:fldCharType="end"/>
            </w:r>
          </w:hyperlink>
        </w:p>
        <w:p w:rsidR="00025F15" w:rsidRDefault="00440B19">
          <w:pPr>
            <w:pStyle w:val="TOC2"/>
            <w:tabs>
              <w:tab w:val="right" w:leader="dot" w:pos="9350"/>
            </w:tabs>
            <w:rPr>
              <w:rFonts w:asciiTheme="minorHAnsi" w:eastAsiaTheme="minorEastAsia" w:hAnsiTheme="minorHAnsi" w:cstheme="minorBidi"/>
              <w:noProof/>
              <w:color w:val="auto"/>
              <w:lang w:eastAsia="zh-CN"/>
            </w:rPr>
          </w:pPr>
          <w:hyperlink w:anchor="_Toc468141986" w:history="1">
            <w:r w:rsidR="00025F15" w:rsidRPr="00325DDC">
              <w:rPr>
                <w:rStyle w:val="Hyperlink"/>
                <w:b/>
                <w:noProof/>
              </w:rPr>
              <w:t>Appendix A:</w:t>
            </w:r>
            <w:r w:rsidR="00025F15">
              <w:rPr>
                <w:noProof/>
                <w:webHidden/>
              </w:rPr>
              <w:tab/>
            </w:r>
            <w:r w:rsidR="00025F15">
              <w:rPr>
                <w:noProof/>
                <w:webHidden/>
              </w:rPr>
              <w:fldChar w:fldCharType="begin"/>
            </w:r>
            <w:r w:rsidR="00025F15">
              <w:rPr>
                <w:noProof/>
                <w:webHidden/>
              </w:rPr>
              <w:instrText xml:space="preserve"> PAGEREF _Toc468141986 \h </w:instrText>
            </w:r>
            <w:r w:rsidR="00025F15">
              <w:rPr>
                <w:noProof/>
                <w:webHidden/>
              </w:rPr>
            </w:r>
            <w:r w:rsidR="00025F15">
              <w:rPr>
                <w:noProof/>
                <w:webHidden/>
              </w:rPr>
              <w:fldChar w:fldCharType="separate"/>
            </w:r>
            <w:r w:rsidR="00025F15">
              <w:rPr>
                <w:noProof/>
                <w:webHidden/>
              </w:rPr>
              <w:t>7</w:t>
            </w:r>
            <w:r w:rsidR="00025F15">
              <w:rPr>
                <w:noProof/>
                <w:webHidden/>
              </w:rPr>
              <w:fldChar w:fldCharType="end"/>
            </w:r>
          </w:hyperlink>
        </w:p>
        <w:p w:rsidR="00025F15" w:rsidRDefault="00440B19">
          <w:pPr>
            <w:pStyle w:val="TOC2"/>
            <w:tabs>
              <w:tab w:val="right" w:leader="dot" w:pos="9350"/>
            </w:tabs>
            <w:rPr>
              <w:rFonts w:asciiTheme="minorHAnsi" w:eastAsiaTheme="minorEastAsia" w:hAnsiTheme="minorHAnsi" w:cstheme="minorBidi"/>
              <w:noProof/>
              <w:color w:val="auto"/>
              <w:lang w:eastAsia="zh-CN"/>
            </w:rPr>
          </w:pPr>
          <w:hyperlink w:anchor="_Toc468141987" w:history="1">
            <w:r w:rsidR="00025F15" w:rsidRPr="00325DDC">
              <w:rPr>
                <w:rStyle w:val="Hyperlink"/>
                <w:b/>
                <w:noProof/>
              </w:rPr>
              <w:t>Appendix B:</w:t>
            </w:r>
            <w:r w:rsidR="00025F15">
              <w:rPr>
                <w:noProof/>
                <w:webHidden/>
              </w:rPr>
              <w:tab/>
            </w:r>
            <w:r w:rsidR="00025F15">
              <w:rPr>
                <w:noProof/>
                <w:webHidden/>
              </w:rPr>
              <w:fldChar w:fldCharType="begin"/>
            </w:r>
            <w:r w:rsidR="00025F15">
              <w:rPr>
                <w:noProof/>
                <w:webHidden/>
              </w:rPr>
              <w:instrText xml:space="preserve"> PAGEREF _Toc468141987 \h </w:instrText>
            </w:r>
            <w:r w:rsidR="00025F15">
              <w:rPr>
                <w:noProof/>
                <w:webHidden/>
              </w:rPr>
            </w:r>
            <w:r w:rsidR="00025F15">
              <w:rPr>
                <w:noProof/>
                <w:webHidden/>
              </w:rPr>
              <w:fldChar w:fldCharType="separate"/>
            </w:r>
            <w:r w:rsidR="00025F15">
              <w:rPr>
                <w:noProof/>
                <w:webHidden/>
              </w:rPr>
              <w:t>7</w:t>
            </w:r>
            <w:r w:rsidR="00025F15">
              <w:rPr>
                <w:noProof/>
                <w:webHidden/>
              </w:rPr>
              <w:fldChar w:fldCharType="end"/>
            </w:r>
          </w:hyperlink>
        </w:p>
        <w:p w:rsidR="00025F15" w:rsidRDefault="00440B19">
          <w:pPr>
            <w:pStyle w:val="TOC2"/>
            <w:tabs>
              <w:tab w:val="right" w:leader="dot" w:pos="9350"/>
            </w:tabs>
            <w:rPr>
              <w:rFonts w:asciiTheme="minorHAnsi" w:eastAsiaTheme="minorEastAsia" w:hAnsiTheme="minorHAnsi" w:cstheme="minorBidi"/>
              <w:noProof/>
              <w:color w:val="auto"/>
              <w:lang w:eastAsia="zh-CN"/>
            </w:rPr>
          </w:pPr>
          <w:hyperlink w:anchor="_Toc468141988" w:history="1">
            <w:r w:rsidR="00025F15" w:rsidRPr="00325DDC">
              <w:rPr>
                <w:rStyle w:val="Hyperlink"/>
                <w:b/>
                <w:noProof/>
              </w:rPr>
              <w:t>Appendix C:</w:t>
            </w:r>
            <w:r w:rsidR="00025F15">
              <w:rPr>
                <w:noProof/>
                <w:webHidden/>
              </w:rPr>
              <w:tab/>
            </w:r>
            <w:r w:rsidR="00025F15">
              <w:rPr>
                <w:noProof/>
                <w:webHidden/>
              </w:rPr>
              <w:fldChar w:fldCharType="begin"/>
            </w:r>
            <w:r w:rsidR="00025F15">
              <w:rPr>
                <w:noProof/>
                <w:webHidden/>
              </w:rPr>
              <w:instrText xml:space="preserve"> PAGEREF _Toc468141988 \h </w:instrText>
            </w:r>
            <w:r w:rsidR="00025F15">
              <w:rPr>
                <w:noProof/>
                <w:webHidden/>
              </w:rPr>
            </w:r>
            <w:r w:rsidR="00025F15">
              <w:rPr>
                <w:noProof/>
                <w:webHidden/>
              </w:rPr>
              <w:fldChar w:fldCharType="separate"/>
            </w:r>
            <w:r w:rsidR="00025F15">
              <w:rPr>
                <w:noProof/>
                <w:webHidden/>
              </w:rPr>
              <w:t>8</w:t>
            </w:r>
            <w:r w:rsidR="00025F15">
              <w:rPr>
                <w:noProof/>
                <w:webHidden/>
              </w:rPr>
              <w:fldChar w:fldCharType="end"/>
            </w:r>
          </w:hyperlink>
        </w:p>
        <w:p w:rsidR="00025F15" w:rsidRDefault="00440B19">
          <w:pPr>
            <w:pStyle w:val="TOC2"/>
            <w:tabs>
              <w:tab w:val="right" w:leader="dot" w:pos="9350"/>
            </w:tabs>
            <w:rPr>
              <w:rFonts w:asciiTheme="minorHAnsi" w:eastAsiaTheme="minorEastAsia" w:hAnsiTheme="minorHAnsi" w:cstheme="minorBidi"/>
              <w:noProof/>
              <w:color w:val="auto"/>
              <w:lang w:eastAsia="zh-CN"/>
            </w:rPr>
          </w:pPr>
          <w:hyperlink w:anchor="_Toc468141989" w:history="1">
            <w:r w:rsidR="00025F15" w:rsidRPr="00325DDC">
              <w:rPr>
                <w:rStyle w:val="Hyperlink"/>
                <w:b/>
                <w:noProof/>
              </w:rPr>
              <w:t>Appendix D:</w:t>
            </w:r>
            <w:r w:rsidR="00025F15">
              <w:rPr>
                <w:noProof/>
                <w:webHidden/>
              </w:rPr>
              <w:tab/>
            </w:r>
            <w:r w:rsidR="00025F15">
              <w:rPr>
                <w:noProof/>
                <w:webHidden/>
              </w:rPr>
              <w:fldChar w:fldCharType="begin"/>
            </w:r>
            <w:r w:rsidR="00025F15">
              <w:rPr>
                <w:noProof/>
                <w:webHidden/>
              </w:rPr>
              <w:instrText xml:space="preserve"> PAGEREF _Toc468141989 \h </w:instrText>
            </w:r>
            <w:r w:rsidR="00025F15">
              <w:rPr>
                <w:noProof/>
                <w:webHidden/>
              </w:rPr>
            </w:r>
            <w:r w:rsidR="00025F15">
              <w:rPr>
                <w:noProof/>
                <w:webHidden/>
              </w:rPr>
              <w:fldChar w:fldCharType="separate"/>
            </w:r>
            <w:r w:rsidR="00025F15">
              <w:rPr>
                <w:noProof/>
                <w:webHidden/>
              </w:rPr>
              <w:t>8</w:t>
            </w:r>
            <w:r w:rsidR="00025F15">
              <w:rPr>
                <w:noProof/>
                <w:webHidden/>
              </w:rPr>
              <w:fldChar w:fldCharType="end"/>
            </w:r>
          </w:hyperlink>
        </w:p>
        <w:p w:rsidR="00D9732D" w:rsidRDefault="00D9732D">
          <w:r w:rsidRPr="00E85664">
            <w:rPr>
              <w:bCs/>
              <w:noProof/>
            </w:rPr>
            <w:fldChar w:fldCharType="end"/>
          </w:r>
        </w:p>
      </w:sdtContent>
    </w:sdt>
    <w:p w:rsidR="00E70C19" w:rsidRDefault="00E70C19">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1E2AB6" w:rsidP="001E2AB6">
      <w:pPr>
        <w:tabs>
          <w:tab w:val="left" w:pos="2461"/>
        </w:tabs>
        <w:rPr>
          <w:sz w:val="24"/>
          <w:szCs w:val="24"/>
        </w:rPr>
      </w:pPr>
      <w:r>
        <w:rPr>
          <w:sz w:val="24"/>
          <w:szCs w:val="24"/>
        </w:rPr>
        <w:tab/>
      </w: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Default="00C83AE3">
      <w:pPr>
        <w:rPr>
          <w:sz w:val="24"/>
          <w:szCs w:val="24"/>
        </w:rPr>
      </w:pPr>
    </w:p>
    <w:p w:rsidR="00C83AE3" w:rsidRPr="00C55295" w:rsidRDefault="00C83AE3">
      <w:pPr>
        <w:rPr>
          <w:sz w:val="24"/>
          <w:szCs w:val="24"/>
        </w:rPr>
      </w:pPr>
    </w:p>
    <w:p w:rsidR="00E70C19" w:rsidRPr="001804A8" w:rsidRDefault="00A13F5A" w:rsidP="001804A8">
      <w:pPr>
        <w:pStyle w:val="Heading1"/>
        <w:spacing w:before="0" w:after="0"/>
        <w:rPr>
          <w:color w:val="5B9BD5" w:themeColor="accent1"/>
          <w:sz w:val="32"/>
          <w:szCs w:val="32"/>
        </w:rPr>
      </w:pPr>
      <w:bookmarkStart w:id="0" w:name="_Toc468141974"/>
      <w:r w:rsidRPr="001804A8">
        <w:rPr>
          <w:b/>
          <w:color w:val="5B9BD5" w:themeColor="accent1"/>
          <w:sz w:val="32"/>
          <w:szCs w:val="32"/>
        </w:rPr>
        <w:lastRenderedPageBreak/>
        <w:t>1 Executive Summary</w:t>
      </w:r>
      <w:bookmarkEnd w:id="0"/>
    </w:p>
    <w:p w:rsidR="00FE7B2C" w:rsidRPr="00C55295" w:rsidRDefault="00A13F5A" w:rsidP="00FE7B2C">
      <w:pPr>
        <w:rPr>
          <w:sz w:val="24"/>
          <w:szCs w:val="24"/>
        </w:rPr>
      </w:pPr>
      <w:r w:rsidRPr="00C55295">
        <w:rPr>
          <w:sz w:val="24"/>
          <w:szCs w:val="24"/>
        </w:rPr>
        <w:t>GONOW is a mobile app across all mobile platforms</w:t>
      </w:r>
      <w:r w:rsidR="00DE7A3E" w:rsidRPr="00C55295">
        <w:rPr>
          <w:sz w:val="24"/>
          <w:szCs w:val="24"/>
        </w:rPr>
        <w:t xml:space="preserve"> that allows its users to assess multiple transit services in real time.</w:t>
      </w:r>
      <w:r w:rsidR="00FE7B2C" w:rsidRPr="00C55295">
        <w:rPr>
          <w:sz w:val="24"/>
          <w:szCs w:val="24"/>
        </w:rPr>
        <w:t xml:space="preserve"> To stay competitive in the market, the app offers user-friendly interface</w:t>
      </w:r>
      <w:r w:rsidR="004C7227" w:rsidRPr="00C55295">
        <w:rPr>
          <w:sz w:val="24"/>
          <w:szCs w:val="24"/>
        </w:rPr>
        <w:t>s</w:t>
      </w:r>
      <w:r w:rsidR="00FE7B2C" w:rsidRPr="00C55295">
        <w:rPr>
          <w:sz w:val="24"/>
          <w:szCs w:val="24"/>
        </w:rPr>
        <w:t xml:space="preserve"> and simplified layout</w:t>
      </w:r>
      <w:r w:rsidR="004C7227" w:rsidRPr="00C55295">
        <w:rPr>
          <w:sz w:val="24"/>
          <w:szCs w:val="24"/>
        </w:rPr>
        <w:t>s</w:t>
      </w:r>
      <w:r w:rsidR="00FE7B2C" w:rsidRPr="00C55295">
        <w:rPr>
          <w:sz w:val="24"/>
          <w:szCs w:val="24"/>
        </w:rPr>
        <w:t>.</w:t>
      </w:r>
      <w:r w:rsidR="00DE3EDD" w:rsidRPr="00C55295">
        <w:rPr>
          <w:sz w:val="24"/>
          <w:szCs w:val="24"/>
        </w:rPr>
        <w:t xml:space="preserve"> Furthermore, we </w:t>
      </w:r>
      <w:r w:rsidR="00C9039A" w:rsidRPr="00C55295">
        <w:rPr>
          <w:sz w:val="24"/>
          <w:szCs w:val="24"/>
        </w:rPr>
        <w:t xml:space="preserve">will </w:t>
      </w:r>
      <w:r w:rsidR="00DE3EDD" w:rsidRPr="00C55295">
        <w:rPr>
          <w:sz w:val="24"/>
          <w:szCs w:val="24"/>
        </w:rPr>
        <w:t>promote the app via low-</w:t>
      </w:r>
      <w:r w:rsidR="00AC4CEC">
        <w:rPr>
          <w:sz w:val="24"/>
          <w:szCs w:val="24"/>
        </w:rPr>
        <w:t>cost</w:t>
      </w:r>
      <w:r w:rsidR="00DE3EDD" w:rsidRPr="00C55295">
        <w:rPr>
          <w:sz w:val="24"/>
          <w:szCs w:val="24"/>
        </w:rPr>
        <w:t xml:space="preserve"> techniques to help launch it.</w:t>
      </w:r>
      <w:r w:rsidR="00FE7B2C" w:rsidRPr="00C55295">
        <w:rPr>
          <w:sz w:val="24"/>
          <w:szCs w:val="24"/>
        </w:rPr>
        <w:t xml:space="preserve"> </w:t>
      </w:r>
      <w:r w:rsidR="00260E7A" w:rsidRPr="00C55295">
        <w:rPr>
          <w:sz w:val="24"/>
          <w:szCs w:val="24"/>
        </w:rPr>
        <w:t xml:space="preserve">GONOW </w:t>
      </w:r>
      <w:r w:rsidR="00125D4A" w:rsidRPr="00C55295">
        <w:rPr>
          <w:sz w:val="24"/>
          <w:szCs w:val="24"/>
        </w:rPr>
        <w:t>targets age group from</w:t>
      </w:r>
      <w:r w:rsidR="00260E7A" w:rsidRPr="00C55295">
        <w:rPr>
          <w:sz w:val="24"/>
          <w:szCs w:val="24"/>
        </w:rPr>
        <w:t xml:space="preserve"> age</w:t>
      </w:r>
      <w:r w:rsidR="00125D4A" w:rsidRPr="00C55295">
        <w:rPr>
          <w:sz w:val="24"/>
          <w:szCs w:val="24"/>
        </w:rPr>
        <w:t xml:space="preserve"> 15 to 80 and over with students and young professionals being the largest users</w:t>
      </w:r>
      <w:r w:rsidR="00444AFE" w:rsidRPr="00C55295">
        <w:rPr>
          <w:sz w:val="24"/>
          <w:szCs w:val="24"/>
        </w:rPr>
        <w:t>.</w:t>
      </w:r>
      <w:r w:rsidR="00125D4A" w:rsidRPr="00C55295">
        <w:rPr>
          <w:sz w:val="24"/>
          <w:szCs w:val="24"/>
        </w:rPr>
        <w:t xml:space="preserve"> </w:t>
      </w:r>
      <w:r w:rsidR="00444AFE" w:rsidRPr="00C55295">
        <w:rPr>
          <w:sz w:val="24"/>
          <w:szCs w:val="24"/>
        </w:rPr>
        <w:t>The app</w:t>
      </w:r>
      <w:r w:rsidR="00FE7B2C" w:rsidRPr="00C55295">
        <w:rPr>
          <w:sz w:val="24"/>
          <w:szCs w:val="24"/>
        </w:rPr>
        <w:t xml:space="preserve"> offers Fre</w:t>
      </w:r>
      <w:r w:rsidR="00346CEB" w:rsidRPr="00C55295">
        <w:rPr>
          <w:sz w:val="24"/>
          <w:szCs w:val="24"/>
        </w:rPr>
        <w:t>emium service</w:t>
      </w:r>
      <w:r w:rsidR="001630D6" w:rsidRPr="00C55295">
        <w:rPr>
          <w:sz w:val="24"/>
          <w:szCs w:val="24"/>
        </w:rPr>
        <w:t>s</w:t>
      </w:r>
      <w:r w:rsidR="00346CEB" w:rsidRPr="00C55295">
        <w:rPr>
          <w:sz w:val="24"/>
          <w:szCs w:val="24"/>
        </w:rPr>
        <w:t xml:space="preserve"> to </w:t>
      </w:r>
      <w:r w:rsidR="007A2F84" w:rsidRPr="00C55295">
        <w:rPr>
          <w:sz w:val="24"/>
          <w:szCs w:val="24"/>
        </w:rPr>
        <w:t>transit riders</w:t>
      </w:r>
      <w:r w:rsidR="00346CEB" w:rsidRPr="00C55295">
        <w:rPr>
          <w:sz w:val="24"/>
          <w:szCs w:val="24"/>
        </w:rPr>
        <w:t xml:space="preserve"> </w:t>
      </w:r>
      <w:r w:rsidR="00260E7A" w:rsidRPr="00C55295">
        <w:rPr>
          <w:sz w:val="24"/>
          <w:szCs w:val="24"/>
        </w:rPr>
        <w:t xml:space="preserve">in the consumer segment </w:t>
      </w:r>
      <w:r w:rsidR="00346CEB" w:rsidRPr="00C55295">
        <w:rPr>
          <w:sz w:val="24"/>
          <w:szCs w:val="24"/>
        </w:rPr>
        <w:t xml:space="preserve">while </w:t>
      </w:r>
      <w:r w:rsidR="0048073F" w:rsidRPr="00C55295">
        <w:rPr>
          <w:sz w:val="24"/>
          <w:szCs w:val="24"/>
        </w:rPr>
        <w:t xml:space="preserve">charging </w:t>
      </w:r>
      <w:r w:rsidR="00346CEB" w:rsidRPr="00C55295">
        <w:rPr>
          <w:sz w:val="24"/>
          <w:szCs w:val="24"/>
        </w:rPr>
        <w:t>transit companies</w:t>
      </w:r>
      <w:r w:rsidR="0048073F" w:rsidRPr="00C55295">
        <w:rPr>
          <w:sz w:val="24"/>
          <w:szCs w:val="24"/>
        </w:rPr>
        <w:t xml:space="preserve"> </w:t>
      </w:r>
      <w:r w:rsidR="00AB44C4" w:rsidRPr="00C55295">
        <w:rPr>
          <w:sz w:val="24"/>
          <w:szCs w:val="24"/>
        </w:rPr>
        <w:t xml:space="preserve">fees </w:t>
      </w:r>
      <w:r w:rsidR="0048073F" w:rsidRPr="00C55295">
        <w:rPr>
          <w:sz w:val="24"/>
          <w:szCs w:val="24"/>
        </w:rPr>
        <w:t>for the collection and analysis of transit data</w:t>
      </w:r>
      <w:r w:rsidR="00346CEB" w:rsidRPr="00C55295">
        <w:rPr>
          <w:sz w:val="24"/>
          <w:szCs w:val="24"/>
        </w:rPr>
        <w:t xml:space="preserve"> i</w:t>
      </w:r>
      <w:r w:rsidR="0048073F" w:rsidRPr="00C55295">
        <w:rPr>
          <w:sz w:val="24"/>
          <w:szCs w:val="24"/>
        </w:rPr>
        <w:t xml:space="preserve">n the enterprise segment. </w:t>
      </w:r>
      <w:r w:rsidR="00DE7A3E" w:rsidRPr="00C55295">
        <w:rPr>
          <w:sz w:val="24"/>
          <w:szCs w:val="24"/>
        </w:rPr>
        <w:t xml:space="preserve">Initially, </w:t>
      </w:r>
      <w:r w:rsidR="005E6672" w:rsidRPr="00C55295">
        <w:rPr>
          <w:sz w:val="24"/>
          <w:szCs w:val="24"/>
        </w:rPr>
        <w:t>GONOW</w:t>
      </w:r>
      <w:r w:rsidR="00DE7A3E" w:rsidRPr="00C55295">
        <w:rPr>
          <w:sz w:val="24"/>
          <w:szCs w:val="24"/>
        </w:rPr>
        <w:t xml:space="preserve"> will be deployed in the Greater Toronto Area (GTA) </w:t>
      </w:r>
      <w:r w:rsidR="00CE4E41">
        <w:rPr>
          <w:sz w:val="24"/>
          <w:szCs w:val="24"/>
        </w:rPr>
        <w:t>as a proof of concept (POC)</w:t>
      </w:r>
      <w:r w:rsidR="00E65E9D">
        <w:rPr>
          <w:sz w:val="24"/>
          <w:szCs w:val="24"/>
        </w:rPr>
        <w:t>. It will further be released</w:t>
      </w:r>
      <w:r w:rsidR="00DE7A3E" w:rsidRPr="00C55295">
        <w:rPr>
          <w:sz w:val="24"/>
          <w:szCs w:val="24"/>
        </w:rPr>
        <w:t xml:space="preserve"> </w:t>
      </w:r>
      <w:r w:rsidR="00E65E9D">
        <w:rPr>
          <w:sz w:val="24"/>
          <w:szCs w:val="24"/>
        </w:rPr>
        <w:t>in</w:t>
      </w:r>
      <w:r w:rsidR="00DE7A3E" w:rsidRPr="00C55295">
        <w:rPr>
          <w:sz w:val="24"/>
          <w:szCs w:val="24"/>
        </w:rPr>
        <w:t xml:space="preserve"> other metropolitans in North America</w:t>
      </w:r>
      <w:r w:rsidR="00E65E9D">
        <w:rPr>
          <w:sz w:val="24"/>
          <w:szCs w:val="24"/>
        </w:rPr>
        <w:t xml:space="preserve"> and other continents</w:t>
      </w:r>
      <w:r w:rsidR="00DE7A3E" w:rsidRPr="00C55295">
        <w:rPr>
          <w:sz w:val="24"/>
          <w:szCs w:val="24"/>
        </w:rPr>
        <w:t xml:space="preserve">. </w:t>
      </w:r>
      <w:bookmarkStart w:id="1" w:name="_hkkmn4sa9hk" w:colFirst="0" w:colLast="0"/>
      <w:bookmarkEnd w:id="1"/>
      <w:r w:rsidR="002702E3" w:rsidRPr="00C55295">
        <w:rPr>
          <w:sz w:val="24"/>
          <w:szCs w:val="24"/>
        </w:rPr>
        <w:t xml:space="preserve">We estimated that there will be 1 million potential users in the GTA market with the market volume being 34,200 and </w:t>
      </w:r>
      <w:r w:rsidR="009F36DF" w:rsidRPr="00C55295">
        <w:rPr>
          <w:sz w:val="24"/>
          <w:szCs w:val="24"/>
        </w:rPr>
        <w:t>market value being $</w:t>
      </w:r>
      <w:r w:rsidR="001C5DBE">
        <w:rPr>
          <w:sz w:val="24"/>
          <w:szCs w:val="24"/>
        </w:rPr>
        <w:t>1.25</w:t>
      </w:r>
      <w:r w:rsidR="009F36DF" w:rsidRPr="00C55295">
        <w:rPr>
          <w:sz w:val="24"/>
          <w:szCs w:val="24"/>
        </w:rPr>
        <w:t xml:space="preserve"> million.</w:t>
      </w:r>
      <w:r w:rsidR="002702E3" w:rsidRPr="00C55295">
        <w:rPr>
          <w:sz w:val="24"/>
          <w:szCs w:val="24"/>
        </w:rPr>
        <w:t xml:space="preserve"> </w:t>
      </w:r>
    </w:p>
    <w:p w:rsidR="00FE7B2C" w:rsidRDefault="00FE7B2C" w:rsidP="00FE7B2C">
      <w:pPr>
        <w:rPr>
          <w:sz w:val="24"/>
          <w:szCs w:val="24"/>
        </w:rPr>
      </w:pPr>
    </w:p>
    <w:p w:rsidR="0085372F" w:rsidRPr="00C55295" w:rsidRDefault="0085372F" w:rsidP="00FE7B2C">
      <w:pPr>
        <w:rPr>
          <w:sz w:val="24"/>
          <w:szCs w:val="24"/>
        </w:rPr>
      </w:pPr>
    </w:p>
    <w:p w:rsidR="00E70C19" w:rsidRPr="001804A8" w:rsidRDefault="00A13F5A" w:rsidP="001804A8">
      <w:pPr>
        <w:pStyle w:val="Heading1"/>
        <w:spacing w:before="0" w:after="0"/>
        <w:rPr>
          <w:color w:val="5B9BD5" w:themeColor="accent1"/>
          <w:sz w:val="32"/>
          <w:szCs w:val="32"/>
        </w:rPr>
      </w:pPr>
      <w:bookmarkStart w:id="2" w:name="_Toc468141975"/>
      <w:r w:rsidRPr="001804A8">
        <w:rPr>
          <w:b/>
          <w:color w:val="5B9BD5" w:themeColor="accent1"/>
          <w:sz w:val="32"/>
          <w:szCs w:val="32"/>
        </w:rPr>
        <w:t>2 Unique Value Proposition</w:t>
      </w:r>
      <w:bookmarkEnd w:id="2"/>
    </w:p>
    <w:p w:rsidR="00E70C19" w:rsidRPr="00C55295" w:rsidRDefault="00A13F5A" w:rsidP="00DE7A3E">
      <w:pPr>
        <w:rPr>
          <w:sz w:val="24"/>
          <w:szCs w:val="24"/>
        </w:rPr>
      </w:pPr>
      <w:r w:rsidRPr="00C55295">
        <w:rPr>
          <w:sz w:val="24"/>
          <w:szCs w:val="24"/>
        </w:rPr>
        <w:t xml:space="preserve">GONOW is a mobile app with real-time transit schedules. It provides all of your </w:t>
      </w:r>
      <w:r w:rsidR="003E0E34" w:rsidRPr="00C55295">
        <w:rPr>
          <w:sz w:val="24"/>
          <w:szCs w:val="24"/>
        </w:rPr>
        <w:t>favorite</w:t>
      </w:r>
      <w:r w:rsidRPr="00C55295">
        <w:rPr>
          <w:sz w:val="24"/>
          <w:szCs w:val="24"/>
        </w:rPr>
        <w:t xml:space="preserve"> transit times immediately in one place. In addition, it combines information from multiple transit systems </w:t>
      </w:r>
      <w:r w:rsidR="00470936" w:rsidRPr="00C55295">
        <w:rPr>
          <w:sz w:val="24"/>
          <w:szCs w:val="24"/>
        </w:rPr>
        <w:t>on</w:t>
      </w:r>
      <w:r w:rsidRPr="00C55295">
        <w:rPr>
          <w:sz w:val="24"/>
          <w:szCs w:val="24"/>
        </w:rPr>
        <w:t xml:space="preserve"> one easy-to-use </w:t>
      </w:r>
      <w:r w:rsidR="00470936" w:rsidRPr="00C55295">
        <w:rPr>
          <w:sz w:val="24"/>
          <w:szCs w:val="24"/>
        </w:rPr>
        <w:t>platform</w:t>
      </w:r>
      <w:r w:rsidRPr="00C55295">
        <w:rPr>
          <w:sz w:val="24"/>
          <w:szCs w:val="24"/>
        </w:rPr>
        <w:t>.</w:t>
      </w:r>
    </w:p>
    <w:p w:rsidR="003F3A47" w:rsidRDefault="003F3A47" w:rsidP="00DE7A3E">
      <w:pPr>
        <w:rPr>
          <w:sz w:val="24"/>
          <w:szCs w:val="24"/>
        </w:rPr>
      </w:pPr>
    </w:p>
    <w:p w:rsidR="0085372F" w:rsidRPr="00C55295" w:rsidRDefault="0085372F" w:rsidP="00DE7A3E">
      <w:pPr>
        <w:rPr>
          <w:sz w:val="24"/>
          <w:szCs w:val="24"/>
        </w:rPr>
      </w:pPr>
    </w:p>
    <w:p w:rsidR="00E70C19" w:rsidRPr="001804A8" w:rsidRDefault="00A13F5A" w:rsidP="00065E3B">
      <w:pPr>
        <w:pStyle w:val="Heading1"/>
        <w:keepNext w:val="0"/>
        <w:keepLines w:val="0"/>
        <w:spacing w:before="0" w:after="0"/>
        <w:contextualSpacing w:val="0"/>
        <w:rPr>
          <w:color w:val="5B9BD5" w:themeColor="accent1"/>
          <w:sz w:val="32"/>
          <w:szCs w:val="32"/>
        </w:rPr>
      </w:pPr>
      <w:bookmarkStart w:id="3" w:name="_ghtfbv18fs1t" w:colFirst="0" w:colLast="0"/>
      <w:bookmarkStart w:id="4" w:name="_Toc468141976"/>
      <w:bookmarkEnd w:id="3"/>
      <w:r w:rsidRPr="001804A8">
        <w:rPr>
          <w:b/>
          <w:color w:val="5B9BD5" w:themeColor="accent1"/>
          <w:sz w:val="32"/>
          <w:szCs w:val="32"/>
        </w:rPr>
        <w:t>3 Market Size</w:t>
      </w:r>
      <w:bookmarkEnd w:id="4"/>
      <w:r w:rsidRPr="001804A8">
        <w:rPr>
          <w:color w:val="5B9BD5" w:themeColor="accent1"/>
          <w:sz w:val="32"/>
          <w:szCs w:val="32"/>
        </w:rPr>
        <w:t xml:space="preserve">        </w:t>
      </w:r>
    </w:p>
    <w:p w:rsidR="00E70C19" w:rsidRPr="00C55295" w:rsidRDefault="00A13F5A" w:rsidP="00065E3B">
      <w:pPr>
        <w:rPr>
          <w:sz w:val="24"/>
          <w:szCs w:val="24"/>
        </w:rPr>
      </w:pPr>
      <w:r w:rsidRPr="00C55295">
        <w:rPr>
          <w:sz w:val="24"/>
          <w:szCs w:val="24"/>
        </w:rPr>
        <w:t xml:space="preserve">GONOW is targeted at those aged 15 to 80+. The age group may be further broken down into 3 subgroups: students and young professionals, working adults, and seniors. </w:t>
      </w:r>
      <w:r w:rsidR="003D066D">
        <w:rPr>
          <w:sz w:val="24"/>
          <w:szCs w:val="24"/>
        </w:rPr>
        <w:t>Students and young professional,</w:t>
      </w:r>
      <w:r w:rsidRPr="00C55295">
        <w:rPr>
          <w:sz w:val="24"/>
          <w:szCs w:val="24"/>
        </w:rPr>
        <w:t xml:space="preserve"> aged from 15 to 34, make up 47% of </w:t>
      </w:r>
      <w:r w:rsidR="00DE7A3E" w:rsidRPr="00C55295">
        <w:rPr>
          <w:sz w:val="24"/>
          <w:szCs w:val="24"/>
        </w:rPr>
        <w:t>commuters</w:t>
      </w:r>
      <w:r w:rsidR="00DE7A3E" w:rsidRPr="00C55295">
        <w:rPr>
          <w:sz w:val="24"/>
          <w:szCs w:val="24"/>
          <w:vertAlign w:val="superscript"/>
        </w:rPr>
        <w:t xml:space="preserve"> [</w:t>
      </w:r>
      <w:r w:rsidRPr="00C55295">
        <w:rPr>
          <w:sz w:val="24"/>
          <w:szCs w:val="24"/>
          <w:vertAlign w:val="superscript"/>
        </w:rPr>
        <w:t>8]</w:t>
      </w:r>
      <w:r w:rsidRPr="00C55295">
        <w:rPr>
          <w:sz w:val="24"/>
          <w:szCs w:val="24"/>
        </w:rPr>
        <w:t xml:space="preserve">. People </w:t>
      </w:r>
      <w:r w:rsidR="002D749F">
        <w:rPr>
          <w:sz w:val="24"/>
          <w:szCs w:val="24"/>
        </w:rPr>
        <w:t>in</w:t>
      </w:r>
      <w:r w:rsidRPr="00C55295">
        <w:rPr>
          <w:sz w:val="24"/>
          <w:szCs w:val="24"/>
        </w:rPr>
        <w:t xml:space="preserve"> this age group often commute twice a day on weekdays and twice on the weekend, for a total of 12 times a </w:t>
      </w:r>
      <w:r w:rsidR="00DE7A3E" w:rsidRPr="00C55295">
        <w:rPr>
          <w:sz w:val="24"/>
          <w:szCs w:val="24"/>
        </w:rPr>
        <w:t>week</w:t>
      </w:r>
      <w:r w:rsidR="00DE7A3E" w:rsidRPr="00C55295">
        <w:rPr>
          <w:sz w:val="24"/>
          <w:szCs w:val="24"/>
          <w:vertAlign w:val="superscript"/>
        </w:rPr>
        <w:t xml:space="preserve"> [</w:t>
      </w:r>
      <w:r w:rsidRPr="00C55295">
        <w:rPr>
          <w:sz w:val="24"/>
          <w:szCs w:val="24"/>
          <w:vertAlign w:val="superscript"/>
        </w:rPr>
        <w:t>7]</w:t>
      </w:r>
      <w:r w:rsidRPr="00C55295">
        <w:rPr>
          <w:sz w:val="24"/>
          <w:szCs w:val="24"/>
        </w:rPr>
        <w:t>.</w:t>
      </w:r>
      <w:r w:rsidR="003D67C9">
        <w:rPr>
          <w:sz w:val="24"/>
          <w:szCs w:val="24"/>
        </w:rPr>
        <w:t xml:space="preserve"> W</w:t>
      </w:r>
      <w:r w:rsidRPr="00C55295">
        <w:rPr>
          <w:sz w:val="24"/>
          <w:szCs w:val="24"/>
        </w:rPr>
        <w:t xml:space="preserve">orking adults, aged between 35 and 64, make up 42% of </w:t>
      </w:r>
      <w:r w:rsidR="00DE7A3E" w:rsidRPr="00C55295">
        <w:rPr>
          <w:sz w:val="24"/>
          <w:szCs w:val="24"/>
        </w:rPr>
        <w:t>commuters</w:t>
      </w:r>
      <w:r w:rsidR="00DE7A3E" w:rsidRPr="00C55295">
        <w:rPr>
          <w:sz w:val="24"/>
          <w:szCs w:val="24"/>
          <w:vertAlign w:val="superscript"/>
        </w:rPr>
        <w:t xml:space="preserve"> [</w:t>
      </w:r>
      <w:r w:rsidRPr="00C55295">
        <w:rPr>
          <w:sz w:val="24"/>
          <w:szCs w:val="24"/>
          <w:vertAlign w:val="superscript"/>
        </w:rPr>
        <w:t>8]</w:t>
      </w:r>
      <w:r w:rsidRPr="00C55295">
        <w:rPr>
          <w:sz w:val="24"/>
          <w:szCs w:val="24"/>
        </w:rPr>
        <w:t xml:space="preserve">. This age group tends to use transit 10 times a </w:t>
      </w:r>
      <w:r w:rsidR="00DE7A3E" w:rsidRPr="00C55295">
        <w:rPr>
          <w:sz w:val="24"/>
          <w:szCs w:val="24"/>
        </w:rPr>
        <w:t>week</w:t>
      </w:r>
      <w:r w:rsidR="00DE7A3E" w:rsidRPr="00C55295">
        <w:rPr>
          <w:sz w:val="24"/>
          <w:szCs w:val="24"/>
          <w:vertAlign w:val="superscript"/>
        </w:rPr>
        <w:t xml:space="preserve"> [</w:t>
      </w:r>
      <w:r w:rsidRPr="00C55295">
        <w:rPr>
          <w:sz w:val="24"/>
          <w:szCs w:val="24"/>
          <w:vertAlign w:val="superscript"/>
        </w:rPr>
        <w:t>7]</w:t>
      </w:r>
      <w:r w:rsidRPr="00C55295">
        <w:rPr>
          <w:sz w:val="24"/>
          <w:szCs w:val="24"/>
        </w:rPr>
        <w:t xml:space="preserve">. The last group are seniors, who make up 11% of the </w:t>
      </w:r>
      <w:r w:rsidR="00DE7A3E" w:rsidRPr="00C55295">
        <w:rPr>
          <w:sz w:val="24"/>
          <w:szCs w:val="24"/>
        </w:rPr>
        <w:t>commuters</w:t>
      </w:r>
      <w:r w:rsidR="00DE7A3E" w:rsidRPr="00C55295">
        <w:rPr>
          <w:sz w:val="24"/>
          <w:szCs w:val="24"/>
          <w:vertAlign w:val="superscript"/>
        </w:rPr>
        <w:t xml:space="preserve"> [</w:t>
      </w:r>
      <w:r w:rsidRPr="00C55295">
        <w:rPr>
          <w:sz w:val="24"/>
          <w:szCs w:val="24"/>
          <w:vertAlign w:val="superscript"/>
        </w:rPr>
        <w:t>8]</w:t>
      </w:r>
      <w:r w:rsidRPr="00C55295">
        <w:rPr>
          <w:sz w:val="24"/>
          <w:szCs w:val="24"/>
        </w:rPr>
        <w:t xml:space="preserve">. People in this age only use transit 6 times a </w:t>
      </w:r>
      <w:r w:rsidR="00DE7A3E" w:rsidRPr="00C55295">
        <w:rPr>
          <w:sz w:val="24"/>
          <w:szCs w:val="24"/>
        </w:rPr>
        <w:t>week</w:t>
      </w:r>
      <w:r w:rsidR="00DE7A3E" w:rsidRPr="00C55295">
        <w:rPr>
          <w:sz w:val="24"/>
          <w:szCs w:val="24"/>
          <w:vertAlign w:val="superscript"/>
        </w:rPr>
        <w:t xml:space="preserve"> [</w:t>
      </w:r>
      <w:r w:rsidRPr="00C55295">
        <w:rPr>
          <w:sz w:val="24"/>
          <w:szCs w:val="24"/>
          <w:vertAlign w:val="superscript"/>
        </w:rPr>
        <w:t>7]</w:t>
      </w:r>
      <w:r w:rsidRPr="00C55295">
        <w:rPr>
          <w:sz w:val="24"/>
          <w:szCs w:val="24"/>
        </w:rPr>
        <w:t>.</w:t>
      </w:r>
    </w:p>
    <w:p w:rsidR="009071E8" w:rsidRPr="00C55295" w:rsidRDefault="009071E8" w:rsidP="009071E8">
      <w:pPr>
        <w:rPr>
          <w:sz w:val="24"/>
          <w:szCs w:val="24"/>
        </w:rPr>
      </w:pPr>
    </w:p>
    <w:p w:rsidR="00E70C19" w:rsidRPr="00C55295" w:rsidRDefault="00A13F5A" w:rsidP="009071E8">
      <w:pPr>
        <w:rPr>
          <w:sz w:val="24"/>
          <w:szCs w:val="24"/>
        </w:rPr>
      </w:pPr>
      <w:r w:rsidRPr="00C55295">
        <w:rPr>
          <w:sz w:val="24"/>
          <w:szCs w:val="24"/>
        </w:rPr>
        <w:t xml:space="preserve">We estimated that per 100 people using public transportation and the app, it </w:t>
      </w:r>
      <w:r w:rsidR="0085372F">
        <w:rPr>
          <w:sz w:val="24"/>
          <w:szCs w:val="24"/>
        </w:rPr>
        <w:t>will</w:t>
      </w:r>
      <w:r w:rsidRPr="00C55295">
        <w:rPr>
          <w:sz w:val="24"/>
          <w:szCs w:val="24"/>
        </w:rPr>
        <w:t xml:space="preserve"> be used 1050 times a week as shown in Appendix A. Taking into account that 29.3% of all passengers transfer once and 10.7% transfer two or more </w:t>
      </w:r>
      <w:r w:rsidR="00DE7A3E" w:rsidRPr="00C55295">
        <w:rPr>
          <w:sz w:val="24"/>
          <w:szCs w:val="24"/>
        </w:rPr>
        <w:t>times</w:t>
      </w:r>
      <w:r w:rsidR="00DE7A3E" w:rsidRPr="00C55295">
        <w:rPr>
          <w:sz w:val="24"/>
          <w:szCs w:val="24"/>
          <w:vertAlign w:val="superscript"/>
        </w:rPr>
        <w:t xml:space="preserve"> [</w:t>
      </w:r>
      <w:r w:rsidRPr="00C55295">
        <w:rPr>
          <w:sz w:val="24"/>
          <w:szCs w:val="24"/>
          <w:vertAlign w:val="superscript"/>
        </w:rPr>
        <w:t>7]</w:t>
      </w:r>
      <w:r w:rsidRPr="00C55295">
        <w:rPr>
          <w:sz w:val="24"/>
          <w:szCs w:val="24"/>
        </w:rPr>
        <w:t xml:space="preserve">, the app would be used 1470 times a week. That is to say, on average, a user </w:t>
      </w:r>
      <w:r w:rsidR="001F1BAA">
        <w:rPr>
          <w:sz w:val="24"/>
          <w:szCs w:val="24"/>
        </w:rPr>
        <w:t>will</w:t>
      </w:r>
      <w:r w:rsidRPr="00C55295">
        <w:rPr>
          <w:sz w:val="24"/>
          <w:szCs w:val="24"/>
        </w:rPr>
        <w:t xml:space="preserve"> use the app 14.7 times per week. </w:t>
      </w:r>
      <w:bookmarkStart w:id="5" w:name="_GoBack"/>
      <w:bookmarkEnd w:id="5"/>
    </w:p>
    <w:p w:rsidR="003220B0" w:rsidRPr="00C55295" w:rsidRDefault="003220B0" w:rsidP="009071E8">
      <w:pPr>
        <w:rPr>
          <w:sz w:val="24"/>
          <w:szCs w:val="24"/>
        </w:rPr>
      </w:pPr>
    </w:p>
    <w:p w:rsidR="00E70C19" w:rsidRPr="00C55295" w:rsidRDefault="00A13F5A" w:rsidP="009071E8">
      <w:pPr>
        <w:rPr>
          <w:sz w:val="24"/>
          <w:szCs w:val="24"/>
        </w:rPr>
      </w:pPr>
      <w:r w:rsidRPr="00C55295">
        <w:rPr>
          <w:sz w:val="24"/>
          <w:szCs w:val="24"/>
        </w:rPr>
        <w:t xml:space="preserve">Additionally, we computed the following with </w:t>
      </w:r>
      <w:r w:rsidR="003220B0">
        <w:rPr>
          <w:sz w:val="24"/>
          <w:szCs w:val="24"/>
        </w:rPr>
        <w:t>data</w:t>
      </w:r>
      <w:r w:rsidR="00265B8D">
        <w:rPr>
          <w:sz w:val="24"/>
          <w:szCs w:val="24"/>
        </w:rPr>
        <w:t xml:space="preserve"> from reputable sources.</w:t>
      </w:r>
    </w:p>
    <w:p w:rsidR="009071E8" w:rsidRPr="00C55295" w:rsidRDefault="009071E8" w:rsidP="009071E8">
      <w:pPr>
        <w:rPr>
          <w:sz w:val="24"/>
          <w:szCs w:val="24"/>
        </w:rPr>
      </w:pPr>
    </w:p>
    <w:p w:rsidR="009071E8" w:rsidRPr="00C55295" w:rsidRDefault="00A13F5A" w:rsidP="009071E8">
      <w:pPr>
        <w:rPr>
          <w:sz w:val="24"/>
          <w:szCs w:val="24"/>
        </w:rPr>
      </w:pPr>
      <w:r w:rsidRPr="00C55295">
        <w:rPr>
          <w:sz w:val="24"/>
          <w:szCs w:val="24"/>
        </w:rPr>
        <w:t>Number of Target Customers = 1,000,000 users (see Appendix B)</w:t>
      </w:r>
    </w:p>
    <w:p w:rsidR="00E70C19" w:rsidRPr="00C55295" w:rsidRDefault="00A13F5A" w:rsidP="009071E8">
      <w:pPr>
        <w:rPr>
          <w:sz w:val="24"/>
          <w:szCs w:val="24"/>
        </w:rPr>
      </w:pPr>
      <w:r w:rsidRPr="00C55295">
        <w:rPr>
          <w:sz w:val="24"/>
          <w:szCs w:val="24"/>
        </w:rPr>
        <w:lastRenderedPageBreak/>
        <w:t>Market Volume = 34,200 downloads per year (see Appendix B)</w:t>
      </w:r>
    </w:p>
    <w:p w:rsidR="00E70C19" w:rsidRPr="00C55295" w:rsidRDefault="00A13F5A">
      <w:pPr>
        <w:rPr>
          <w:sz w:val="24"/>
          <w:szCs w:val="24"/>
        </w:rPr>
      </w:pPr>
      <w:r w:rsidRPr="00C55295">
        <w:rPr>
          <w:sz w:val="24"/>
          <w:szCs w:val="24"/>
        </w:rPr>
        <w:tab/>
      </w:r>
    </w:p>
    <w:p w:rsidR="00E70C19" w:rsidRPr="00C55295" w:rsidRDefault="00A13F5A" w:rsidP="00C55295">
      <w:pPr>
        <w:rPr>
          <w:sz w:val="24"/>
          <w:szCs w:val="24"/>
        </w:rPr>
      </w:pPr>
      <w:r w:rsidRPr="00C55295">
        <w:rPr>
          <w:sz w:val="24"/>
          <w:szCs w:val="24"/>
        </w:rPr>
        <w:t>Market Value = $</w:t>
      </w:r>
      <w:r w:rsidR="00301903">
        <w:rPr>
          <w:sz w:val="24"/>
          <w:szCs w:val="24"/>
        </w:rPr>
        <w:t>1,25</w:t>
      </w:r>
      <w:r w:rsidRPr="00C55295">
        <w:rPr>
          <w:sz w:val="24"/>
          <w:szCs w:val="24"/>
        </w:rPr>
        <w:t>0,000 (see Appendix B)</w:t>
      </w:r>
    </w:p>
    <w:p w:rsidR="00C55295" w:rsidRDefault="00C55295" w:rsidP="00C55295">
      <w:pPr>
        <w:rPr>
          <w:sz w:val="24"/>
          <w:szCs w:val="24"/>
        </w:rPr>
      </w:pPr>
    </w:p>
    <w:p w:rsidR="00735159" w:rsidRPr="00C55295" w:rsidRDefault="00735159" w:rsidP="00C55295">
      <w:pPr>
        <w:rPr>
          <w:sz w:val="24"/>
          <w:szCs w:val="24"/>
        </w:rPr>
      </w:pPr>
    </w:p>
    <w:p w:rsidR="00E70C19" w:rsidRPr="001804A8" w:rsidRDefault="00C55295" w:rsidP="003E0E34">
      <w:pPr>
        <w:pStyle w:val="Heading2"/>
        <w:keepNext w:val="0"/>
        <w:keepLines w:val="0"/>
        <w:spacing w:before="0" w:after="0"/>
        <w:contextualSpacing w:val="0"/>
        <w:rPr>
          <w:color w:val="5B9BD5" w:themeColor="accent1"/>
          <w:sz w:val="28"/>
          <w:szCs w:val="28"/>
        </w:rPr>
      </w:pPr>
      <w:bookmarkStart w:id="6" w:name="_fhksg1pg037x" w:colFirst="0" w:colLast="0"/>
      <w:bookmarkStart w:id="7" w:name="_Toc468141977"/>
      <w:bookmarkEnd w:id="6"/>
      <w:r w:rsidRPr="001804A8">
        <w:rPr>
          <w:b/>
          <w:color w:val="5B9BD5" w:themeColor="accent1"/>
          <w:sz w:val="28"/>
          <w:szCs w:val="28"/>
        </w:rPr>
        <w:t>3.1</w:t>
      </w:r>
      <w:r w:rsidR="00A13F5A" w:rsidRPr="001804A8">
        <w:rPr>
          <w:b/>
          <w:color w:val="5B9BD5" w:themeColor="accent1"/>
          <w:sz w:val="28"/>
          <w:szCs w:val="28"/>
        </w:rPr>
        <w:t xml:space="preserve"> Customer Profile</w:t>
      </w:r>
      <w:bookmarkEnd w:id="7"/>
    </w:p>
    <w:p w:rsidR="003E0E34" w:rsidRDefault="00A13F5A" w:rsidP="003E0E34">
      <w:pPr>
        <w:rPr>
          <w:sz w:val="24"/>
          <w:szCs w:val="24"/>
        </w:rPr>
      </w:pPr>
      <w:r w:rsidRPr="00C55295">
        <w:rPr>
          <w:sz w:val="24"/>
          <w:szCs w:val="24"/>
        </w:rPr>
        <w:t>Mary is a 20-year-old engineering student at York University. She lives with her parents in Mississauga and has to take public transit to school every day. She spends 90 minutes commuting each way, where 20 minutes of that t</w:t>
      </w:r>
      <w:r w:rsidR="00833642">
        <w:rPr>
          <w:sz w:val="24"/>
          <w:szCs w:val="24"/>
        </w:rPr>
        <w:t>ime is spent on waiting for bus</w:t>
      </w:r>
      <w:r w:rsidRPr="00C55295">
        <w:rPr>
          <w:sz w:val="24"/>
          <w:szCs w:val="24"/>
        </w:rPr>
        <w:t>es that were sc</w:t>
      </w:r>
      <w:r w:rsidR="00B24418">
        <w:rPr>
          <w:sz w:val="24"/>
          <w:szCs w:val="24"/>
        </w:rPr>
        <w:t>heduled to come. (See Appendix D</w:t>
      </w:r>
      <w:r w:rsidRPr="00C55295">
        <w:rPr>
          <w:sz w:val="24"/>
          <w:szCs w:val="24"/>
        </w:rPr>
        <w:t>).</w:t>
      </w:r>
    </w:p>
    <w:p w:rsidR="003E0E34" w:rsidRDefault="003E0E34" w:rsidP="003E0E34">
      <w:pPr>
        <w:rPr>
          <w:sz w:val="24"/>
          <w:szCs w:val="24"/>
        </w:rPr>
      </w:pPr>
    </w:p>
    <w:p w:rsidR="003E0E34" w:rsidRDefault="00A13F5A" w:rsidP="003E0E34">
      <w:pPr>
        <w:rPr>
          <w:sz w:val="24"/>
          <w:szCs w:val="24"/>
        </w:rPr>
      </w:pPr>
      <w:r w:rsidRPr="00C55295">
        <w:rPr>
          <w:sz w:val="24"/>
          <w:szCs w:val="24"/>
        </w:rPr>
        <w:t xml:space="preserve">In addition, to help her parents pay </w:t>
      </w:r>
      <w:r w:rsidR="00393828">
        <w:rPr>
          <w:sz w:val="24"/>
          <w:szCs w:val="24"/>
        </w:rPr>
        <w:t>for rent</w:t>
      </w:r>
      <w:r w:rsidRPr="00C55295">
        <w:rPr>
          <w:sz w:val="24"/>
          <w:szCs w:val="24"/>
        </w:rPr>
        <w:t xml:space="preserve">, Mary works at a restaurant on campus. On Thursdays, Mary gets off class </w:t>
      </w:r>
      <w:r w:rsidR="000D3615">
        <w:rPr>
          <w:sz w:val="24"/>
          <w:szCs w:val="24"/>
        </w:rPr>
        <w:t xml:space="preserve">at 4:30pm and works until 11pm. </w:t>
      </w:r>
      <w:r w:rsidRPr="00C55295">
        <w:rPr>
          <w:sz w:val="24"/>
          <w:szCs w:val="24"/>
        </w:rPr>
        <w:t xml:space="preserve">From York University to her home in Mississauga, Mary must take the number 46 GO Bus to Square One, and then transfer to the number 110 </w:t>
      </w:r>
      <w:proofErr w:type="spellStart"/>
      <w:r w:rsidRPr="00C55295">
        <w:rPr>
          <w:sz w:val="24"/>
          <w:szCs w:val="24"/>
        </w:rPr>
        <w:t>MiWay</w:t>
      </w:r>
      <w:proofErr w:type="spellEnd"/>
      <w:r w:rsidRPr="00C55295">
        <w:rPr>
          <w:sz w:val="24"/>
          <w:szCs w:val="24"/>
        </w:rPr>
        <w:t xml:space="preserve"> to get home.</w:t>
      </w:r>
      <w:r w:rsidR="00D81404">
        <w:rPr>
          <w:sz w:val="24"/>
          <w:szCs w:val="24"/>
        </w:rPr>
        <w:t xml:space="preserve"> </w:t>
      </w:r>
    </w:p>
    <w:p w:rsidR="00BD492A" w:rsidRDefault="00BD492A" w:rsidP="000D3615">
      <w:pPr>
        <w:rPr>
          <w:sz w:val="24"/>
          <w:szCs w:val="24"/>
        </w:rPr>
      </w:pPr>
    </w:p>
    <w:p w:rsidR="00E70C19" w:rsidRDefault="00D81404" w:rsidP="000D3615">
      <w:pPr>
        <w:rPr>
          <w:sz w:val="24"/>
          <w:szCs w:val="24"/>
        </w:rPr>
      </w:pPr>
      <w:r>
        <w:rPr>
          <w:sz w:val="24"/>
          <w:szCs w:val="24"/>
        </w:rPr>
        <w:t>Unfortunately, Mary missed</w:t>
      </w:r>
      <w:r w:rsidR="00A13F5A" w:rsidRPr="00C55295">
        <w:rPr>
          <w:sz w:val="24"/>
          <w:szCs w:val="24"/>
        </w:rPr>
        <w:t xml:space="preserve"> the first bus</w:t>
      </w:r>
      <w:r>
        <w:rPr>
          <w:sz w:val="24"/>
          <w:szCs w:val="24"/>
        </w:rPr>
        <w:t xml:space="preserve"> last Thursday</w:t>
      </w:r>
      <w:r w:rsidR="00A13F5A" w:rsidRPr="00C55295">
        <w:rPr>
          <w:sz w:val="24"/>
          <w:szCs w:val="24"/>
        </w:rPr>
        <w:t xml:space="preserve"> as it left earlier than scheduled. Mary could have </w:t>
      </w:r>
      <w:r w:rsidR="00ED0060">
        <w:rPr>
          <w:sz w:val="24"/>
          <w:szCs w:val="24"/>
        </w:rPr>
        <w:t>gotten on the bus</w:t>
      </w:r>
      <w:r w:rsidR="00A13F5A" w:rsidRPr="00C55295">
        <w:rPr>
          <w:sz w:val="24"/>
          <w:szCs w:val="24"/>
        </w:rPr>
        <w:t xml:space="preserve"> ha</w:t>
      </w:r>
      <w:r w:rsidR="000D3615">
        <w:rPr>
          <w:sz w:val="24"/>
          <w:szCs w:val="24"/>
        </w:rPr>
        <w:t xml:space="preserve">d she known it would leave </w:t>
      </w:r>
      <w:r w:rsidR="00BD492A">
        <w:rPr>
          <w:sz w:val="24"/>
          <w:szCs w:val="24"/>
        </w:rPr>
        <w:t>earlier.</w:t>
      </w:r>
      <w:r w:rsidR="00A13F5A" w:rsidRPr="00C55295">
        <w:rPr>
          <w:sz w:val="24"/>
          <w:szCs w:val="24"/>
        </w:rPr>
        <w:t xml:space="preserve"> With increasing stress from school, Mary would like to spend more time on s</w:t>
      </w:r>
      <w:r w:rsidR="004552DE">
        <w:rPr>
          <w:sz w:val="24"/>
          <w:szCs w:val="24"/>
        </w:rPr>
        <w:t xml:space="preserve">chool work and with her family and less time </w:t>
      </w:r>
      <w:r w:rsidR="00B01600">
        <w:rPr>
          <w:sz w:val="24"/>
          <w:szCs w:val="24"/>
        </w:rPr>
        <w:t>waiting for bu</w:t>
      </w:r>
      <w:r w:rsidR="00A13F5A" w:rsidRPr="00C55295">
        <w:rPr>
          <w:sz w:val="24"/>
          <w:szCs w:val="24"/>
        </w:rPr>
        <w:t>ses.</w:t>
      </w:r>
    </w:p>
    <w:p w:rsidR="000D3615" w:rsidRDefault="000D3615" w:rsidP="000D3615">
      <w:pPr>
        <w:rPr>
          <w:sz w:val="24"/>
          <w:szCs w:val="24"/>
        </w:rPr>
      </w:pPr>
    </w:p>
    <w:p w:rsidR="00F24A1E" w:rsidRPr="00C55295" w:rsidRDefault="00F24A1E" w:rsidP="000D3615">
      <w:pPr>
        <w:rPr>
          <w:sz w:val="24"/>
          <w:szCs w:val="24"/>
        </w:rPr>
      </w:pPr>
    </w:p>
    <w:p w:rsidR="003E0E34" w:rsidRPr="001804A8" w:rsidRDefault="00A13F5A" w:rsidP="003E0E34">
      <w:pPr>
        <w:pStyle w:val="Heading1"/>
        <w:spacing w:before="0" w:after="0"/>
        <w:contextualSpacing w:val="0"/>
        <w:rPr>
          <w:b/>
          <w:color w:val="5B9BD5" w:themeColor="accent1"/>
          <w:sz w:val="32"/>
          <w:szCs w:val="32"/>
        </w:rPr>
      </w:pPr>
      <w:bookmarkStart w:id="8" w:name="_uqldilon03sc" w:colFirst="0" w:colLast="0"/>
      <w:bookmarkStart w:id="9" w:name="_Toc468141978"/>
      <w:bookmarkEnd w:id="8"/>
      <w:r w:rsidRPr="001804A8">
        <w:rPr>
          <w:b/>
          <w:color w:val="5B9BD5" w:themeColor="accent1"/>
          <w:sz w:val="32"/>
          <w:szCs w:val="32"/>
        </w:rPr>
        <w:t>4 Product</w:t>
      </w:r>
      <w:bookmarkEnd w:id="9"/>
    </w:p>
    <w:p w:rsidR="00E70C19" w:rsidRDefault="00D9732D">
      <w:pPr>
        <w:rPr>
          <w:sz w:val="24"/>
          <w:szCs w:val="24"/>
        </w:rPr>
      </w:pPr>
      <w:r w:rsidRPr="00D9732D">
        <w:rPr>
          <w:sz w:val="24"/>
          <w:szCs w:val="24"/>
        </w:rPr>
        <w:t>GONOW is a smartphone application that provides users with all</w:t>
      </w:r>
      <w:r w:rsidR="007A5205">
        <w:rPr>
          <w:sz w:val="24"/>
          <w:szCs w:val="24"/>
        </w:rPr>
        <w:t xml:space="preserve"> transit</w:t>
      </w:r>
      <w:r w:rsidRPr="00D9732D">
        <w:rPr>
          <w:sz w:val="24"/>
          <w:szCs w:val="24"/>
        </w:rPr>
        <w:t xml:space="preserve"> </w:t>
      </w:r>
      <w:r w:rsidR="00BC6D90">
        <w:rPr>
          <w:sz w:val="24"/>
          <w:szCs w:val="24"/>
        </w:rPr>
        <w:t>schedules</w:t>
      </w:r>
      <w:r w:rsidR="007A5205">
        <w:rPr>
          <w:sz w:val="24"/>
          <w:szCs w:val="24"/>
        </w:rPr>
        <w:t xml:space="preserve"> in the GTA</w:t>
      </w:r>
      <w:r w:rsidRPr="00D9732D">
        <w:rPr>
          <w:sz w:val="24"/>
          <w:szCs w:val="24"/>
        </w:rPr>
        <w:t>. The app constantly checks for updated times by combining multiple resources, including: scheduled bus times, updated bus route times and known delays posted on transit sites, historical data, and user collected information. This translates to accurate times that can be more easily predicted and tracked.</w:t>
      </w:r>
      <w:r w:rsidR="00A13F5A" w:rsidRPr="00C55295">
        <w:rPr>
          <w:sz w:val="24"/>
          <w:szCs w:val="24"/>
        </w:rPr>
        <w:t xml:space="preserve"> </w:t>
      </w:r>
      <w:r w:rsidR="00A13F5A" w:rsidRPr="00C55295">
        <w:rPr>
          <w:sz w:val="24"/>
          <w:szCs w:val="24"/>
        </w:rPr>
        <w:tab/>
      </w:r>
    </w:p>
    <w:p w:rsidR="00D9732D" w:rsidRPr="00C55295" w:rsidRDefault="00D9732D">
      <w:pPr>
        <w:rPr>
          <w:sz w:val="24"/>
          <w:szCs w:val="24"/>
        </w:rPr>
      </w:pPr>
    </w:p>
    <w:p w:rsidR="000D3615" w:rsidRDefault="00A13F5A">
      <w:pPr>
        <w:rPr>
          <w:sz w:val="24"/>
          <w:szCs w:val="24"/>
        </w:rPr>
      </w:pPr>
      <w:r w:rsidRPr="00C55295">
        <w:rPr>
          <w:sz w:val="24"/>
          <w:szCs w:val="24"/>
        </w:rPr>
        <w:t>Additionally, every time the app is used, bus times are stored and compared with scheduled times. Thus, this information can</w:t>
      </w:r>
      <w:r w:rsidR="00172781">
        <w:rPr>
          <w:sz w:val="24"/>
          <w:szCs w:val="24"/>
        </w:rPr>
        <w:t xml:space="preserve"> be further analyzed in addition to applying</w:t>
      </w:r>
      <w:r w:rsidRPr="00C55295">
        <w:rPr>
          <w:sz w:val="24"/>
          <w:szCs w:val="24"/>
        </w:rPr>
        <w:t xml:space="preserve"> scheduling algorithms to create an optimized schedule. This information </w:t>
      </w:r>
      <w:r w:rsidR="00E00AF4">
        <w:rPr>
          <w:sz w:val="24"/>
          <w:szCs w:val="24"/>
        </w:rPr>
        <w:t>is then</w:t>
      </w:r>
      <w:r w:rsidRPr="00C55295">
        <w:rPr>
          <w:sz w:val="24"/>
          <w:szCs w:val="24"/>
        </w:rPr>
        <w:t xml:space="preserve"> provided to transit </w:t>
      </w:r>
      <w:r w:rsidR="00E10FCA">
        <w:rPr>
          <w:sz w:val="24"/>
          <w:szCs w:val="24"/>
        </w:rPr>
        <w:t>companies</w:t>
      </w:r>
      <w:r w:rsidRPr="00C55295">
        <w:rPr>
          <w:sz w:val="24"/>
          <w:szCs w:val="24"/>
        </w:rPr>
        <w:t xml:space="preserve"> to help them improve their services.</w:t>
      </w:r>
    </w:p>
    <w:p w:rsidR="00E00AF4" w:rsidRDefault="00E00AF4">
      <w:pPr>
        <w:rPr>
          <w:sz w:val="24"/>
          <w:szCs w:val="24"/>
        </w:rPr>
      </w:pPr>
    </w:p>
    <w:p w:rsidR="00524207" w:rsidRPr="00C55295" w:rsidRDefault="00524207">
      <w:pPr>
        <w:rPr>
          <w:sz w:val="24"/>
          <w:szCs w:val="24"/>
        </w:rPr>
      </w:pPr>
    </w:p>
    <w:p w:rsidR="00E70C19" w:rsidRPr="001804A8" w:rsidRDefault="00A13F5A" w:rsidP="000D3615">
      <w:pPr>
        <w:pStyle w:val="Heading1"/>
        <w:keepNext w:val="0"/>
        <w:keepLines w:val="0"/>
        <w:spacing w:before="0" w:after="0"/>
        <w:contextualSpacing w:val="0"/>
        <w:rPr>
          <w:color w:val="5B9BD5" w:themeColor="accent1"/>
          <w:sz w:val="32"/>
          <w:szCs w:val="32"/>
        </w:rPr>
      </w:pPr>
      <w:bookmarkStart w:id="10" w:name="_2wmt31xirp3t" w:colFirst="0" w:colLast="0"/>
      <w:bookmarkStart w:id="11" w:name="_Toc468141979"/>
      <w:bookmarkEnd w:id="10"/>
      <w:r w:rsidRPr="001804A8">
        <w:rPr>
          <w:b/>
          <w:color w:val="5B9BD5" w:themeColor="accent1"/>
          <w:sz w:val="32"/>
          <w:szCs w:val="32"/>
        </w:rPr>
        <w:t>5 Place</w:t>
      </w:r>
      <w:bookmarkEnd w:id="11"/>
    </w:p>
    <w:p w:rsidR="00F4119C" w:rsidRDefault="00A13F5A">
      <w:pPr>
        <w:rPr>
          <w:sz w:val="24"/>
          <w:szCs w:val="24"/>
        </w:rPr>
      </w:pPr>
      <w:r w:rsidRPr="00C55295">
        <w:rPr>
          <w:sz w:val="24"/>
          <w:szCs w:val="24"/>
        </w:rPr>
        <w:t>Initially, the mobile app will first be deployed in the GTA for Android, iOS, and Windows smartphones</w:t>
      </w:r>
      <w:r w:rsidR="007C3818">
        <w:rPr>
          <w:sz w:val="24"/>
          <w:szCs w:val="24"/>
        </w:rPr>
        <w:t xml:space="preserve"> as they</w:t>
      </w:r>
      <w:r w:rsidRPr="00C55295">
        <w:rPr>
          <w:sz w:val="24"/>
          <w:szCs w:val="24"/>
        </w:rPr>
        <w:t xml:space="preserve"> are the most used</w:t>
      </w:r>
      <w:r w:rsidR="00855A65">
        <w:rPr>
          <w:sz w:val="24"/>
          <w:szCs w:val="24"/>
        </w:rPr>
        <w:t xml:space="preserve"> mobile</w:t>
      </w:r>
      <w:r w:rsidRPr="00C55295">
        <w:rPr>
          <w:sz w:val="24"/>
          <w:szCs w:val="24"/>
        </w:rPr>
        <w:t xml:space="preserve"> </w:t>
      </w:r>
      <w:r w:rsidR="00855A65">
        <w:rPr>
          <w:sz w:val="24"/>
          <w:szCs w:val="24"/>
        </w:rPr>
        <w:t>operating systems</w:t>
      </w:r>
      <w:r w:rsidRPr="00C55295">
        <w:rPr>
          <w:sz w:val="24"/>
          <w:szCs w:val="24"/>
        </w:rPr>
        <w:t xml:space="preserve">. </w:t>
      </w:r>
      <w:r w:rsidR="00447495">
        <w:rPr>
          <w:sz w:val="24"/>
          <w:szCs w:val="24"/>
        </w:rPr>
        <w:t xml:space="preserve">Also, the </w:t>
      </w:r>
      <w:r w:rsidR="005A443B" w:rsidRPr="00C55295">
        <w:rPr>
          <w:sz w:val="24"/>
          <w:szCs w:val="24"/>
        </w:rPr>
        <w:t>GTA is</w:t>
      </w:r>
      <w:r w:rsidR="00551090">
        <w:rPr>
          <w:sz w:val="24"/>
          <w:szCs w:val="24"/>
        </w:rPr>
        <w:t xml:space="preserve"> used for </w:t>
      </w:r>
      <w:r w:rsidR="00E82120">
        <w:rPr>
          <w:sz w:val="24"/>
          <w:szCs w:val="24"/>
        </w:rPr>
        <w:t>POC</w:t>
      </w:r>
      <w:r w:rsidRPr="00C55295">
        <w:rPr>
          <w:sz w:val="24"/>
          <w:szCs w:val="24"/>
        </w:rPr>
        <w:t xml:space="preserve"> due to its fragmented transit systems</w:t>
      </w:r>
      <w:r w:rsidR="002121FC">
        <w:rPr>
          <w:sz w:val="24"/>
          <w:szCs w:val="24"/>
        </w:rPr>
        <w:t>,</w:t>
      </w:r>
      <w:r w:rsidRPr="00C55295">
        <w:rPr>
          <w:sz w:val="24"/>
          <w:szCs w:val="24"/>
        </w:rPr>
        <w:t xml:space="preserve"> which have resulted in a large inconvenience for commuters.</w:t>
      </w:r>
      <w:r w:rsidR="005A443B">
        <w:rPr>
          <w:sz w:val="24"/>
          <w:szCs w:val="24"/>
        </w:rPr>
        <w:t xml:space="preserve"> </w:t>
      </w:r>
    </w:p>
    <w:p w:rsidR="00E70C19" w:rsidRPr="00C55295" w:rsidRDefault="00A13F5A">
      <w:pPr>
        <w:rPr>
          <w:sz w:val="24"/>
          <w:szCs w:val="24"/>
        </w:rPr>
      </w:pPr>
      <w:r w:rsidRPr="00C55295">
        <w:rPr>
          <w:sz w:val="24"/>
          <w:szCs w:val="24"/>
        </w:rPr>
        <w:lastRenderedPageBreak/>
        <w:t xml:space="preserve">        </w:t>
      </w:r>
      <w:r w:rsidRPr="00C55295">
        <w:rPr>
          <w:sz w:val="24"/>
          <w:szCs w:val="24"/>
        </w:rPr>
        <w:tab/>
      </w:r>
    </w:p>
    <w:p w:rsidR="00B072CA" w:rsidRDefault="00447495" w:rsidP="000D3615">
      <w:pPr>
        <w:rPr>
          <w:sz w:val="24"/>
          <w:szCs w:val="24"/>
        </w:rPr>
      </w:pPr>
      <w:r>
        <w:rPr>
          <w:sz w:val="24"/>
          <w:szCs w:val="24"/>
        </w:rPr>
        <w:t xml:space="preserve">Consequently, </w:t>
      </w:r>
      <w:r w:rsidR="00172781">
        <w:rPr>
          <w:sz w:val="24"/>
          <w:szCs w:val="24"/>
        </w:rPr>
        <w:t>a</w:t>
      </w:r>
      <w:r w:rsidR="00F4119C">
        <w:rPr>
          <w:sz w:val="24"/>
          <w:szCs w:val="24"/>
        </w:rPr>
        <w:t>s</w:t>
      </w:r>
      <w:r w:rsidR="00A13F5A" w:rsidRPr="00C55295">
        <w:rPr>
          <w:sz w:val="24"/>
          <w:szCs w:val="24"/>
        </w:rPr>
        <w:t xml:space="preserve"> GONOW gains popularity in Toronto, more cities will be added to the database.</w:t>
      </w:r>
      <w:r w:rsidR="002F2DA5">
        <w:rPr>
          <w:sz w:val="24"/>
          <w:szCs w:val="24"/>
        </w:rPr>
        <w:t xml:space="preserve"> Firstly,</w:t>
      </w:r>
      <w:r w:rsidR="00A13F5A" w:rsidRPr="00C55295">
        <w:rPr>
          <w:sz w:val="24"/>
          <w:szCs w:val="24"/>
        </w:rPr>
        <w:t xml:space="preserve"> </w:t>
      </w:r>
      <w:r w:rsidR="002F2DA5">
        <w:rPr>
          <w:sz w:val="24"/>
          <w:szCs w:val="24"/>
        </w:rPr>
        <w:t xml:space="preserve">we will add the </w:t>
      </w:r>
      <w:r w:rsidR="00A13F5A" w:rsidRPr="00C55295">
        <w:rPr>
          <w:sz w:val="24"/>
          <w:szCs w:val="24"/>
        </w:rPr>
        <w:t xml:space="preserve">major </w:t>
      </w:r>
      <w:r w:rsidR="002F2DA5">
        <w:rPr>
          <w:sz w:val="24"/>
          <w:szCs w:val="24"/>
        </w:rPr>
        <w:t>East Coast cities</w:t>
      </w:r>
      <w:r w:rsidR="00A13F5A" w:rsidRPr="00C55295">
        <w:rPr>
          <w:sz w:val="24"/>
          <w:szCs w:val="24"/>
        </w:rPr>
        <w:t xml:space="preserve"> as they rely more heavily on public </w:t>
      </w:r>
      <w:r w:rsidR="00EC7CA5">
        <w:rPr>
          <w:sz w:val="24"/>
          <w:szCs w:val="24"/>
        </w:rPr>
        <w:t>transit</w:t>
      </w:r>
      <w:r w:rsidR="00A13F5A" w:rsidRPr="00C55295">
        <w:rPr>
          <w:sz w:val="24"/>
          <w:szCs w:val="24"/>
        </w:rPr>
        <w:t xml:space="preserve">. </w:t>
      </w:r>
      <w:r w:rsidR="00B072CA">
        <w:rPr>
          <w:sz w:val="24"/>
          <w:szCs w:val="24"/>
        </w:rPr>
        <w:t xml:space="preserve">Once the </w:t>
      </w:r>
      <w:r w:rsidR="0046094B">
        <w:rPr>
          <w:sz w:val="24"/>
          <w:szCs w:val="24"/>
        </w:rPr>
        <w:t xml:space="preserve">new </w:t>
      </w:r>
      <w:r w:rsidR="00B072CA">
        <w:rPr>
          <w:sz w:val="24"/>
          <w:szCs w:val="24"/>
        </w:rPr>
        <w:t>market</w:t>
      </w:r>
      <w:r w:rsidR="00005B31">
        <w:rPr>
          <w:sz w:val="24"/>
          <w:szCs w:val="24"/>
        </w:rPr>
        <w:t>s</w:t>
      </w:r>
      <w:r w:rsidR="00B072CA">
        <w:rPr>
          <w:sz w:val="24"/>
          <w:szCs w:val="24"/>
        </w:rPr>
        <w:t xml:space="preserve"> become stable</w:t>
      </w:r>
      <w:r w:rsidR="00A13F5A" w:rsidRPr="00C55295">
        <w:rPr>
          <w:sz w:val="24"/>
          <w:szCs w:val="24"/>
        </w:rPr>
        <w:t xml:space="preserve">, </w:t>
      </w:r>
      <w:r w:rsidR="00B207E9">
        <w:rPr>
          <w:sz w:val="24"/>
          <w:szCs w:val="24"/>
        </w:rPr>
        <w:t xml:space="preserve">we will add </w:t>
      </w:r>
      <w:r w:rsidR="002F2DA5">
        <w:rPr>
          <w:sz w:val="24"/>
          <w:szCs w:val="24"/>
        </w:rPr>
        <w:t>other</w:t>
      </w:r>
      <w:r w:rsidR="00A13F5A" w:rsidRPr="00C55295">
        <w:rPr>
          <w:sz w:val="24"/>
          <w:szCs w:val="24"/>
        </w:rPr>
        <w:t xml:space="preserve"> North American cities to the database</w:t>
      </w:r>
      <w:r w:rsidR="00B072CA">
        <w:rPr>
          <w:sz w:val="24"/>
          <w:szCs w:val="24"/>
        </w:rPr>
        <w:t>.</w:t>
      </w:r>
      <w:r w:rsidR="001E4F0E">
        <w:rPr>
          <w:sz w:val="24"/>
          <w:szCs w:val="24"/>
        </w:rPr>
        <w:t xml:space="preserve"> Afterwards</w:t>
      </w:r>
      <w:r w:rsidR="00B207E9" w:rsidRPr="00C55295">
        <w:rPr>
          <w:sz w:val="24"/>
          <w:szCs w:val="24"/>
        </w:rPr>
        <w:t xml:space="preserve">, GONOW </w:t>
      </w:r>
      <w:r w:rsidR="00B207E9">
        <w:rPr>
          <w:sz w:val="24"/>
          <w:szCs w:val="24"/>
        </w:rPr>
        <w:t>will</w:t>
      </w:r>
      <w:r w:rsidR="00B207E9" w:rsidRPr="00C55295">
        <w:rPr>
          <w:sz w:val="24"/>
          <w:szCs w:val="24"/>
        </w:rPr>
        <w:t xml:space="preserve"> be </w:t>
      </w:r>
      <w:r w:rsidR="0020461F">
        <w:rPr>
          <w:sz w:val="24"/>
          <w:szCs w:val="24"/>
        </w:rPr>
        <w:t>released to the European market, where</w:t>
      </w:r>
      <w:r w:rsidR="00B207E9" w:rsidRPr="00C55295">
        <w:rPr>
          <w:sz w:val="24"/>
          <w:szCs w:val="24"/>
        </w:rPr>
        <w:t xml:space="preserve"> the app will be available in multiple languages and integra</w:t>
      </w:r>
      <w:r w:rsidR="0020461F">
        <w:rPr>
          <w:sz w:val="24"/>
          <w:szCs w:val="24"/>
        </w:rPr>
        <w:t>te some popular airplane routes</w:t>
      </w:r>
      <w:r w:rsidR="00B207E9" w:rsidRPr="00C55295">
        <w:rPr>
          <w:sz w:val="24"/>
          <w:szCs w:val="24"/>
        </w:rPr>
        <w:t>. Lastly, GONOW will be integrated into Asian, African, and South American cities.</w:t>
      </w:r>
    </w:p>
    <w:p w:rsidR="00E70C19" w:rsidRDefault="00E70C19" w:rsidP="00D26E8D">
      <w:pPr>
        <w:rPr>
          <w:sz w:val="24"/>
          <w:szCs w:val="24"/>
        </w:rPr>
      </w:pPr>
    </w:p>
    <w:p w:rsidR="001479DC" w:rsidRPr="00C55295" w:rsidRDefault="001479DC" w:rsidP="00D26E8D">
      <w:pPr>
        <w:rPr>
          <w:sz w:val="24"/>
          <w:szCs w:val="24"/>
        </w:rPr>
      </w:pPr>
    </w:p>
    <w:p w:rsidR="000D3615" w:rsidRPr="001804A8" w:rsidRDefault="00A13F5A" w:rsidP="000D3615">
      <w:pPr>
        <w:pStyle w:val="Heading1"/>
        <w:keepNext w:val="0"/>
        <w:keepLines w:val="0"/>
        <w:spacing w:before="0" w:after="0"/>
        <w:contextualSpacing w:val="0"/>
        <w:rPr>
          <w:b/>
          <w:color w:val="5B9BD5" w:themeColor="accent1"/>
          <w:sz w:val="32"/>
          <w:szCs w:val="32"/>
        </w:rPr>
      </w:pPr>
      <w:bookmarkStart w:id="12" w:name="_fr3gjb8o9kt6" w:colFirst="0" w:colLast="0"/>
      <w:bookmarkStart w:id="13" w:name="_Toc468141980"/>
      <w:bookmarkEnd w:id="12"/>
      <w:r w:rsidRPr="001804A8">
        <w:rPr>
          <w:b/>
          <w:color w:val="5B9BD5" w:themeColor="accent1"/>
          <w:sz w:val="32"/>
          <w:szCs w:val="32"/>
        </w:rPr>
        <w:t>6 Price</w:t>
      </w:r>
      <w:bookmarkEnd w:id="13"/>
    </w:p>
    <w:p w:rsidR="006A45A3" w:rsidRDefault="00970992" w:rsidP="000D3615">
      <w:pPr>
        <w:rPr>
          <w:sz w:val="24"/>
          <w:szCs w:val="24"/>
        </w:rPr>
      </w:pPr>
      <w:r>
        <w:rPr>
          <w:sz w:val="24"/>
          <w:szCs w:val="24"/>
        </w:rPr>
        <w:t xml:space="preserve">GONOW </w:t>
      </w:r>
      <w:r w:rsidR="006A45A3">
        <w:rPr>
          <w:sz w:val="24"/>
          <w:szCs w:val="24"/>
        </w:rPr>
        <w:t xml:space="preserve">offers Freemium services, where users can install the app for free, but there will be in-app advertisements. </w:t>
      </w:r>
      <w:r w:rsidR="00665BAF">
        <w:rPr>
          <w:sz w:val="24"/>
          <w:szCs w:val="24"/>
        </w:rPr>
        <w:t>On the other hand, advertising on the Freemium model will produce 764 clicks per</w:t>
      </w:r>
      <w:r w:rsidR="002725A0">
        <w:rPr>
          <w:sz w:val="24"/>
          <w:szCs w:val="24"/>
        </w:rPr>
        <w:t xml:space="preserve"> user per </w:t>
      </w:r>
      <w:r w:rsidR="00656A59">
        <w:rPr>
          <w:sz w:val="24"/>
          <w:szCs w:val="24"/>
        </w:rPr>
        <w:t>year,</w:t>
      </w:r>
      <w:r w:rsidR="002725A0">
        <w:rPr>
          <w:sz w:val="24"/>
          <w:szCs w:val="24"/>
        </w:rPr>
        <w:t xml:space="preserve"> generating</w:t>
      </w:r>
      <w:r w:rsidR="00665BAF">
        <w:rPr>
          <w:sz w:val="24"/>
          <w:szCs w:val="24"/>
        </w:rPr>
        <w:t xml:space="preserve"> </w:t>
      </w:r>
      <w:r w:rsidR="00D74369">
        <w:rPr>
          <w:sz w:val="24"/>
          <w:szCs w:val="24"/>
        </w:rPr>
        <w:t xml:space="preserve">around </w:t>
      </w:r>
      <w:r w:rsidR="00F6080C">
        <w:rPr>
          <w:sz w:val="24"/>
          <w:szCs w:val="24"/>
        </w:rPr>
        <w:t>$36</w:t>
      </w:r>
      <w:r w:rsidR="00643A54">
        <w:rPr>
          <w:sz w:val="24"/>
          <w:szCs w:val="24"/>
        </w:rPr>
        <w:t>.6</w:t>
      </w:r>
      <w:r w:rsidR="00D74369">
        <w:rPr>
          <w:sz w:val="24"/>
          <w:szCs w:val="24"/>
        </w:rPr>
        <w:t xml:space="preserve"> </w:t>
      </w:r>
      <w:r w:rsidR="00E71DE1">
        <w:rPr>
          <w:sz w:val="24"/>
          <w:szCs w:val="24"/>
        </w:rPr>
        <w:t>per user per year</w:t>
      </w:r>
      <w:r w:rsidR="00762FC2">
        <w:rPr>
          <w:sz w:val="24"/>
          <w:szCs w:val="24"/>
        </w:rPr>
        <w:t xml:space="preserve"> </w:t>
      </w:r>
      <w:r w:rsidR="00D74369">
        <w:rPr>
          <w:sz w:val="24"/>
          <w:szCs w:val="24"/>
        </w:rPr>
        <w:t>(see Appendix C)</w:t>
      </w:r>
      <w:r w:rsidR="002725A0">
        <w:rPr>
          <w:sz w:val="24"/>
          <w:szCs w:val="24"/>
        </w:rPr>
        <w:t>. With a presumed customer’s lifetime of 2 years, the app can generate $</w:t>
      </w:r>
      <w:r w:rsidR="00643A54">
        <w:rPr>
          <w:sz w:val="24"/>
          <w:szCs w:val="24"/>
        </w:rPr>
        <w:t>73</w:t>
      </w:r>
      <w:r w:rsidR="002725A0">
        <w:rPr>
          <w:sz w:val="24"/>
          <w:szCs w:val="24"/>
        </w:rPr>
        <w:t xml:space="preserve"> per customer lifetime value (CLV)</w:t>
      </w:r>
      <w:r w:rsidR="00D8414D">
        <w:rPr>
          <w:sz w:val="24"/>
          <w:szCs w:val="24"/>
        </w:rPr>
        <w:t xml:space="preserve">. </w:t>
      </w:r>
      <w:r w:rsidR="00EA6B64">
        <w:rPr>
          <w:sz w:val="24"/>
          <w:szCs w:val="24"/>
        </w:rPr>
        <w:t>T</w:t>
      </w:r>
      <w:r w:rsidR="00F6080C">
        <w:rPr>
          <w:sz w:val="24"/>
          <w:szCs w:val="24"/>
        </w:rPr>
        <w:t xml:space="preserve">here is </w:t>
      </w:r>
      <w:r w:rsidR="00EA6B64">
        <w:rPr>
          <w:sz w:val="24"/>
          <w:szCs w:val="24"/>
        </w:rPr>
        <w:t xml:space="preserve">also </w:t>
      </w:r>
      <w:r w:rsidR="00F6080C">
        <w:rPr>
          <w:sz w:val="24"/>
          <w:szCs w:val="24"/>
        </w:rPr>
        <w:t>a premium version of the app that costs $10</w:t>
      </w:r>
      <w:r w:rsidR="002127A0">
        <w:rPr>
          <w:sz w:val="24"/>
          <w:szCs w:val="24"/>
        </w:rPr>
        <w:t xml:space="preserve"> without advertisements</w:t>
      </w:r>
      <w:r w:rsidR="00F6080C">
        <w:rPr>
          <w:sz w:val="24"/>
          <w:szCs w:val="24"/>
        </w:rPr>
        <w:t xml:space="preserve">. While </w:t>
      </w:r>
      <w:r w:rsidR="003444A2">
        <w:rPr>
          <w:sz w:val="24"/>
          <w:szCs w:val="24"/>
        </w:rPr>
        <w:t xml:space="preserve">this does not </w:t>
      </w:r>
      <w:r w:rsidR="00AB51D9">
        <w:rPr>
          <w:sz w:val="24"/>
          <w:szCs w:val="24"/>
        </w:rPr>
        <w:t xml:space="preserve">cover </w:t>
      </w:r>
      <w:r w:rsidR="003444A2">
        <w:rPr>
          <w:sz w:val="24"/>
          <w:szCs w:val="24"/>
        </w:rPr>
        <w:t xml:space="preserve">the presumed CLV, </w:t>
      </w:r>
      <w:r w:rsidR="00AB51D9">
        <w:rPr>
          <w:sz w:val="24"/>
          <w:szCs w:val="24"/>
        </w:rPr>
        <w:t xml:space="preserve">it </w:t>
      </w:r>
      <w:r w:rsidR="00107F61">
        <w:rPr>
          <w:sz w:val="24"/>
          <w:szCs w:val="24"/>
        </w:rPr>
        <w:t>provides</w:t>
      </w:r>
      <w:r w:rsidR="00AB51D9">
        <w:rPr>
          <w:sz w:val="24"/>
          <w:szCs w:val="24"/>
        </w:rPr>
        <w:t xml:space="preserve"> us </w:t>
      </w:r>
      <w:r w:rsidR="00107F61">
        <w:rPr>
          <w:sz w:val="24"/>
          <w:szCs w:val="24"/>
        </w:rPr>
        <w:t xml:space="preserve">with </w:t>
      </w:r>
      <w:r w:rsidR="00AB51D9">
        <w:rPr>
          <w:sz w:val="24"/>
          <w:szCs w:val="24"/>
        </w:rPr>
        <w:t xml:space="preserve">cash flow to </w:t>
      </w:r>
      <w:r w:rsidR="0073714F">
        <w:rPr>
          <w:sz w:val="24"/>
          <w:szCs w:val="24"/>
        </w:rPr>
        <w:t>maintain</w:t>
      </w:r>
      <w:r w:rsidR="00AB51D9">
        <w:rPr>
          <w:sz w:val="24"/>
          <w:szCs w:val="24"/>
        </w:rPr>
        <w:t xml:space="preserve"> daily operation.</w:t>
      </w:r>
    </w:p>
    <w:p w:rsidR="00D9732D" w:rsidRDefault="00D9732D" w:rsidP="000D3615">
      <w:pPr>
        <w:rPr>
          <w:sz w:val="24"/>
          <w:szCs w:val="24"/>
        </w:rPr>
      </w:pPr>
    </w:p>
    <w:p w:rsidR="00125317" w:rsidRDefault="00C7583E" w:rsidP="000D3615">
      <w:pPr>
        <w:rPr>
          <w:sz w:val="24"/>
          <w:szCs w:val="24"/>
        </w:rPr>
      </w:pPr>
      <w:r>
        <w:rPr>
          <w:sz w:val="24"/>
          <w:szCs w:val="24"/>
        </w:rPr>
        <w:t>In</w:t>
      </w:r>
      <w:r w:rsidR="008A1FBC">
        <w:rPr>
          <w:sz w:val="24"/>
          <w:szCs w:val="24"/>
        </w:rPr>
        <w:t xml:space="preserve"> the enterprise segment</w:t>
      </w:r>
      <w:r w:rsidR="00845A71">
        <w:rPr>
          <w:sz w:val="24"/>
          <w:szCs w:val="24"/>
        </w:rPr>
        <w:t xml:space="preserve">, </w:t>
      </w:r>
      <w:r w:rsidR="00151DD2">
        <w:rPr>
          <w:sz w:val="24"/>
          <w:szCs w:val="24"/>
        </w:rPr>
        <w:t xml:space="preserve">an </w:t>
      </w:r>
      <w:r w:rsidR="00A13F5A" w:rsidRPr="00C55295">
        <w:rPr>
          <w:sz w:val="24"/>
          <w:szCs w:val="24"/>
        </w:rPr>
        <w:t xml:space="preserve">additional value is produced </w:t>
      </w:r>
      <w:r w:rsidR="005916B6">
        <w:rPr>
          <w:sz w:val="24"/>
          <w:szCs w:val="24"/>
        </w:rPr>
        <w:t>when</w:t>
      </w:r>
      <w:r w:rsidR="00A13F5A" w:rsidRPr="00C55295">
        <w:rPr>
          <w:sz w:val="24"/>
          <w:szCs w:val="24"/>
        </w:rPr>
        <w:t xml:space="preserve"> feedback</w:t>
      </w:r>
      <w:r w:rsidR="000F1F27">
        <w:rPr>
          <w:sz w:val="24"/>
          <w:szCs w:val="24"/>
        </w:rPr>
        <w:t xml:space="preserve"> is</w:t>
      </w:r>
      <w:r w:rsidR="00A13F5A" w:rsidRPr="00C55295">
        <w:rPr>
          <w:sz w:val="24"/>
          <w:szCs w:val="24"/>
        </w:rPr>
        <w:t xml:space="preserve"> collected from actua</w:t>
      </w:r>
      <w:r w:rsidR="00340AB1">
        <w:rPr>
          <w:sz w:val="24"/>
          <w:szCs w:val="24"/>
        </w:rPr>
        <w:t>l arrival times of scheduled bu</w:t>
      </w:r>
      <w:r w:rsidR="00A13F5A" w:rsidRPr="00C55295">
        <w:rPr>
          <w:sz w:val="24"/>
          <w:szCs w:val="24"/>
        </w:rPr>
        <w:t xml:space="preserve">ses. As part of GONOW, this information </w:t>
      </w:r>
      <w:r w:rsidR="00BE3F82">
        <w:rPr>
          <w:sz w:val="24"/>
          <w:szCs w:val="24"/>
        </w:rPr>
        <w:t xml:space="preserve">is </w:t>
      </w:r>
      <w:r w:rsidR="00E228E3">
        <w:rPr>
          <w:sz w:val="24"/>
          <w:szCs w:val="24"/>
        </w:rPr>
        <w:t xml:space="preserve">collected and </w:t>
      </w:r>
      <w:r w:rsidR="00BE3F82" w:rsidRPr="00C55295">
        <w:rPr>
          <w:sz w:val="24"/>
          <w:szCs w:val="24"/>
        </w:rPr>
        <w:t>analyzed</w:t>
      </w:r>
      <w:r w:rsidR="005B2917">
        <w:rPr>
          <w:sz w:val="24"/>
          <w:szCs w:val="24"/>
        </w:rPr>
        <w:t>,</w:t>
      </w:r>
      <w:r w:rsidR="00A13F5A" w:rsidRPr="00C55295">
        <w:rPr>
          <w:sz w:val="24"/>
          <w:szCs w:val="24"/>
        </w:rPr>
        <w:t xml:space="preserve"> and sold to transit companies to help them improve their services. The </w:t>
      </w:r>
      <w:r w:rsidR="00BC4F89">
        <w:rPr>
          <w:sz w:val="24"/>
          <w:szCs w:val="24"/>
        </w:rPr>
        <w:t>potential revenue here</w:t>
      </w:r>
      <w:r w:rsidR="00A13F5A" w:rsidRPr="00C55295">
        <w:rPr>
          <w:sz w:val="24"/>
          <w:szCs w:val="24"/>
        </w:rPr>
        <w:t xml:space="preserve"> cannot be </w:t>
      </w:r>
      <w:r w:rsidR="00783FBA">
        <w:rPr>
          <w:sz w:val="24"/>
          <w:szCs w:val="24"/>
        </w:rPr>
        <w:t>estimated</w:t>
      </w:r>
      <w:r w:rsidR="00A13F5A" w:rsidRPr="00C55295">
        <w:rPr>
          <w:sz w:val="24"/>
          <w:szCs w:val="24"/>
        </w:rPr>
        <w:t xml:space="preserve"> </w:t>
      </w:r>
      <w:r w:rsidR="00125317">
        <w:rPr>
          <w:sz w:val="24"/>
          <w:szCs w:val="24"/>
        </w:rPr>
        <w:t xml:space="preserve">as </w:t>
      </w:r>
      <w:r w:rsidR="004B5C1A">
        <w:rPr>
          <w:sz w:val="24"/>
          <w:szCs w:val="24"/>
        </w:rPr>
        <w:t xml:space="preserve">there are many variables </w:t>
      </w:r>
      <w:r w:rsidR="00BC4F89">
        <w:rPr>
          <w:sz w:val="24"/>
          <w:szCs w:val="24"/>
        </w:rPr>
        <w:t xml:space="preserve">that </w:t>
      </w:r>
      <w:r w:rsidR="004B5C1A">
        <w:rPr>
          <w:sz w:val="24"/>
          <w:szCs w:val="24"/>
        </w:rPr>
        <w:t>we do not yet know</w:t>
      </w:r>
      <w:r w:rsidR="00664480">
        <w:rPr>
          <w:sz w:val="24"/>
          <w:szCs w:val="24"/>
        </w:rPr>
        <w:t xml:space="preserve">. </w:t>
      </w:r>
      <w:r w:rsidR="00D36747">
        <w:rPr>
          <w:sz w:val="24"/>
          <w:szCs w:val="24"/>
        </w:rPr>
        <w:t xml:space="preserve">However, we do think the exchange of information with </w:t>
      </w:r>
      <w:r w:rsidR="00872616">
        <w:rPr>
          <w:sz w:val="24"/>
          <w:szCs w:val="24"/>
        </w:rPr>
        <w:t xml:space="preserve">the </w:t>
      </w:r>
      <w:r w:rsidR="00D36747">
        <w:rPr>
          <w:sz w:val="24"/>
          <w:szCs w:val="24"/>
        </w:rPr>
        <w:t>transit companies will produce multimill</w:t>
      </w:r>
      <w:r w:rsidR="001D4CD2">
        <w:rPr>
          <w:sz w:val="24"/>
          <w:szCs w:val="24"/>
        </w:rPr>
        <w:t>ion-</w:t>
      </w:r>
      <w:r w:rsidR="00D36747">
        <w:rPr>
          <w:sz w:val="24"/>
          <w:szCs w:val="24"/>
        </w:rPr>
        <w:t>dollar deals</w:t>
      </w:r>
      <w:r w:rsidR="001D4CD2">
        <w:rPr>
          <w:sz w:val="24"/>
          <w:szCs w:val="24"/>
        </w:rPr>
        <w:t xml:space="preserve"> as </w:t>
      </w:r>
      <w:r w:rsidR="008578DC">
        <w:rPr>
          <w:sz w:val="24"/>
          <w:szCs w:val="24"/>
        </w:rPr>
        <w:t xml:space="preserve">data mining is very popular in today’s technology society. </w:t>
      </w:r>
    </w:p>
    <w:p w:rsidR="00E70C19" w:rsidRDefault="00E70C19">
      <w:pPr>
        <w:ind w:firstLine="720"/>
        <w:rPr>
          <w:sz w:val="24"/>
          <w:szCs w:val="24"/>
        </w:rPr>
      </w:pPr>
    </w:p>
    <w:p w:rsidR="000D3615" w:rsidRPr="00C55295" w:rsidRDefault="000D3615">
      <w:pPr>
        <w:ind w:firstLine="720"/>
        <w:rPr>
          <w:sz w:val="24"/>
          <w:szCs w:val="24"/>
        </w:rPr>
      </w:pPr>
    </w:p>
    <w:p w:rsidR="000D3615" w:rsidRPr="001804A8" w:rsidRDefault="00A13F5A" w:rsidP="000D3615">
      <w:pPr>
        <w:pStyle w:val="Heading1"/>
        <w:keepNext w:val="0"/>
        <w:keepLines w:val="0"/>
        <w:spacing w:before="0" w:after="0"/>
        <w:contextualSpacing w:val="0"/>
        <w:rPr>
          <w:b/>
          <w:color w:val="5B9BD5" w:themeColor="accent1"/>
          <w:sz w:val="32"/>
          <w:szCs w:val="32"/>
        </w:rPr>
      </w:pPr>
      <w:bookmarkStart w:id="14" w:name="_mharmxm1ckpe" w:colFirst="0" w:colLast="0"/>
      <w:bookmarkStart w:id="15" w:name="_Toc468141981"/>
      <w:bookmarkEnd w:id="14"/>
      <w:r w:rsidRPr="001804A8">
        <w:rPr>
          <w:b/>
          <w:color w:val="5B9BD5" w:themeColor="accent1"/>
          <w:sz w:val="32"/>
          <w:szCs w:val="32"/>
        </w:rPr>
        <w:t>7 Promotion</w:t>
      </w:r>
      <w:bookmarkEnd w:id="15"/>
    </w:p>
    <w:p w:rsidR="00D9732D" w:rsidRPr="00D9732D" w:rsidRDefault="00D9732D" w:rsidP="00D9732D">
      <w:pPr>
        <w:rPr>
          <w:sz w:val="24"/>
          <w:szCs w:val="24"/>
        </w:rPr>
      </w:pPr>
      <w:r w:rsidRPr="00D9732D">
        <w:rPr>
          <w:sz w:val="24"/>
          <w:szCs w:val="24"/>
        </w:rPr>
        <w:t>In order to successfully promote GONOW</w:t>
      </w:r>
      <w:r w:rsidR="00AF1DE1">
        <w:rPr>
          <w:sz w:val="24"/>
          <w:szCs w:val="24"/>
        </w:rPr>
        <w:t xml:space="preserve"> as a start-up</w:t>
      </w:r>
      <w:r w:rsidRPr="00D9732D">
        <w:rPr>
          <w:sz w:val="24"/>
          <w:szCs w:val="24"/>
        </w:rPr>
        <w:t>,</w:t>
      </w:r>
      <w:r w:rsidR="00AF1DE1">
        <w:rPr>
          <w:sz w:val="24"/>
          <w:szCs w:val="24"/>
        </w:rPr>
        <w:t xml:space="preserve"> we will </w:t>
      </w:r>
      <w:r w:rsidR="00B97D3D">
        <w:rPr>
          <w:sz w:val="24"/>
          <w:szCs w:val="24"/>
        </w:rPr>
        <w:t>use</w:t>
      </w:r>
      <w:r w:rsidRPr="00D9732D">
        <w:rPr>
          <w:sz w:val="24"/>
          <w:szCs w:val="24"/>
        </w:rPr>
        <w:t xml:space="preserve"> various</w:t>
      </w:r>
      <w:r w:rsidR="00AF1DE1">
        <w:rPr>
          <w:sz w:val="24"/>
          <w:szCs w:val="24"/>
        </w:rPr>
        <w:t xml:space="preserve"> free and low-cost</w:t>
      </w:r>
      <w:r w:rsidRPr="00D9732D">
        <w:rPr>
          <w:sz w:val="24"/>
          <w:szCs w:val="24"/>
        </w:rPr>
        <w:t xml:space="preserve"> advertising techniques</w:t>
      </w:r>
      <w:r w:rsidR="00B97D3D">
        <w:rPr>
          <w:sz w:val="24"/>
          <w:szCs w:val="24"/>
        </w:rPr>
        <w:t>.</w:t>
      </w:r>
      <w:r w:rsidRPr="00D9732D">
        <w:rPr>
          <w:sz w:val="24"/>
          <w:szCs w:val="24"/>
        </w:rPr>
        <w:t xml:space="preserve"> </w:t>
      </w:r>
      <w:r w:rsidR="00FB1329">
        <w:rPr>
          <w:sz w:val="24"/>
          <w:szCs w:val="24"/>
        </w:rPr>
        <w:t xml:space="preserve">We will heavily promote the app on social media, such as </w:t>
      </w:r>
      <w:r w:rsidR="005446A4" w:rsidRPr="00D9732D">
        <w:rPr>
          <w:sz w:val="24"/>
          <w:szCs w:val="24"/>
        </w:rPr>
        <w:t xml:space="preserve">university </w:t>
      </w:r>
      <w:r w:rsidR="00FB1329">
        <w:rPr>
          <w:sz w:val="24"/>
          <w:szCs w:val="24"/>
        </w:rPr>
        <w:t xml:space="preserve">Facebook </w:t>
      </w:r>
      <w:r w:rsidR="005446A4">
        <w:rPr>
          <w:sz w:val="24"/>
          <w:szCs w:val="24"/>
        </w:rPr>
        <w:t xml:space="preserve">groups </w:t>
      </w:r>
      <w:r w:rsidR="00FB1329">
        <w:rPr>
          <w:sz w:val="24"/>
          <w:szCs w:val="24"/>
        </w:rPr>
        <w:t xml:space="preserve">and Twitter pages. </w:t>
      </w:r>
      <w:r w:rsidRPr="00D9732D">
        <w:rPr>
          <w:sz w:val="24"/>
          <w:szCs w:val="24"/>
        </w:rPr>
        <w:t>Furthermore, YouTube videos and screenshots demonstrating the app will be linked to many of the posts, as visuals are much more effective for attracting attention.</w:t>
      </w:r>
    </w:p>
    <w:p w:rsidR="00D9732D" w:rsidRPr="00D9732D" w:rsidRDefault="00D9732D" w:rsidP="00D9732D">
      <w:pPr>
        <w:rPr>
          <w:sz w:val="24"/>
          <w:szCs w:val="24"/>
        </w:rPr>
      </w:pPr>
    </w:p>
    <w:p w:rsidR="00D9732D" w:rsidRDefault="00D9732D" w:rsidP="00D9732D">
      <w:r w:rsidRPr="00D9732D">
        <w:rPr>
          <w:sz w:val="24"/>
          <w:szCs w:val="24"/>
        </w:rPr>
        <w:t xml:space="preserve">The second </w:t>
      </w:r>
      <w:r w:rsidR="00E36820">
        <w:rPr>
          <w:sz w:val="24"/>
          <w:szCs w:val="24"/>
        </w:rPr>
        <w:t>part</w:t>
      </w:r>
      <w:r w:rsidR="00156E7E">
        <w:rPr>
          <w:sz w:val="24"/>
          <w:szCs w:val="24"/>
        </w:rPr>
        <w:t xml:space="preserve"> of promotion will be on </w:t>
      </w:r>
      <w:r w:rsidRPr="00D9732D">
        <w:rPr>
          <w:sz w:val="24"/>
          <w:szCs w:val="24"/>
        </w:rPr>
        <w:t>campus</w:t>
      </w:r>
      <w:r w:rsidR="00934BF0">
        <w:rPr>
          <w:sz w:val="24"/>
          <w:szCs w:val="24"/>
        </w:rPr>
        <w:t xml:space="preserve">. We will post </w:t>
      </w:r>
      <w:r w:rsidRPr="00D9732D">
        <w:rPr>
          <w:sz w:val="24"/>
          <w:szCs w:val="24"/>
        </w:rPr>
        <w:t>posters</w:t>
      </w:r>
      <w:r w:rsidR="00934BF0">
        <w:rPr>
          <w:sz w:val="24"/>
          <w:szCs w:val="24"/>
        </w:rPr>
        <w:t xml:space="preserve"> around campus</w:t>
      </w:r>
      <w:r w:rsidRPr="00D9732D">
        <w:rPr>
          <w:sz w:val="24"/>
          <w:szCs w:val="24"/>
        </w:rPr>
        <w:t xml:space="preserve">, </w:t>
      </w:r>
      <w:r w:rsidR="00934BF0">
        <w:rPr>
          <w:sz w:val="24"/>
          <w:szCs w:val="24"/>
        </w:rPr>
        <w:t xml:space="preserve">run </w:t>
      </w:r>
      <w:r w:rsidRPr="00D9732D">
        <w:rPr>
          <w:sz w:val="24"/>
          <w:szCs w:val="24"/>
        </w:rPr>
        <w:t>TV ads like the ones found in</w:t>
      </w:r>
      <w:r w:rsidR="00406649">
        <w:rPr>
          <w:sz w:val="24"/>
          <w:szCs w:val="24"/>
        </w:rPr>
        <w:t xml:space="preserve"> the</w:t>
      </w:r>
      <w:r w:rsidRPr="00D9732D">
        <w:rPr>
          <w:sz w:val="24"/>
          <w:szCs w:val="24"/>
        </w:rPr>
        <w:t xml:space="preserve"> Bergeron</w:t>
      </w:r>
      <w:r w:rsidR="00C245B7">
        <w:rPr>
          <w:sz w:val="24"/>
          <w:szCs w:val="24"/>
        </w:rPr>
        <w:t xml:space="preserve"> Centre</w:t>
      </w:r>
      <w:r w:rsidRPr="00D9732D">
        <w:rPr>
          <w:sz w:val="24"/>
          <w:szCs w:val="24"/>
        </w:rPr>
        <w:t xml:space="preserve">, and </w:t>
      </w:r>
      <w:r w:rsidR="00934BF0">
        <w:rPr>
          <w:sz w:val="24"/>
          <w:szCs w:val="24"/>
        </w:rPr>
        <w:t>make classroom announcement</w:t>
      </w:r>
      <w:r w:rsidR="00393828">
        <w:rPr>
          <w:sz w:val="24"/>
          <w:szCs w:val="24"/>
        </w:rPr>
        <w:t>s</w:t>
      </w:r>
      <w:r w:rsidR="00934BF0">
        <w:rPr>
          <w:sz w:val="24"/>
          <w:szCs w:val="24"/>
        </w:rPr>
        <w:t xml:space="preserve"> to engage </w:t>
      </w:r>
      <w:r w:rsidR="0046176F">
        <w:rPr>
          <w:sz w:val="24"/>
          <w:szCs w:val="24"/>
        </w:rPr>
        <w:t xml:space="preserve">potential </w:t>
      </w:r>
      <w:r w:rsidR="00934BF0">
        <w:rPr>
          <w:sz w:val="24"/>
          <w:szCs w:val="24"/>
        </w:rPr>
        <w:t>audience</w:t>
      </w:r>
      <w:r w:rsidRPr="00D9732D">
        <w:rPr>
          <w:sz w:val="24"/>
          <w:szCs w:val="24"/>
        </w:rPr>
        <w:t xml:space="preserve">. These will be made possible through the </w:t>
      </w:r>
      <w:r w:rsidR="00D41EBC">
        <w:rPr>
          <w:sz w:val="24"/>
          <w:szCs w:val="24"/>
        </w:rPr>
        <w:t>entrepreneurship</w:t>
      </w:r>
      <w:r w:rsidRPr="00D9732D">
        <w:rPr>
          <w:sz w:val="24"/>
          <w:szCs w:val="24"/>
        </w:rPr>
        <w:t xml:space="preserve"> resources available for students at</w:t>
      </w:r>
      <w:r w:rsidR="00393828">
        <w:rPr>
          <w:sz w:val="24"/>
          <w:szCs w:val="24"/>
        </w:rPr>
        <w:t xml:space="preserve"> the</w:t>
      </w:r>
      <w:r w:rsidRPr="00D9732D">
        <w:rPr>
          <w:sz w:val="24"/>
          <w:szCs w:val="24"/>
        </w:rPr>
        <w:t xml:space="preserve"> Lassonde </w:t>
      </w:r>
      <w:r w:rsidR="00D41EBC">
        <w:rPr>
          <w:sz w:val="24"/>
          <w:szCs w:val="24"/>
        </w:rPr>
        <w:t>School of Engineering</w:t>
      </w:r>
      <w:r w:rsidRPr="00D9732D">
        <w:rPr>
          <w:sz w:val="24"/>
          <w:szCs w:val="24"/>
        </w:rPr>
        <w:t xml:space="preserve">. </w:t>
      </w:r>
    </w:p>
    <w:p w:rsidR="00FE6C07" w:rsidRPr="00FE6C07" w:rsidRDefault="00FE6C07" w:rsidP="00FE6C07">
      <w:bookmarkStart w:id="16" w:name="_16u6ob43a8jq" w:colFirst="0" w:colLast="0"/>
      <w:bookmarkEnd w:id="16"/>
    </w:p>
    <w:p w:rsidR="00E70C19" w:rsidRPr="001804A8" w:rsidRDefault="00A13F5A" w:rsidP="000D3615">
      <w:pPr>
        <w:pStyle w:val="Heading1"/>
        <w:keepNext w:val="0"/>
        <w:keepLines w:val="0"/>
        <w:spacing w:before="0" w:after="0"/>
        <w:contextualSpacing w:val="0"/>
        <w:rPr>
          <w:color w:val="5B9BD5" w:themeColor="accent1"/>
          <w:sz w:val="32"/>
          <w:szCs w:val="32"/>
        </w:rPr>
      </w:pPr>
      <w:bookmarkStart w:id="17" w:name="_Toc468141982"/>
      <w:r w:rsidRPr="001804A8">
        <w:rPr>
          <w:b/>
          <w:color w:val="5B9BD5" w:themeColor="accent1"/>
          <w:sz w:val="32"/>
          <w:szCs w:val="32"/>
        </w:rPr>
        <w:t xml:space="preserve">8 Competitive </w:t>
      </w:r>
      <w:r w:rsidR="00DE7A3E" w:rsidRPr="001804A8">
        <w:rPr>
          <w:b/>
          <w:color w:val="5B9BD5" w:themeColor="accent1"/>
          <w:sz w:val="32"/>
          <w:szCs w:val="32"/>
        </w:rPr>
        <w:t>Differentiations</w:t>
      </w:r>
      <w:bookmarkEnd w:id="17"/>
    </w:p>
    <w:p w:rsidR="00E70C19" w:rsidRDefault="00A13F5A" w:rsidP="00D9732D">
      <w:pPr>
        <w:rPr>
          <w:sz w:val="24"/>
          <w:szCs w:val="24"/>
        </w:rPr>
      </w:pPr>
      <w:r w:rsidRPr="00C55295">
        <w:rPr>
          <w:sz w:val="24"/>
          <w:szCs w:val="24"/>
        </w:rPr>
        <w:t xml:space="preserve">GONOW has two main direct competitors on the market, namely Google Maps and </w:t>
      </w:r>
      <w:r w:rsidR="000D3615">
        <w:rPr>
          <w:sz w:val="24"/>
          <w:szCs w:val="24"/>
        </w:rPr>
        <w:t xml:space="preserve">Transit App. While both apps </w:t>
      </w:r>
      <w:r w:rsidRPr="00C55295">
        <w:rPr>
          <w:sz w:val="24"/>
          <w:szCs w:val="24"/>
        </w:rPr>
        <w:t xml:space="preserve">offer real-time transit schedules from multiple transit services </w:t>
      </w:r>
      <w:r w:rsidR="000D3615">
        <w:rPr>
          <w:sz w:val="24"/>
          <w:szCs w:val="24"/>
        </w:rPr>
        <w:t>in a metropolitan area,</w:t>
      </w:r>
      <w:r w:rsidR="006F36AC">
        <w:rPr>
          <w:sz w:val="24"/>
          <w:szCs w:val="24"/>
        </w:rPr>
        <w:t xml:space="preserve"> there are a couple</w:t>
      </w:r>
      <w:r w:rsidRPr="00C55295">
        <w:rPr>
          <w:sz w:val="24"/>
          <w:szCs w:val="24"/>
        </w:rPr>
        <w:t xml:space="preserve"> differences that separates GONOW. Firstly, GONOW is the only app that offers the app on three mobile platforms. Google Maps and Transit</w:t>
      </w:r>
      <w:r w:rsidR="005A3C1A">
        <w:rPr>
          <w:sz w:val="24"/>
          <w:szCs w:val="24"/>
        </w:rPr>
        <w:t xml:space="preserve"> App</w:t>
      </w:r>
      <w:r w:rsidRPr="00C55295">
        <w:rPr>
          <w:sz w:val="24"/>
          <w:szCs w:val="24"/>
        </w:rPr>
        <w:t xml:space="preserve"> do not support Windows Mobile </w:t>
      </w:r>
      <w:r w:rsidRPr="00113966">
        <w:rPr>
          <w:sz w:val="24"/>
          <w:szCs w:val="24"/>
          <w:vertAlign w:val="superscript"/>
        </w:rPr>
        <w:t>[</w:t>
      </w:r>
      <w:r w:rsidR="00806FCC" w:rsidRPr="00113966">
        <w:rPr>
          <w:sz w:val="24"/>
          <w:szCs w:val="24"/>
          <w:vertAlign w:val="superscript"/>
        </w:rPr>
        <w:t>13] [</w:t>
      </w:r>
      <w:r w:rsidRPr="00113966">
        <w:rPr>
          <w:sz w:val="24"/>
          <w:szCs w:val="24"/>
          <w:vertAlign w:val="superscript"/>
        </w:rPr>
        <w:t>14]</w:t>
      </w:r>
      <w:r w:rsidRPr="00C55295">
        <w:rPr>
          <w:sz w:val="24"/>
          <w:szCs w:val="24"/>
        </w:rPr>
        <w:t xml:space="preserve">. </w:t>
      </w:r>
      <w:r w:rsidR="00174243">
        <w:rPr>
          <w:sz w:val="24"/>
          <w:szCs w:val="24"/>
        </w:rPr>
        <w:t>Secondly, GONOW has an easy-to-</w:t>
      </w:r>
      <w:r w:rsidR="001E4F0E">
        <w:rPr>
          <w:sz w:val="24"/>
          <w:szCs w:val="24"/>
        </w:rPr>
        <w:t>use interface</w:t>
      </w:r>
      <w:r w:rsidRPr="00C55295">
        <w:rPr>
          <w:sz w:val="24"/>
          <w:szCs w:val="24"/>
        </w:rPr>
        <w:t xml:space="preserve"> that quickly provid</w:t>
      </w:r>
      <w:r w:rsidR="004B2B39">
        <w:rPr>
          <w:sz w:val="24"/>
          <w:szCs w:val="24"/>
        </w:rPr>
        <w:t>es the user with a bus schedule, allowing</w:t>
      </w:r>
      <w:r w:rsidRPr="00C55295">
        <w:rPr>
          <w:sz w:val="24"/>
          <w:szCs w:val="24"/>
        </w:rPr>
        <w:t xml:space="preserve"> users </w:t>
      </w:r>
      <w:r w:rsidR="007C2D5B">
        <w:rPr>
          <w:sz w:val="24"/>
          <w:szCs w:val="24"/>
        </w:rPr>
        <w:t>to</w:t>
      </w:r>
      <w:r w:rsidRPr="00C55295">
        <w:rPr>
          <w:sz w:val="24"/>
          <w:szCs w:val="24"/>
        </w:rPr>
        <w:t xml:space="preserve"> access their desired route </w:t>
      </w:r>
      <w:r w:rsidR="00F838AE">
        <w:rPr>
          <w:sz w:val="24"/>
          <w:szCs w:val="24"/>
        </w:rPr>
        <w:t xml:space="preserve">without </w:t>
      </w:r>
      <w:r w:rsidR="009E07B0">
        <w:rPr>
          <w:sz w:val="24"/>
          <w:szCs w:val="24"/>
        </w:rPr>
        <w:t>putting in</w:t>
      </w:r>
      <w:r w:rsidRPr="00C55295">
        <w:rPr>
          <w:sz w:val="24"/>
          <w:szCs w:val="24"/>
        </w:rPr>
        <w:t xml:space="preserve"> their destination</w:t>
      </w:r>
      <w:r w:rsidR="009E07B0">
        <w:rPr>
          <w:sz w:val="24"/>
          <w:szCs w:val="24"/>
        </w:rPr>
        <w:t xml:space="preserve"> every time they use the app</w:t>
      </w:r>
      <w:r w:rsidR="006F36AC">
        <w:rPr>
          <w:sz w:val="24"/>
          <w:szCs w:val="24"/>
        </w:rPr>
        <w:t>.</w:t>
      </w:r>
    </w:p>
    <w:p w:rsidR="00D9732D" w:rsidRPr="00C55295" w:rsidRDefault="00D9732D" w:rsidP="00D9732D">
      <w:pPr>
        <w:rPr>
          <w:sz w:val="24"/>
          <w:szCs w:val="24"/>
        </w:rPr>
      </w:pPr>
    </w:p>
    <w:p w:rsidR="001804A8" w:rsidRDefault="00A13F5A" w:rsidP="001804A8">
      <w:pPr>
        <w:spacing w:line="240" w:lineRule="auto"/>
        <w:rPr>
          <w:sz w:val="24"/>
          <w:szCs w:val="24"/>
        </w:rPr>
      </w:pPr>
      <w:r w:rsidRPr="00C55295">
        <w:rPr>
          <w:sz w:val="24"/>
          <w:szCs w:val="24"/>
        </w:rPr>
        <w:t xml:space="preserve">Indirectly, there are numerous apps and websites that provide bus schedules for specific transit systems, such as YRT’s smartphone app, or GO Transit’s mobile site. </w:t>
      </w:r>
      <w:r w:rsidR="000C5456">
        <w:rPr>
          <w:sz w:val="24"/>
          <w:szCs w:val="24"/>
        </w:rPr>
        <w:t>T</w:t>
      </w:r>
      <w:r w:rsidR="0092735C">
        <w:rPr>
          <w:sz w:val="24"/>
          <w:szCs w:val="24"/>
        </w:rPr>
        <w:t>hey</w:t>
      </w:r>
      <w:r w:rsidRPr="00C55295">
        <w:rPr>
          <w:sz w:val="24"/>
          <w:szCs w:val="24"/>
        </w:rPr>
        <w:t xml:space="preserve"> </w:t>
      </w:r>
      <w:r w:rsidR="0086277D">
        <w:rPr>
          <w:sz w:val="24"/>
          <w:szCs w:val="24"/>
        </w:rPr>
        <w:t>neither</w:t>
      </w:r>
      <w:r w:rsidRPr="00C55295">
        <w:rPr>
          <w:sz w:val="24"/>
          <w:szCs w:val="24"/>
        </w:rPr>
        <w:t xml:space="preserve"> provide access to all transit systems at once </w:t>
      </w:r>
      <w:r w:rsidR="000C5456">
        <w:rPr>
          <w:sz w:val="24"/>
          <w:szCs w:val="24"/>
        </w:rPr>
        <w:t>nor are they equipped with</w:t>
      </w:r>
      <w:r w:rsidR="00113966">
        <w:rPr>
          <w:sz w:val="24"/>
          <w:szCs w:val="24"/>
        </w:rPr>
        <w:t xml:space="preserve"> </w:t>
      </w:r>
      <w:r w:rsidR="000C5456">
        <w:rPr>
          <w:sz w:val="24"/>
          <w:szCs w:val="24"/>
        </w:rPr>
        <w:t xml:space="preserve">GONOW’s </w:t>
      </w:r>
      <w:r w:rsidR="00113966">
        <w:rPr>
          <w:sz w:val="24"/>
          <w:szCs w:val="24"/>
        </w:rPr>
        <w:t xml:space="preserve">intuitive </w:t>
      </w:r>
      <w:r w:rsidR="000C5456">
        <w:rPr>
          <w:sz w:val="24"/>
          <w:szCs w:val="24"/>
        </w:rPr>
        <w:t>and easy-to-</w:t>
      </w:r>
      <w:r w:rsidR="00276E18">
        <w:rPr>
          <w:sz w:val="24"/>
          <w:szCs w:val="24"/>
        </w:rPr>
        <w:t>follow</w:t>
      </w:r>
      <w:r w:rsidR="000C5456">
        <w:rPr>
          <w:sz w:val="24"/>
          <w:szCs w:val="24"/>
        </w:rPr>
        <w:t xml:space="preserve"> </w:t>
      </w:r>
      <w:r w:rsidR="00EC57F4">
        <w:rPr>
          <w:sz w:val="24"/>
          <w:szCs w:val="24"/>
        </w:rPr>
        <w:t>layout</w:t>
      </w:r>
      <w:r w:rsidR="0086277D">
        <w:rPr>
          <w:sz w:val="24"/>
          <w:szCs w:val="24"/>
        </w:rPr>
        <w:t>.</w:t>
      </w:r>
    </w:p>
    <w:p w:rsidR="0086277D" w:rsidRDefault="0086277D" w:rsidP="001804A8">
      <w:pPr>
        <w:spacing w:line="240" w:lineRule="auto"/>
        <w:rPr>
          <w:sz w:val="24"/>
          <w:szCs w:val="24"/>
        </w:rPr>
      </w:pPr>
    </w:p>
    <w:p w:rsidR="001804A8" w:rsidRPr="00C55295" w:rsidRDefault="001804A8" w:rsidP="001804A8">
      <w:pPr>
        <w:spacing w:line="240" w:lineRule="auto"/>
        <w:rPr>
          <w:sz w:val="24"/>
          <w:szCs w:val="24"/>
        </w:rPr>
      </w:pPr>
    </w:p>
    <w:p w:rsidR="00E70C19" w:rsidRPr="001804A8" w:rsidRDefault="00A13F5A" w:rsidP="001804A8">
      <w:pPr>
        <w:pStyle w:val="Heading1"/>
        <w:keepNext w:val="0"/>
        <w:keepLines w:val="0"/>
        <w:spacing w:before="0" w:after="0" w:line="240" w:lineRule="auto"/>
        <w:contextualSpacing w:val="0"/>
        <w:rPr>
          <w:color w:val="5B9BD5" w:themeColor="accent1"/>
          <w:sz w:val="32"/>
          <w:szCs w:val="32"/>
        </w:rPr>
      </w:pPr>
      <w:bookmarkStart w:id="18" w:name="_mrbizlq22ptz" w:colFirst="0" w:colLast="0"/>
      <w:bookmarkStart w:id="19" w:name="_Toc468141983"/>
      <w:bookmarkEnd w:id="18"/>
      <w:r w:rsidRPr="001804A8">
        <w:rPr>
          <w:b/>
          <w:color w:val="5B9BD5" w:themeColor="accent1"/>
          <w:sz w:val="32"/>
          <w:szCs w:val="32"/>
        </w:rPr>
        <w:t>9 Conclusion</w:t>
      </w:r>
      <w:bookmarkEnd w:id="19"/>
    </w:p>
    <w:p w:rsidR="00E70C19" w:rsidRDefault="00A13F5A" w:rsidP="00D26E8D">
      <w:pPr>
        <w:spacing w:line="240" w:lineRule="auto"/>
        <w:rPr>
          <w:sz w:val="24"/>
          <w:szCs w:val="24"/>
        </w:rPr>
      </w:pPr>
      <w:r w:rsidRPr="00C55295">
        <w:rPr>
          <w:sz w:val="24"/>
          <w:szCs w:val="24"/>
        </w:rPr>
        <w:t xml:space="preserve">GONOW is a transit mobile app that seamlessly connects </w:t>
      </w:r>
      <w:r w:rsidR="00265F95">
        <w:rPr>
          <w:sz w:val="24"/>
          <w:szCs w:val="24"/>
        </w:rPr>
        <w:t>the local</w:t>
      </w:r>
      <w:r w:rsidRPr="00C55295">
        <w:rPr>
          <w:sz w:val="24"/>
          <w:szCs w:val="24"/>
        </w:rPr>
        <w:t xml:space="preserve"> transit services on one platform. By doing so, it enables users to quickly find a suitable route for their </w:t>
      </w:r>
      <w:r w:rsidR="007B001A">
        <w:rPr>
          <w:sz w:val="24"/>
          <w:szCs w:val="24"/>
        </w:rPr>
        <w:t>trip</w:t>
      </w:r>
      <w:r w:rsidRPr="00C55295">
        <w:rPr>
          <w:sz w:val="24"/>
          <w:szCs w:val="24"/>
        </w:rPr>
        <w:t>.  In addition, GONOW beats out the competition by providing user</w:t>
      </w:r>
      <w:r w:rsidR="00423CA0">
        <w:rPr>
          <w:sz w:val="24"/>
          <w:szCs w:val="24"/>
        </w:rPr>
        <w:t>s</w:t>
      </w:r>
      <w:r w:rsidRPr="00C55295">
        <w:rPr>
          <w:sz w:val="24"/>
          <w:szCs w:val="24"/>
        </w:rPr>
        <w:t xml:space="preserve"> with a friendly </w:t>
      </w:r>
      <w:r w:rsidR="008E33F1">
        <w:rPr>
          <w:sz w:val="24"/>
          <w:szCs w:val="24"/>
        </w:rPr>
        <w:t xml:space="preserve">interface and easy-to-follow </w:t>
      </w:r>
      <w:r w:rsidR="00EC57F4">
        <w:rPr>
          <w:sz w:val="24"/>
          <w:szCs w:val="24"/>
        </w:rPr>
        <w:t>layout</w:t>
      </w:r>
      <w:r w:rsidRPr="00C55295">
        <w:rPr>
          <w:sz w:val="24"/>
          <w:szCs w:val="24"/>
        </w:rPr>
        <w:t>. Current</w:t>
      </w:r>
      <w:r w:rsidR="00990188">
        <w:rPr>
          <w:sz w:val="24"/>
          <w:szCs w:val="24"/>
        </w:rPr>
        <w:t>ly, the app is only offered in M</w:t>
      </w:r>
      <w:r w:rsidR="00F97CD7">
        <w:rPr>
          <w:sz w:val="24"/>
          <w:szCs w:val="24"/>
        </w:rPr>
        <w:t>etro Toronto</w:t>
      </w:r>
      <w:r w:rsidR="00814B5A">
        <w:rPr>
          <w:sz w:val="24"/>
          <w:szCs w:val="24"/>
        </w:rPr>
        <w:t xml:space="preserve"> as a POC</w:t>
      </w:r>
      <w:r w:rsidRPr="00C55295">
        <w:rPr>
          <w:sz w:val="24"/>
          <w:szCs w:val="24"/>
        </w:rPr>
        <w:t xml:space="preserve">. </w:t>
      </w:r>
      <w:r w:rsidR="00A43ACC">
        <w:rPr>
          <w:sz w:val="24"/>
          <w:szCs w:val="24"/>
        </w:rPr>
        <w:t>In the future</w:t>
      </w:r>
      <w:r w:rsidRPr="00C55295">
        <w:rPr>
          <w:sz w:val="24"/>
          <w:szCs w:val="24"/>
        </w:rPr>
        <w:t xml:space="preserve">, we plan on offering this app to other metropolitan areas domestically and internationally. </w:t>
      </w:r>
      <w:r w:rsidR="00D9732D" w:rsidRPr="00C55295">
        <w:rPr>
          <w:sz w:val="24"/>
          <w:szCs w:val="24"/>
        </w:rPr>
        <w:t>With an</w:t>
      </w:r>
      <w:r w:rsidRPr="00C55295">
        <w:rPr>
          <w:sz w:val="24"/>
          <w:szCs w:val="24"/>
        </w:rPr>
        <w:t xml:space="preserve"> estimated annual expense of </w:t>
      </w:r>
      <w:r w:rsidR="00EB268E">
        <w:rPr>
          <w:sz w:val="24"/>
          <w:szCs w:val="24"/>
        </w:rPr>
        <w:t>$</w:t>
      </w:r>
      <w:r w:rsidRPr="00C55295">
        <w:rPr>
          <w:sz w:val="24"/>
          <w:szCs w:val="24"/>
        </w:rPr>
        <w:t>200 thousand and $</w:t>
      </w:r>
      <w:r w:rsidR="00EB268E">
        <w:rPr>
          <w:sz w:val="24"/>
          <w:szCs w:val="24"/>
        </w:rPr>
        <w:t>1.25</w:t>
      </w:r>
      <w:r w:rsidRPr="00C55295">
        <w:rPr>
          <w:sz w:val="24"/>
          <w:szCs w:val="24"/>
        </w:rPr>
        <w:t xml:space="preserve"> </w:t>
      </w:r>
      <w:r w:rsidR="00D9732D" w:rsidRPr="00C55295">
        <w:rPr>
          <w:sz w:val="24"/>
          <w:szCs w:val="24"/>
        </w:rPr>
        <w:t>million in</w:t>
      </w:r>
      <w:r w:rsidRPr="00C55295">
        <w:rPr>
          <w:sz w:val="24"/>
          <w:szCs w:val="24"/>
        </w:rPr>
        <w:t xml:space="preserve"> return, the rate of return (RR) is </w:t>
      </w:r>
      <w:r w:rsidR="006962D0">
        <w:rPr>
          <w:sz w:val="24"/>
          <w:szCs w:val="24"/>
        </w:rPr>
        <w:t>625</w:t>
      </w:r>
      <w:r w:rsidR="006962D0" w:rsidRPr="00C55295">
        <w:rPr>
          <w:sz w:val="24"/>
          <w:szCs w:val="24"/>
        </w:rPr>
        <w:t xml:space="preserve"> </w:t>
      </w:r>
      <w:r w:rsidRPr="00C55295">
        <w:rPr>
          <w:sz w:val="24"/>
          <w:szCs w:val="24"/>
        </w:rPr>
        <w:t xml:space="preserve">%. </w:t>
      </w:r>
      <w:r w:rsidR="007C7FDF">
        <w:rPr>
          <w:sz w:val="24"/>
          <w:szCs w:val="24"/>
        </w:rPr>
        <w:t>Along with</w:t>
      </w:r>
      <w:r w:rsidRPr="00C55295">
        <w:rPr>
          <w:sz w:val="24"/>
          <w:szCs w:val="24"/>
        </w:rPr>
        <w:t xml:space="preserve"> a growing body of students and young professionals, the app</w:t>
      </w:r>
      <w:r w:rsidR="00692810">
        <w:rPr>
          <w:sz w:val="24"/>
          <w:szCs w:val="24"/>
        </w:rPr>
        <w:t>’s</w:t>
      </w:r>
      <w:r w:rsidR="00692810" w:rsidRPr="00692810">
        <w:rPr>
          <w:sz w:val="24"/>
          <w:szCs w:val="24"/>
        </w:rPr>
        <w:t xml:space="preserve"> </w:t>
      </w:r>
      <w:r w:rsidR="00692810">
        <w:rPr>
          <w:sz w:val="24"/>
          <w:szCs w:val="24"/>
        </w:rPr>
        <w:t>user base</w:t>
      </w:r>
      <w:r w:rsidRPr="00C55295">
        <w:rPr>
          <w:sz w:val="24"/>
          <w:szCs w:val="24"/>
        </w:rPr>
        <w:t xml:space="preserve"> will steadily increase. The future of GONOW looks bright!</w:t>
      </w:r>
      <w:bookmarkStart w:id="20" w:name="_xthsg87dn1m6" w:colFirst="0" w:colLast="0"/>
      <w:bookmarkEnd w:id="20"/>
    </w:p>
    <w:p w:rsidR="00D26E8D" w:rsidRDefault="00D26E8D" w:rsidP="00D26E8D">
      <w:pPr>
        <w:spacing w:line="240" w:lineRule="auto"/>
        <w:rPr>
          <w:sz w:val="24"/>
          <w:szCs w:val="24"/>
        </w:rPr>
      </w:pPr>
    </w:p>
    <w:p w:rsidR="00D26E8D" w:rsidRDefault="00D26E8D" w:rsidP="00D26E8D">
      <w:pPr>
        <w:spacing w:line="240" w:lineRule="auto"/>
        <w:rPr>
          <w:sz w:val="24"/>
          <w:szCs w:val="24"/>
        </w:rPr>
      </w:pPr>
    </w:p>
    <w:p w:rsidR="00703993" w:rsidRDefault="00703993">
      <w:pPr>
        <w:pStyle w:val="Heading1"/>
        <w:keepNext w:val="0"/>
        <w:keepLines w:val="0"/>
        <w:spacing w:before="480"/>
        <w:contextualSpacing w:val="0"/>
        <w:jc w:val="center"/>
        <w:rPr>
          <w:b/>
          <w:color w:val="5B9BD5" w:themeColor="accent1"/>
          <w:sz w:val="32"/>
          <w:szCs w:val="32"/>
        </w:rPr>
      </w:pPr>
      <w:bookmarkStart w:id="21" w:name="_t8twvzp8g928" w:colFirst="0" w:colLast="0"/>
      <w:bookmarkEnd w:id="21"/>
    </w:p>
    <w:p w:rsidR="00703993" w:rsidRDefault="00703993">
      <w:pPr>
        <w:pStyle w:val="Heading1"/>
        <w:keepNext w:val="0"/>
        <w:keepLines w:val="0"/>
        <w:spacing w:before="480"/>
        <w:contextualSpacing w:val="0"/>
        <w:jc w:val="center"/>
        <w:rPr>
          <w:b/>
          <w:color w:val="5B9BD5" w:themeColor="accent1"/>
          <w:sz w:val="32"/>
          <w:szCs w:val="32"/>
        </w:rPr>
      </w:pPr>
    </w:p>
    <w:p w:rsidR="00BF1E5D" w:rsidRDefault="00BF1E5D" w:rsidP="00BF1E5D"/>
    <w:p w:rsidR="00BF1E5D" w:rsidRDefault="00BF1E5D" w:rsidP="00BF1E5D"/>
    <w:p w:rsidR="00BF1E5D" w:rsidRDefault="00BF1E5D" w:rsidP="00BF1E5D"/>
    <w:p w:rsidR="00BF1E5D" w:rsidRDefault="00BF1E5D" w:rsidP="00BF1E5D"/>
    <w:p w:rsidR="00BF1E5D" w:rsidRDefault="00BF1E5D" w:rsidP="00BF1E5D"/>
    <w:p w:rsidR="00BF1E5D" w:rsidRPr="00BF1E5D" w:rsidRDefault="00BF1E5D" w:rsidP="00BF1E5D"/>
    <w:p w:rsidR="00E70C19" w:rsidRPr="001804A8" w:rsidRDefault="00A13F5A">
      <w:pPr>
        <w:pStyle w:val="Heading1"/>
        <w:keepNext w:val="0"/>
        <w:keepLines w:val="0"/>
        <w:spacing w:before="480"/>
        <w:contextualSpacing w:val="0"/>
        <w:jc w:val="center"/>
        <w:rPr>
          <w:color w:val="5B9BD5" w:themeColor="accent1"/>
          <w:sz w:val="32"/>
          <w:szCs w:val="32"/>
        </w:rPr>
      </w:pPr>
      <w:bookmarkStart w:id="22" w:name="_Toc468141984"/>
      <w:r w:rsidRPr="001804A8">
        <w:rPr>
          <w:b/>
          <w:color w:val="5B9BD5" w:themeColor="accent1"/>
          <w:sz w:val="32"/>
          <w:szCs w:val="32"/>
        </w:rPr>
        <w:lastRenderedPageBreak/>
        <w:t>Bibliography</w:t>
      </w:r>
      <w:bookmarkEnd w:id="22"/>
    </w:p>
    <w:p w:rsidR="00E70C19" w:rsidRPr="00C55295" w:rsidRDefault="00A13F5A">
      <w:pPr>
        <w:rPr>
          <w:sz w:val="24"/>
          <w:szCs w:val="24"/>
        </w:rPr>
      </w:pPr>
      <w:r w:rsidRPr="00C55295">
        <w:rPr>
          <w:sz w:val="24"/>
          <w:szCs w:val="24"/>
        </w:rPr>
        <w:t>[1]</w:t>
      </w:r>
      <w:r w:rsidR="006F34E7">
        <w:rPr>
          <w:sz w:val="24"/>
          <w:szCs w:val="24"/>
        </w:rPr>
        <w:t xml:space="preserve"> </w:t>
      </w:r>
      <w:r w:rsidRPr="00C55295">
        <w:rPr>
          <w:sz w:val="24"/>
          <w:szCs w:val="24"/>
        </w:rPr>
        <w:t>https://www12.statcan.gc.ca/nhs-enm/2011/as-sa/99-012-x/2011003/tbl/tbl1a-eng.cfm</w:t>
      </w:r>
    </w:p>
    <w:p w:rsidR="00E70C19" w:rsidRPr="00C55295" w:rsidRDefault="00A13F5A">
      <w:pPr>
        <w:rPr>
          <w:sz w:val="24"/>
          <w:szCs w:val="24"/>
        </w:rPr>
      </w:pPr>
      <w:r w:rsidRPr="00C55295">
        <w:rPr>
          <w:sz w:val="24"/>
          <w:szCs w:val="24"/>
        </w:rPr>
        <w:t>[2]</w:t>
      </w:r>
      <w:r w:rsidR="006F34E7">
        <w:rPr>
          <w:sz w:val="24"/>
          <w:szCs w:val="24"/>
        </w:rPr>
        <w:t xml:space="preserve"> </w:t>
      </w:r>
      <w:r w:rsidRPr="00C55295">
        <w:rPr>
          <w:sz w:val="24"/>
          <w:szCs w:val="24"/>
        </w:rPr>
        <w:t>https://techcrunch.com/2012/11/04/should-your-startup-go-freemium/</w:t>
      </w:r>
    </w:p>
    <w:p w:rsidR="00E70C19" w:rsidRPr="00C55295" w:rsidRDefault="00A13F5A">
      <w:pPr>
        <w:rPr>
          <w:sz w:val="24"/>
          <w:szCs w:val="24"/>
        </w:rPr>
      </w:pPr>
      <w:r w:rsidRPr="00C55295">
        <w:rPr>
          <w:sz w:val="24"/>
          <w:szCs w:val="24"/>
        </w:rPr>
        <w:t>[3]</w:t>
      </w:r>
      <w:r w:rsidR="006F34E7">
        <w:rPr>
          <w:sz w:val="24"/>
          <w:szCs w:val="24"/>
        </w:rPr>
        <w:t xml:space="preserve"> </w:t>
      </w:r>
      <w:r w:rsidRPr="00C55295">
        <w:rPr>
          <w:sz w:val="24"/>
          <w:szCs w:val="24"/>
        </w:rPr>
        <w:t>https://arc.applause.com/2015/07/08/global-mobile-penetration-rates/</w:t>
      </w:r>
    </w:p>
    <w:p w:rsidR="00E70C19" w:rsidRPr="00C55295" w:rsidRDefault="00A13F5A">
      <w:pPr>
        <w:rPr>
          <w:sz w:val="24"/>
          <w:szCs w:val="24"/>
        </w:rPr>
      </w:pPr>
      <w:r w:rsidRPr="00C55295">
        <w:rPr>
          <w:sz w:val="24"/>
          <w:szCs w:val="24"/>
        </w:rPr>
        <w:t>[4]</w:t>
      </w:r>
      <w:r w:rsidR="006F34E7">
        <w:rPr>
          <w:sz w:val="24"/>
          <w:szCs w:val="24"/>
        </w:rPr>
        <w:t xml:space="preserve"> </w:t>
      </w:r>
      <w:r w:rsidRPr="00C55295">
        <w:rPr>
          <w:sz w:val="24"/>
          <w:szCs w:val="24"/>
        </w:rPr>
        <w:t>http://www.statcan.gc.ca/tables-tableaux/sum-som/l01/cst01/demo05a-eng.htm</w:t>
      </w:r>
    </w:p>
    <w:p w:rsidR="00E70C19" w:rsidRPr="00C55295" w:rsidRDefault="00A13F5A">
      <w:pPr>
        <w:rPr>
          <w:sz w:val="24"/>
          <w:szCs w:val="24"/>
        </w:rPr>
      </w:pPr>
      <w:r w:rsidRPr="00C55295">
        <w:rPr>
          <w:sz w:val="24"/>
          <w:szCs w:val="24"/>
        </w:rPr>
        <w:t>[5]</w:t>
      </w:r>
      <w:r w:rsidR="006F34E7">
        <w:rPr>
          <w:sz w:val="24"/>
          <w:szCs w:val="24"/>
        </w:rPr>
        <w:t xml:space="preserve"> </w:t>
      </w:r>
      <w:r w:rsidRPr="00C55295">
        <w:rPr>
          <w:sz w:val="24"/>
          <w:szCs w:val="24"/>
        </w:rPr>
        <w:t>http://catalyst.ca/2015-canadian-smartphone-market/</w:t>
      </w:r>
    </w:p>
    <w:p w:rsidR="00E70C19" w:rsidRPr="00C55295" w:rsidRDefault="00A13F5A">
      <w:pPr>
        <w:rPr>
          <w:sz w:val="24"/>
          <w:szCs w:val="24"/>
        </w:rPr>
      </w:pPr>
      <w:r w:rsidRPr="00C55295">
        <w:rPr>
          <w:sz w:val="24"/>
          <w:szCs w:val="24"/>
        </w:rPr>
        <w:t>[6]</w:t>
      </w:r>
      <w:r w:rsidR="00C51948" w:rsidRPr="00C51948">
        <w:t xml:space="preserve"> </w:t>
      </w:r>
      <w:r w:rsidR="00C51948" w:rsidRPr="00C51948">
        <w:rPr>
          <w:sz w:val="24"/>
          <w:szCs w:val="24"/>
        </w:rPr>
        <w:t>https://webgilde.com/en/how-much-does-adsense-pay/</w:t>
      </w:r>
    </w:p>
    <w:p w:rsidR="00E70C19" w:rsidRPr="00C55295" w:rsidRDefault="00A13F5A">
      <w:pPr>
        <w:rPr>
          <w:sz w:val="24"/>
          <w:szCs w:val="24"/>
        </w:rPr>
      </w:pPr>
      <w:r w:rsidRPr="00C55295">
        <w:rPr>
          <w:sz w:val="24"/>
          <w:szCs w:val="24"/>
        </w:rPr>
        <w:t>[</w:t>
      </w:r>
      <w:r w:rsidR="006F34E7" w:rsidRPr="00C55295">
        <w:rPr>
          <w:sz w:val="24"/>
          <w:szCs w:val="24"/>
        </w:rPr>
        <w:t>7] http://www.apta.com/resources/statistics/Documents/transit_passenger_</w:t>
      </w:r>
    </w:p>
    <w:p w:rsidR="00E70C19" w:rsidRPr="00C55295" w:rsidRDefault="00A13F5A">
      <w:pPr>
        <w:rPr>
          <w:sz w:val="24"/>
          <w:szCs w:val="24"/>
        </w:rPr>
      </w:pPr>
      <w:r w:rsidRPr="00C55295">
        <w:rPr>
          <w:sz w:val="24"/>
          <w:szCs w:val="24"/>
        </w:rPr>
        <w:t>characteristics_text_5_29_2007.pdf</w:t>
      </w:r>
    </w:p>
    <w:p w:rsidR="00E70C19" w:rsidRPr="00C55295" w:rsidRDefault="00A13F5A">
      <w:pPr>
        <w:rPr>
          <w:sz w:val="24"/>
          <w:szCs w:val="24"/>
        </w:rPr>
      </w:pPr>
      <w:r w:rsidRPr="00C55295">
        <w:rPr>
          <w:sz w:val="24"/>
          <w:szCs w:val="24"/>
        </w:rPr>
        <w:t>[8]</w:t>
      </w:r>
      <w:r w:rsidR="006F34E7">
        <w:rPr>
          <w:sz w:val="24"/>
          <w:szCs w:val="24"/>
        </w:rPr>
        <w:t xml:space="preserve"> </w:t>
      </w:r>
      <w:r w:rsidRPr="00C55295">
        <w:rPr>
          <w:sz w:val="24"/>
          <w:szCs w:val="24"/>
        </w:rPr>
        <w:t>https://www12.statcan.gc.ca/census-recensement/2006/as-sa/97-561/table/t3b-eng.cfm</w:t>
      </w:r>
    </w:p>
    <w:p w:rsidR="00E70C19" w:rsidRPr="00C55295" w:rsidRDefault="00A13F5A">
      <w:pPr>
        <w:rPr>
          <w:sz w:val="24"/>
          <w:szCs w:val="24"/>
        </w:rPr>
      </w:pPr>
      <w:r w:rsidRPr="00C55295">
        <w:rPr>
          <w:sz w:val="24"/>
          <w:szCs w:val="24"/>
        </w:rPr>
        <w:t>[9] http://www.statcan.gc.ca/tables-tableaux/sum-som/l01/cst01/demo10a-eng.htm</w:t>
      </w:r>
    </w:p>
    <w:p w:rsidR="00E70C19" w:rsidRPr="00C55295" w:rsidRDefault="00A13F5A">
      <w:pPr>
        <w:rPr>
          <w:sz w:val="24"/>
          <w:szCs w:val="24"/>
        </w:rPr>
      </w:pPr>
      <w:r w:rsidRPr="00C55295">
        <w:rPr>
          <w:sz w:val="24"/>
          <w:szCs w:val="24"/>
        </w:rPr>
        <w:t>[10]</w:t>
      </w:r>
      <w:r w:rsidR="006F34E7">
        <w:rPr>
          <w:sz w:val="24"/>
          <w:szCs w:val="24"/>
        </w:rPr>
        <w:t xml:space="preserve"> </w:t>
      </w:r>
      <w:r w:rsidRPr="00C55295">
        <w:rPr>
          <w:sz w:val="24"/>
          <w:szCs w:val="24"/>
        </w:rPr>
        <w:t>https://www.quora.com/How-many-mobile-apps-are-downloaded-by-the-average-smartphone-user-each-month-by-platform</w:t>
      </w:r>
    </w:p>
    <w:p w:rsidR="00E70C19" w:rsidRPr="00C55295" w:rsidRDefault="00A13F5A">
      <w:pPr>
        <w:rPr>
          <w:sz w:val="24"/>
          <w:szCs w:val="24"/>
        </w:rPr>
      </w:pPr>
      <w:r w:rsidRPr="00C55295">
        <w:rPr>
          <w:sz w:val="24"/>
          <w:szCs w:val="24"/>
        </w:rPr>
        <w:t>[11]</w:t>
      </w:r>
      <w:r w:rsidR="006F34E7">
        <w:rPr>
          <w:sz w:val="24"/>
          <w:szCs w:val="24"/>
        </w:rPr>
        <w:t xml:space="preserve"> </w:t>
      </w:r>
      <w:r w:rsidRPr="00C55295">
        <w:rPr>
          <w:sz w:val="24"/>
          <w:szCs w:val="24"/>
        </w:rPr>
        <w:t>https://www.quora.com/What-is-the-average-number-of-downloads-for-a-free-iPhone-app</w:t>
      </w:r>
    </w:p>
    <w:p w:rsidR="00E70C19" w:rsidRPr="00C55295" w:rsidRDefault="00A13F5A">
      <w:pPr>
        <w:rPr>
          <w:sz w:val="24"/>
          <w:szCs w:val="24"/>
        </w:rPr>
      </w:pPr>
      <w:r w:rsidRPr="00C55295">
        <w:rPr>
          <w:sz w:val="24"/>
          <w:szCs w:val="24"/>
        </w:rPr>
        <w:t>[12]</w:t>
      </w:r>
      <w:r w:rsidR="006F34E7">
        <w:rPr>
          <w:sz w:val="24"/>
          <w:szCs w:val="24"/>
        </w:rPr>
        <w:t xml:space="preserve"> </w:t>
      </w:r>
      <w:r w:rsidRPr="00C55295">
        <w:rPr>
          <w:sz w:val="24"/>
          <w:szCs w:val="24"/>
        </w:rPr>
        <w:t>http://www.bluecloudsolutions.com/blog/how-many-downloads-should-my-app-get/</w:t>
      </w:r>
    </w:p>
    <w:p w:rsidR="00E70C19" w:rsidRPr="00C55295" w:rsidRDefault="00A13F5A">
      <w:pPr>
        <w:rPr>
          <w:sz w:val="24"/>
          <w:szCs w:val="24"/>
        </w:rPr>
      </w:pPr>
      <w:r w:rsidRPr="00C55295">
        <w:rPr>
          <w:sz w:val="24"/>
          <w:szCs w:val="24"/>
        </w:rPr>
        <w:t>[13]</w:t>
      </w:r>
      <w:r w:rsidR="006F34E7">
        <w:rPr>
          <w:sz w:val="24"/>
          <w:szCs w:val="24"/>
        </w:rPr>
        <w:t xml:space="preserve"> </w:t>
      </w:r>
      <w:r w:rsidRPr="00C55295">
        <w:rPr>
          <w:sz w:val="24"/>
          <w:szCs w:val="24"/>
        </w:rPr>
        <w:t>https://transitapp.com/about</w:t>
      </w:r>
    </w:p>
    <w:p w:rsidR="00E70C19" w:rsidRPr="00C55295" w:rsidRDefault="00A13F5A">
      <w:pPr>
        <w:rPr>
          <w:sz w:val="24"/>
          <w:szCs w:val="24"/>
        </w:rPr>
      </w:pPr>
      <w:r w:rsidRPr="00C55295">
        <w:rPr>
          <w:sz w:val="24"/>
          <w:szCs w:val="24"/>
        </w:rPr>
        <w:t>[14</w:t>
      </w:r>
      <w:proofErr w:type="gramStart"/>
      <w:r w:rsidRPr="00C55295">
        <w:rPr>
          <w:sz w:val="24"/>
          <w:szCs w:val="24"/>
        </w:rPr>
        <w:t>]</w:t>
      </w:r>
      <w:proofErr w:type="gramEnd"/>
      <w:hyperlink r:id="rId8" w:anchor="!/all">
        <w:r w:rsidRPr="00C55295">
          <w:rPr>
            <w:sz w:val="24"/>
            <w:szCs w:val="24"/>
          </w:rPr>
          <w:t>https://get.google.com/apptips/apps/?utm_source=googlemobile&amp;utm_campaign=redirect#!/all</w:t>
        </w:r>
      </w:hyperlink>
    </w:p>
    <w:p w:rsidR="00E70C19" w:rsidRPr="00C55295" w:rsidRDefault="00A13F5A">
      <w:pPr>
        <w:rPr>
          <w:sz w:val="24"/>
          <w:szCs w:val="24"/>
        </w:rPr>
      </w:pPr>
      <w:r w:rsidRPr="00C55295">
        <w:rPr>
          <w:sz w:val="24"/>
          <w:szCs w:val="24"/>
        </w:rPr>
        <w:t>[15]</w:t>
      </w:r>
      <w:r w:rsidR="006F34E7">
        <w:rPr>
          <w:sz w:val="24"/>
          <w:szCs w:val="24"/>
        </w:rPr>
        <w:t xml:space="preserve"> </w:t>
      </w:r>
      <w:hyperlink r:id="rId9">
        <w:r w:rsidRPr="00C55295">
          <w:rPr>
            <w:sz w:val="24"/>
            <w:szCs w:val="24"/>
          </w:rPr>
          <w:t>https://play.google.com/store/apps/details?id=com.funforfones.android.ttc&amp;hl=e</w:t>
        </w:r>
      </w:hyperlink>
      <w:hyperlink r:id="rId10">
        <w:r w:rsidRPr="00C55295">
          <w:rPr>
            <w:sz w:val="24"/>
            <w:szCs w:val="24"/>
          </w:rPr>
          <w:t>n</w:t>
        </w:r>
      </w:hyperlink>
    </w:p>
    <w:p w:rsidR="00E70C19" w:rsidRPr="00C55295" w:rsidRDefault="00A13F5A">
      <w:pPr>
        <w:rPr>
          <w:sz w:val="24"/>
          <w:szCs w:val="24"/>
        </w:rPr>
      </w:pPr>
      <w:r w:rsidRPr="00C55295">
        <w:rPr>
          <w:sz w:val="24"/>
          <w:szCs w:val="24"/>
        </w:rPr>
        <w:t>[16]</w:t>
      </w:r>
      <w:r w:rsidR="006F34E7">
        <w:rPr>
          <w:sz w:val="24"/>
          <w:szCs w:val="24"/>
        </w:rPr>
        <w:t xml:space="preserve"> </w:t>
      </w:r>
      <w:r w:rsidRPr="00C55295">
        <w:rPr>
          <w:sz w:val="24"/>
          <w:szCs w:val="24"/>
        </w:rPr>
        <w:t>http://www.idc.com/prodserv/smartphone-os-market-share.jsp</w:t>
      </w:r>
    </w:p>
    <w:p w:rsidR="00E70C19" w:rsidRDefault="00E70C19">
      <w:pPr>
        <w:pStyle w:val="Heading1"/>
        <w:keepNext w:val="0"/>
        <w:keepLines w:val="0"/>
        <w:spacing w:before="480"/>
        <w:contextualSpacing w:val="0"/>
        <w:jc w:val="center"/>
        <w:rPr>
          <w:sz w:val="24"/>
          <w:szCs w:val="24"/>
        </w:rPr>
      </w:pPr>
      <w:bookmarkStart w:id="23" w:name="_ubs11iy6ommy" w:colFirst="0" w:colLast="0"/>
      <w:bookmarkEnd w:id="23"/>
    </w:p>
    <w:p w:rsidR="00D26E8D" w:rsidRDefault="00D26E8D" w:rsidP="00D26E8D"/>
    <w:p w:rsidR="00D26E8D" w:rsidRDefault="00D26E8D" w:rsidP="00D26E8D"/>
    <w:p w:rsidR="00D26E8D" w:rsidRDefault="00D26E8D" w:rsidP="00D26E8D"/>
    <w:p w:rsidR="00D26E8D" w:rsidRDefault="00D26E8D" w:rsidP="00D26E8D"/>
    <w:p w:rsidR="00D26E8D" w:rsidRDefault="00D26E8D" w:rsidP="00D26E8D"/>
    <w:p w:rsidR="00BE76FB" w:rsidRDefault="00BE76FB" w:rsidP="00D26E8D"/>
    <w:p w:rsidR="00BE76FB" w:rsidRDefault="00BE76FB" w:rsidP="00D26E8D"/>
    <w:p w:rsidR="00BE76FB" w:rsidRDefault="00BE76FB" w:rsidP="00D26E8D"/>
    <w:p w:rsidR="00BE76FB" w:rsidRDefault="00BE76FB" w:rsidP="00D26E8D"/>
    <w:p w:rsidR="00BE76FB" w:rsidRDefault="00BE76FB" w:rsidP="00D26E8D"/>
    <w:p w:rsidR="00BE76FB" w:rsidRDefault="00BE76FB" w:rsidP="00D26E8D"/>
    <w:p w:rsidR="00BE76FB" w:rsidRDefault="00BE76FB" w:rsidP="00D26E8D"/>
    <w:p w:rsidR="00C76B82" w:rsidRPr="00D26E8D" w:rsidRDefault="00C76B82" w:rsidP="00D26E8D"/>
    <w:p w:rsidR="00E70C19" w:rsidRPr="001804A8" w:rsidRDefault="00A13F5A">
      <w:pPr>
        <w:pStyle w:val="Heading1"/>
        <w:keepNext w:val="0"/>
        <w:keepLines w:val="0"/>
        <w:spacing w:before="480"/>
        <w:contextualSpacing w:val="0"/>
        <w:jc w:val="center"/>
        <w:rPr>
          <w:color w:val="5B9BD5" w:themeColor="accent1"/>
          <w:sz w:val="32"/>
          <w:szCs w:val="32"/>
        </w:rPr>
      </w:pPr>
      <w:bookmarkStart w:id="24" w:name="_3ayqo7lcvagm" w:colFirst="0" w:colLast="0"/>
      <w:bookmarkStart w:id="25" w:name="_Toc468141985"/>
      <w:bookmarkEnd w:id="24"/>
      <w:r w:rsidRPr="001804A8">
        <w:rPr>
          <w:b/>
          <w:color w:val="5B9BD5" w:themeColor="accent1"/>
          <w:sz w:val="32"/>
          <w:szCs w:val="32"/>
        </w:rPr>
        <w:lastRenderedPageBreak/>
        <w:t>Appendices</w:t>
      </w:r>
      <w:bookmarkEnd w:id="25"/>
      <w:r w:rsidRPr="001804A8">
        <w:rPr>
          <w:b/>
          <w:color w:val="5B9BD5" w:themeColor="accent1"/>
          <w:sz w:val="32"/>
          <w:szCs w:val="32"/>
        </w:rPr>
        <w:t xml:space="preserve"> </w:t>
      </w:r>
    </w:p>
    <w:p w:rsidR="00E70C19" w:rsidRPr="001804A8" w:rsidRDefault="00A13F5A" w:rsidP="001804A8">
      <w:pPr>
        <w:pStyle w:val="Heading2"/>
        <w:rPr>
          <w:color w:val="5B9BD5" w:themeColor="accent1"/>
          <w:sz w:val="24"/>
          <w:szCs w:val="24"/>
        </w:rPr>
      </w:pPr>
      <w:bookmarkStart w:id="26" w:name="_Toc468141986"/>
      <w:r w:rsidRPr="001804A8">
        <w:rPr>
          <w:b/>
          <w:color w:val="5B9BD5" w:themeColor="accent1"/>
          <w:sz w:val="24"/>
          <w:szCs w:val="24"/>
        </w:rPr>
        <w:t>Appendix A:</w:t>
      </w:r>
      <w:bookmarkEnd w:id="26"/>
    </w:p>
    <w:tbl>
      <w:tblPr>
        <w:tblStyle w:val="2"/>
        <w:tblW w:w="9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1485"/>
        <w:gridCol w:w="1995"/>
        <w:gridCol w:w="1740"/>
        <w:gridCol w:w="2520"/>
      </w:tblGrid>
      <w:tr w:rsidR="00E70C19" w:rsidRPr="00C55295">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Age group</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Percentage (%)</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 of people per 100 people</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 of travels per group per week</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 of total travels per 100 people per week</w:t>
            </w:r>
          </w:p>
        </w:tc>
      </w:tr>
      <w:tr w:rsidR="00E70C19" w:rsidRPr="00C55295">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15 – 34</w:t>
            </w:r>
          </w:p>
        </w:tc>
        <w:tc>
          <w:tcPr>
            <w:tcW w:w="148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47%</w:t>
            </w:r>
          </w:p>
        </w:tc>
        <w:tc>
          <w:tcPr>
            <w:tcW w:w="199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47</w:t>
            </w:r>
          </w:p>
        </w:tc>
        <w:tc>
          <w:tcPr>
            <w:tcW w:w="174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12</w:t>
            </w:r>
          </w:p>
        </w:tc>
        <w:tc>
          <w:tcPr>
            <w:tcW w:w="252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564</w:t>
            </w:r>
          </w:p>
        </w:tc>
      </w:tr>
      <w:tr w:rsidR="00E70C19" w:rsidRPr="00C55295">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35 – 64</w:t>
            </w:r>
          </w:p>
        </w:tc>
        <w:tc>
          <w:tcPr>
            <w:tcW w:w="148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42%</w:t>
            </w:r>
          </w:p>
        </w:tc>
        <w:tc>
          <w:tcPr>
            <w:tcW w:w="199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42</w:t>
            </w:r>
          </w:p>
        </w:tc>
        <w:tc>
          <w:tcPr>
            <w:tcW w:w="174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10</w:t>
            </w:r>
          </w:p>
        </w:tc>
        <w:tc>
          <w:tcPr>
            <w:tcW w:w="252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420</w:t>
            </w:r>
          </w:p>
        </w:tc>
      </w:tr>
      <w:tr w:rsidR="00E70C19" w:rsidRPr="00C55295">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65 +</w:t>
            </w:r>
          </w:p>
        </w:tc>
        <w:tc>
          <w:tcPr>
            <w:tcW w:w="148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11%</w:t>
            </w:r>
          </w:p>
        </w:tc>
        <w:tc>
          <w:tcPr>
            <w:tcW w:w="199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11</w:t>
            </w:r>
          </w:p>
        </w:tc>
        <w:tc>
          <w:tcPr>
            <w:tcW w:w="174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6</w:t>
            </w:r>
          </w:p>
        </w:tc>
        <w:tc>
          <w:tcPr>
            <w:tcW w:w="252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66</w:t>
            </w:r>
          </w:p>
        </w:tc>
      </w:tr>
      <w:tr w:rsidR="00E70C19" w:rsidRPr="00C55295">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Total:</w:t>
            </w:r>
          </w:p>
        </w:tc>
        <w:tc>
          <w:tcPr>
            <w:tcW w:w="148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100%</w:t>
            </w:r>
          </w:p>
        </w:tc>
        <w:tc>
          <w:tcPr>
            <w:tcW w:w="1995"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100</w:t>
            </w:r>
          </w:p>
        </w:tc>
        <w:tc>
          <w:tcPr>
            <w:tcW w:w="174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 xml:space="preserve">N/A </w:t>
            </w:r>
          </w:p>
        </w:tc>
        <w:tc>
          <w:tcPr>
            <w:tcW w:w="2520" w:type="dxa"/>
            <w:tcBorders>
              <w:bottom w:val="single" w:sz="8" w:space="0" w:color="000000"/>
              <w:right w:val="single" w:sz="8" w:space="0" w:color="000000"/>
            </w:tcBorders>
            <w:tcMar>
              <w:top w:w="100" w:type="dxa"/>
              <w:left w:w="100" w:type="dxa"/>
              <w:bottom w:w="100" w:type="dxa"/>
              <w:right w:w="100" w:type="dxa"/>
            </w:tcMar>
          </w:tcPr>
          <w:p w:rsidR="00E70C19" w:rsidRPr="00C55295" w:rsidRDefault="00A13F5A">
            <w:pPr>
              <w:jc w:val="center"/>
              <w:rPr>
                <w:sz w:val="24"/>
                <w:szCs w:val="24"/>
              </w:rPr>
            </w:pPr>
            <w:r w:rsidRPr="00C55295">
              <w:rPr>
                <w:sz w:val="24"/>
                <w:szCs w:val="24"/>
              </w:rPr>
              <w:t>1050</w:t>
            </w:r>
          </w:p>
        </w:tc>
      </w:tr>
    </w:tbl>
    <w:p w:rsidR="00E70C19" w:rsidRPr="00C55295" w:rsidRDefault="00A13F5A" w:rsidP="007348DB">
      <w:pPr>
        <w:tabs>
          <w:tab w:val="left" w:pos="804"/>
        </w:tabs>
        <w:spacing w:after="200"/>
        <w:rPr>
          <w:sz w:val="24"/>
          <w:szCs w:val="24"/>
        </w:rPr>
      </w:pPr>
      <w:r w:rsidRPr="00C55295">
        <w:rPr>
          <w:sz w:val="24"/>
          <w:szCs w:val="24"/>
        </w:rPr>
        <w:t xml:space="preserve"> </w:t>
      </w:r>
      <w:r w:rsidR="007348DB">
        <w:rPr>
          <w:sz w:val="24"/>
          <w:szCs w:val="24"/>
        </w:rPr>
        <w:tab/>
      </w:r>
    </w:p>
    <w:p w:rsidR="00E70C19" w:rsidRPr="001804A8" w:rsidRDefault="00A13F5A" w:rsidP="001804A8">
      <w:pPr>
        <w:pStyle w:val="Heading2"/>
        <w:rPr>
          <w:color w:val="5B9BD5" w:themeColor="accent1"/>
          <w:sz w:val="24"/>
          <w:szCs w:val="24"/>
        </w:rPr>
      </w:pPr>
      <w:bookmarkStart w:id="27" w:name="_Toc468141987"/>
      <w:r w:rsidRPr="001804A8">
        <w:rPr>
          <w:b/>
          <w:color w:val="5B9BD5" w:themeColor="accent1"/>
          <w:sz w:val="24"/>
          <w:szCs w:val="24"/>
        </w:rPr>
        <w:t>Appendix B:</w:t>
      </w:r>
      <w:bookmarkEnd w:id="27"/>
    </w:p>
    <w:p w:rsidR="00E70C19" w:rsidRPr="00C55295" w:rsidRDefault="00A13F5A">
      <w:pPr>
        <w:numPr>
          <w:ilvl w:val="0"/>
          <w:numId w:val="1"/>
        </w:numPr>
        <w:ind w:hanging="360"/>
        <w:contextualSpacing/>
        <w:rPr>
          <w:sz w:val="24"/>
          <w:szCs w:val="24"/>
        </w:rPr>
      </w:pPr>
      <w:r w:rsidRPr="00C55295">
        <w:rPr>
          <w:sz w:val="24"/>
          <w:szCs w:val="24"/>
        </w:rPr>
        <w:t>6 million people reside in the GTA</w:t>
      </w:r>
      <w:r w:rsidR="00F016B4">
        <w:rPr>
          <w:sz w:val="24"/>
          <w:szCs w:val="24"/>
        </w:rPr>
        <w:t xml:space="preserve"> </w:t>
      </w:r>
      <w:r w:rsidRPr="00C55295">
        <w:rPr>
          <w:sz w:val="24"/>
          <w:szCs w:val="24"/>
          <w:vertAlign w:val="superscript"/>
        </w:rPr>
        <w:t>[4]</w:t>
      </w:r>
    </w:p>
    <w:p w:rsidR="00E70C19" w:rsidRPr="00C55295" w:rsidRDefault="00A13F5A">
      <w:pPr>
        <w:numPr>
          <w:ilvl w:val="0"/>
          <w:numId w:val="1"/>
        </w:numPr>
        <w:ind w:hanging="360"/>
        <w:contextualSpacing/>
        <w:rPr>
          <w:sz w:val="24"/>
          <w:szCs w:val="24"/>
        </w:rPr>
      </w:pPr>
      <w:r w:rsidRPr="00C55295">
        <w:rPr>
          <w:sz w:val="24"/>
          <w:szCs w:val="24"/>
        </w:rPr>
        <w:t>23.3% of people in the GTA commute</w:t>
      </w:r>
      <w:r w:rsidRPr="00C55295">
        <w:rPr>
          <w:sz w:val="24"/>
          <w:szCs w:val="24"/>
          <w:vertAlign w:val="superscript"/>
        </w:rPr>
        <w:t>[1]</w:t>
      </w:r>
    </w:p>
    <w:p w:rsidR="00E70C19" w:rsidRPr="00250B68" w:rsidRDefault="00A13F5A">
      <w:pPr>
        <w:numPr>
          <w:ilvl w:val="0"/>
          <w:numId w:val="1"/>
        </w:numPr>
        <w:ind w:hanging="360"/>
        <w:contextualSpacing/>
        <w:rPr>
          <w:sz w:val="24"/>
          <w:szCs w:val="24"/>
        </w:rPr>
      </w:pPr>
      <w:r w:rsidRPr="00C55295">
        <w:rPr>
          <w:rFonts w:ascii="Times New Roman" w:eastAsia="Times New Roman" w:hAnsi="Times New Roman" w:cs="Times New Roman"/>
          <w:sz w:val="24"/>
          <w:szCs w:val="24"/>
        </w:rPr>
        <w:t xml:space="preserve"> </w:t>
      </w:r>
      <w:r w:rsidRPr="00C55295">
        <w:rPr>
          <w:sz w:val="24"/>
          <w:szCs w:val="24"/>
        </w:rPr>
        <w:t xml:space="preserve">68% of people own a </w:t>
      </w:r>
      <w:r w:rsidR="00F016B4" w:rsidRPr="00C55295">
        <w:rPr>
          <w:sz w:val="24"/>
          <w:szCs w:val="24"/>
        </w:rPr>
        <w:t>smartphone</w:t>
      </w:r>
      <w:r w:rsidR="00F016B4" w:rsidRPr="00C55295">
        <w:rPr>
          <w:sz w:val="24"/>
          <w:szCs w:val="24"/>
          <w:vertAlign w:val="superscript"/>
        </w:rPr>
        <w:t xml:space="preserve"> [</w:t>
      </w:r>
      <w:r w:rsidRPr="00C55295">
        <w:rPr>
          <w:sz w:val="24"/>
          <w:szCs w:val="24"/>
          <w:vertAlign w:val="superscript"/>
        </w:rPr>
        <w:t>5]</w:t>
      </w:r>
    </w:p>
    <w:p w:rsidR="00250B68" w:rsidRDefault="00250B68" w:rsidP="00250B68">
      <w:pPr>
        <w:numPr>
          <w:ilvl w:val="0"/>
          <w:numId w:val="1"/>
        </w:numPr>
        <w:ind w:hanging="360"/>
        <w:contextualSpacing/>
        <w:rPr>
          <w:sz w:val="24"/>
          <w:szCs w:val="24"/>
        </w:rPr>
      </w:pPr>
      <w:r>
        <w:rPr>
          <w:sz w:val="24"/>
          <w:szCs w:val="24"/>
        </w:rPr>
        <w:t xml:space="preserve">30,000 downloads for Toronto Transit TTC app on Android </w:t>
      </w:r>
      <w:r w:rsidRPr="00232CE0">
        <w:rPr>
          <w:sz w:val="24"/>
          <w:szCs w:val="24"/>
          <w:vertAlign w:val="superscript"/>
        </w:rPr>
        <w:t>[15]</w:t>
      </w:r>
      <w:r>
        <w:rPr>
          <w:sz w:val="24"/>
          <w:szCs w:val="24"/>
        </w:rPr>
        <w:t xml:space="preserve"> (similar app to GONOW)</w:t>
      </w:r>
    </w:p>
    <w:p w:rsidR="00250B68" w:rsidRPr="00C55295" w:rsidRDefault="00250B68" w:rsidP="00250B68">
      <w:pPr>
        <w:numPr>
          <w:ilvl w:val="0"/>
          <w:numId w:val="1"/>
        </w:numPr>
        <w:ind w:hanging="360"/>
        <w:contextualSpacing/>
        <w:rPr>
          <w:sz w:val="24"/>
          <w:szCs w:val="24"/>
        </w:rPr>
      </w:pPr>
      <w:r>
        <w:rPr>
          <w:sz w:val="24"/>
          <w:szCs w:val="24"/>
        </w:rPr>
        <w:t xml:space="preserve">87.6% smartphone market belongs to Android </w:t>
      </w:r>
      <w:r w:rsidRPr="001D3F38">
        <w:rPr>
          <w:sz w:val="24"/>
          <w:szCs w:val="24"/>
          <w:vertAlign w:val="superscript"/>
        </w:rPr>
        <w:t>[16]</w:t>
      </w:r>
    </w:p>
    <w:p w:rsidR="00250B68" w:rsidRDefault="00250B68" w:rsidP="00250B68">
      <w:pPr>
        <w:numPr>
          <w:ilvl w:val="0"/>
          <w:numId w:val="1"/>
        </w:numPr>
        <w:ind w:hanging="360"/>
        <w:contextualSpacing/>
        <w:rPr>
          <w:sz w:val="24"/>
          <w:szCs w:val="24"/>
        </w:rPr>
      </w:pPr>
      <w:r>
        <w:rPr>
          <w:sz w:val="24"/>
          <w:szCs w:val="24"/>
        </w:rPr>
        <w:t xml:space="preserve">$48 per </w:t>
      </w:r>
      <w:r w:rsidRPr="00C55295">
        <w:rPr>
          <w:sz w:val="24"/>
          <w:szCs w:val="24"/>
        </w:rPr>
        <w:t>1000 clicks</w:t>
      </w:r>
      <w:r w:rsidRPr="00C55295">
        <w:rPr>
          <w:sz w:val="24"/>
          <w:szCs w:val="24"/>
          <w:vertAlign w:val="superscript"/>
        </w:rPr>
        <w:t xml:space="preserve"> [6]</w:t>
      </w:r>
      <w:r w:rsidRPr="00C55295">
        <w:rPr>
          <w:sz w:val="24"/>
          <w:szCs w:val="24"/>
        </w:rPr>
        <w:t xml:space="preserve"> for the advertisement revenue on the app</w:t>
      </w:r>
    </w:p>
    <w:p w:rsidR="00250B68" w:rsidRPr="004673DD" w:rsidRDefault="00250B68" w:rsidP="00250B68">
      <w:pPr>
        <w:numPr>
          <w:ilvl w:val="0"/>
          <w:numId w:val="1"/>
        </w:numPr>
        <w:ind w:hanging="360"/>
        <w:contextualSpacing/>
        <w:rPr>
          <w:sz w:val="24"/>
          <w:szCs w:val="24"/>
        </w:rPr>
      </w:pPr>
      <w:r>
        <w:rPr>
          <w:sz w:val="24"/>
          <w:szCs w:val="24"/>
        </w:rPr>
        <w:t>14.7 clicks per user per week for advertisement revenue</w:t>
      </w:r>
      <w:r w:rsidR="0000711E">
        <w:rPr>
          <w:sz w:val="24"/>
          <w:szCs w:val="24"/>
        </w:rPr>
        <w:t xml:space="preserve"> as shown in Market Size</w:t>
      </w:r>
    </w:p>
    <w:p w:rsidR="006D0C13" w:rsidRPr="006D0C13" w:rsidRDefault="006D0C13" w:rsidP="00FC7AAE">
      <w:pPr>
        <w:contextualSpacing/>
        <w:rPr>
          <w:sz w:val="24"/>
          <w:szCs w:val="24"/>
        </w:rPr>
      </w:pPr>
    </w:p>
    <w:p w:rsidR="00B85E2B" w:rsidRPr="00C55295" w:rsidRDefault="00B85E2B">
      <w:pPr>
        <w:rPr>
          <w:sz w:val="24"/>
          <w:szCs w:val="24"/>
        </w:rPr>
      </w:pPr>
      <m:oMath>
        <m:r>
          <w:rPr>
            <w:rFonts w:ascii="Cambria Math" w:hAnsi="Cambria Math"/>
            <w:sz w:val="24"/>
            <w:szCs w:val="24"/>
          </w:rPr>
          <m:t>Number of Target Customers=6,000,000×0.233×0.68≈1,000,000 potential users</m:t>
        </m:r>
      </m:oMath>
      <w:r>
        <w:rPr>
          <w:sz w:val="24"/>
          <w:szCs w:val="24"/>
        </w:rPr>
        <w:t xml:space="preserve"> </w:t>
      </w:r>
    </w:p>
    <w:p w:rsidR="006D0C13" w:rsidRDefault="006D0C13">
      <w:pPr>
        <w:rPr>
          <w:sz w:val="24"/>
          <w:szCs w:val="24"/>
        </w:rPr>
      </w:pPr>
    </w:p>
    <w:p w:rsidR="00E70C19" w:rsidRPr="00C55295" w:rsidRDefault="008D7C95">
      <w:pPr>
        <w:rPr>
          <w:sz w:val="24"/>
          <w:szCs w:val="24"/>
        </w:rPr>
      </w:pPr>
      <w:r>
        <w:rPr>
          <w:sz w:val="24"/>
          <w:szCs w:val="24"/>
        </w:rPr>
        <w:t>*</w:t>
      </w:r>
      <m:oMath>
        <m:r>
          <w:rPr>
            <w:rFonts w:ascii="Cambria Math" w:hAnsi="Cambria Math"/>
            <w:sz w:val="24"/>
            <w:szCs w:val="24"/>
          </w:rPr>
          <m:t>Penetration Rate=</m:t>
        </m:r>
        <m:f>
          <m:fPr>
            <m:ctrlPr>
              <w:rPr>
                <w:rFonts w:ascii="Cambria Math" w:hAnsi="Cambria Math"/>
                <w:i/>
                <w:sz w:val="24"/>
                <w:szCs w:val="24"/>
              </w:rPr>
            </m:ctrlPr>
          </m:fPr>
          <m:num>
            <m:r>
              <w:rPr>
                <w:rFonts w:ascii="Cambria Math" w:hAnsi="Cambria Math"/>
                <w:sz w:val="24"/>
                <w:szCs w:val="24"/>
              </w:rPr>
              <m:t># of app user</m:t>
            </m:r>
          </m:num>
          <m:den>
            <m:r>
              <w:rPr>
                <w:rFonts w:ascii="Cambria Math" w:hAnsi="Cambria Math"/>
                <w:sz w:val="24"/>
                <w:szCs w:val="24"/>
              </w:rPr>
              <m:t>(# of target customers)×(Android market share)</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30,000</m:t>
            </m:r>
          </m:num>
          <m:den>
            <m:r>
              <w:rPr>
                <w:rFonts w:ascii="Cambria Math" w:hAnsi="Cambria Math"/>
                <w:sz w:val="24"/>
                <w:szCs w:val="24"/>
              </w:rPr>
              <m:t>1,000,000×0.876</m:t>
            </m:r>
          </m:den>
        </m:f>
        <m:r>
          <w:rPr>
            <w:rFonts w:ascii="Cambria Math" w:hAnsi="Cambria Math"/>
            <w:sz w:val="24"/>
            <w:szCs w:val="24"/>
          </w:rPr>
          <m:t>=3.42%</m:t>
        </m:r>
      </m:oMath>
      <w:r>
        <w:rPr>
          <w:sz w:val="24"/>
          <w:szCs w:val="24"/>
        </w:rPr>
        <w:t xml:space="preserve"> </w:t>
      </w:r>
    </w:p>
    <w:p w:rsidR="00E70C19" w:rsidRPr="009C436D" w:rsidRDefault="008D7C95" w:rsidP="008D7C95">
      <w:pPr>
        <w:rPr>
          <w:sz w:val="20"/>
          <w:szCs w:val="20"/>
        </w:rPr>
      </w:pPr>
      <w:r w:rsidRPr="009C436D">
        <w:rPr>
          <w:sz w:val="20"/>
          <w:szCs w:val="20"/>
        </w:rPr>
        <w:t>*</w:t>
      </w:r>
      <w:r w:rsidR="005E114C" w:rsidRPr="009C436D">
        <w:rPr>
          <w:sz w:val="20"/>
          <w:szCs w:val="20"/>
        </w:rPr>
        <w:t xml:space="preserve">Penetration rate is calculated without </w:t>
      </w:r>
      <w:r w:rsidR="00A13F5A" w:rsidRPr="009C436D">
        <w:rPr>
          <w:sz w:val="20"/>
          <w:szCs w:val="20"/>
        </w:rPr>
        <w:t xml:space="preserve">iOS and Windows </w:t>
      </w:r>
      <w:r w:rsidR="005E114C" w:rsidRPr="009C436D">
        <w:rPr>
          <w:sz w:val="20"/>
          <w:szCs w:val="20"/>
        </w:rPr>
        <w:t>users</w:t>
      </w:r>
      <w:r w:rsidR="00A13F5A" w:rsidRPr="009C436D">
        <w:rPr>
          <w:sz w:val="20"/>
          <w:szCs w:val="20"/>
        </w:rPr>
        <w:t xml:space="preserve"> due to insufficient information</w:t>
      </w:r>
      <w:r w:rsidR="004E3231" w:rsidRPr="009C436D">
        <w:rPr>
          <w:sz w:val="20"/>
          <w:szCs w:val="20"/>
        </w:rPr>
        <w:t xml:space="preserve"> </w:t>
      </w:r>
      <w:r w:rsidR="009F7FD9">
        <w:rPr>
          <w:sz w:val="20"/>
          <w:szCs w:val="20"/>
        </w:rPr>
        <w:t>on</w:t>
      </w:r>
      <w:r w:rsidR="004E3231" w:rsidRPr="009C436D">
        <w:rPr>
          <w:sz w:val="20"/>
          <w:szCs w:val="20"/>
        </w:rPr>
        <w:t xml:space="preserve"> the platforms</w:t>
      </w:r>
      <w:r w:rsidR="00A13F5A" w:rsidRPr="009C436D">
        <w:rPr>
          <w:sz w:val="20"/>
          <w:szCs w:val="20"/>
        </w:rPr>
        <w:t>.</w:t>
      </w:r>
    </w:p>
    <w:p w:rsidR="00E70C19" w:rsidRDefault="00E70C19">
      <w:pPr>
        <w:rPr>
          <w:sz w:val="24"/>
          <w:szCs w:val="24"/>
        </w:rPr>
      </w:pPr>
    </w:p>
    <w:p w:rsidR="00AD76E6" w:rsidRDefault="002210C0">
      <w:pPr>
        <w:rPr>
          <w:sz w:val="24"/>
          <w:szCs w:val="24"/>
        </w:rPr>
      </w:pPr>
      <m:oMath>
        <m:r>
          <w:rPr>
            <w:rFonts w:ascii="Cambria Math" w:hAnsi="Cambria Math"/>
            <w:sz w:val="24"/>
            <w:szCs w:val="24"/>
          </w:rPr>
          <m:t>Market Volume=</m:t>
        </m:r>
        <m:d>
          <m:dPr>
            <m:ctrlPr>
              <w:rPr>
                <w:rFonts w:ascii="Cambria Math" w:hAnsi="Cambria Math"/>
                <w:i/>
                <w:sz w:val="24"/>
                <w:szCs w:val="24"/>
              </w:rPr>
            </m:ctrlPr>
          </m:dPr>
          <m:e>
            <m:r>
              <w:rPr>
                <w:rFonts w:ascii="Cambria Math" w:hAnsi="Cambria Math"/>
                <w:sz w:val="24"/>
                <w:szCs w:val="24"/>
              </w:rPr>
              <m:t># of target customers</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penetration rate</m:t>
            </m:r>
          </m:e>
        </m:d>
        <m:r>
          <w:rPr>
            <w:rFonts w:ascii="Cambria Math" w:hAnsi="Cambria Math"/>
            <w:sz w:val="24"/>
            <w:szCs w:val="24"/>
          </w:rPr>
          <m:t xml:space="preserve">=1,000,000×3.42%=34,200 </m:t>
        </m:r>
        <m:r>
          <m:rPr>
            <m:sty m:val="p"/>
          </m:rPr>
          <w:rPr>
            <w:rFonts w:ascii="Cambria Math" w:hAnsi="Cambria Math"/>
            <w:sz w:val="24"/>
            <w:szCs w:val="24"/>
          </w:rPr>
          <m:t>downloads per year</m:t>
        </m:r>
      </m:oMath>
      <w:r w:rsidR="00FA1B6F">
        <w:rPr>
          <w:sz w:val="24"/>
          <w:szCs w:val="24"/>
        </w:rPr>
        <w:t xml:space="preserve"> </w:t>
      </w:r>
    </w:p>
    <w:p w:rsidR="00E70C19" w:rsidRDefault="00E70C19">
      <w:pPr>
        <w:rPr>
          <w:sz w:val="24"/>
          <w:szCs w:val="24"/>
        </w:rPr>
      </w:pPr>
    </w:p>
    <w:p w:rsidR="00327FE2" w:rsidRPr="00C55295" w:rsidRDefault="00327FE2">
      <w:pPr>
        <w:rPr>
          <w:sz w:val="24"/>
          <w:szCs w:val="24"/>
        </w:rPr>
      </w:pPr>
      <m:oMath>
        <m:r>
          <w:rPr>
            <w:rFonts w:ascii="Cambria Math" w:hAnsi="Cambria Math"/>
            <w:sz w:val="24"/>
            <w:szCs w:val="24"/>
          </w:rPr>
          <m:t>Average Value=</m:t>
        </m:r>
        <m:f>
          <m:fPr>
            <m:ctrlPr>
              <w:rPr>
                <w:rFonts w:ascii="Cambria Math" w:hAnsi="Cambria Math"/>
                <w:i/>
                <w:sz w:val="24"/>
                <w:szCs w:val="24"/>
              </w:rPr>
            </m:ctrlPr>
          </m:fPr>
          <m:num>
            <m:r>
              <w:rPr>
                <w:rFonts w:ascii="Cambria Math" w:hAnsi="Cambria Math"/>
                <w:sz w:val="24"/>
                <w:szCs w:val="24"/>
              </w:rPr>
              <m:t>$48</m:t>
            </m:r>
          </m:num>
          <m:den>
            <m:r>
              <w:rPr>
                <w:rFonts w:ascii="Cambria Math" w:hAnsi="Cambria Math"/>
                <w:sz w:val="24"/>
                <w:szCs w:val="24"/>
              </w:rPr>
              <m:t>1000 clicks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14.7 clicks</m:t>
            </m:r>
          </m:num>
          <m:den>
            <m:r>
              <w:rPr>
                <w:rFonts w:ascii="Cambria Math" w:hAnsi="Cambria Math"/>
                <w:sz w:val="24"/>
                <w:szCs w:val="24"/>
              </w:rPr>
              <m:t>week</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52 weeks</m:t>
            </m:r>
          </m:num>
          <m:den>
            <m:r>
              <w:rPr>
                <w:rFonts w:ascii="Cambria Math" w:hAnsi="Cambria Math"/>
                <w:sz w:val="24"/>
                <w:szCs w:val="24"/>
              </w:rPr>
              <m:t>year</m:t>
            </m:r>
          </m:den>
        </m:f>
        <m:r>
          <w:rPr>
            <w:rFonts w:ascii="Cambria Math" w:hAnsi="Cambria Math"/>
            <w:sz w:val="24"/>
            <w:szCs w:val="24"/>
          </w:rPr>
          <m:t>=$36.69 per year</m:t>
        </m:r>
      </m:oMath>
      <w:r w:rsidR="001D3F38">
        <w:rPr>
          <w:sz w:val="24"/>
          <w:szCs w:val="24"/>
        </w:rPr>
        <w:t xml:space="preserve"> </w:t>
      </w:r>
      <w:r w:rsidR="00234F0E">
        <w:rPr>
          <w:sz w:val="24"/>
          <w:szCs w:val="24"/>
        </w:rPr>
        <w:t xml:space="preserve"> </w:t>
      </w:r>
    </w:p>
    <w:p w:rsidR="00E70C19" w:rsidRDefault="00E70C19">
      <w:pPr>
        <w:rPr>
          <w:sz w:val="24"/>
          <w:szCs w:val="24"/>
        </w:rPr>
      </w:pPr>
    </w:p>
    <w:p w:rsidR="008D52D3" w:rsidRPr="00C55295" w:rsidRDefault="001D3F38">
      <w:pPr>
        <w:rPr>
          <w:sz w:val="24"/>
          <w:szCs w:val="24"/>
        </w:rPr>
      </w:pPr>
      <m:oMath>
        <m:r>
          <w:rPr>
            <w:rFonts w:ascii="Cambria Math" w:hAnsi="Cambria Math"/>
            <w:sz w:val="24"/>
            <w:szCs w:val="24"/>
          </w:rPr>
          <m:t>Market Value=market volume×average value=34,200×$36.69≈$1.25 million per year</m:t>
        </m:r>
      </m:oMath>
      <w:r w:rsidR="00DA0768">
        <w:rPr>
          <w:sz w:val="24"/>
          <w:szCs w:val="24"/>
        </w:rPr>
        <w:t xml:space="preserve"> </w:t>
      </w:r>
      <w:r w:rsidR="008D52D3">
        <w:rPr>
          <w:sz w:val="24"/>
          <w:szCs w:val="24"/>
        </w:rPr>
        <w:t xml:space="preserve"> </w:t>
      </w:r>
    </w:p>
    <w:p w:rsidR="004F60CB" w:rsidRPr="002E4FB3" w:rsidRDefault="004F60CB" w:rsidP="002E4FB3">
      <w:pPr>
        <w:pStyle w:val="Heading2"/>
        <w:rPr>
          <w:b/>
          <w:color w:val="5B9BD5" w:themeColor="accent1"/>
          <w:sz w:val="24"/>
          <w:szCs w:val="24"/>
        </w:rPr>
      </w:pPr>
      <w:bookmarkStart w:id="28" w:name="_Toc468141988"/>
      <w:r w:rsidRPr="002E4FB3">
        <w:rPr>
          <w:b/>
          <w:color w:val="5B9BD5" w:themeColor="accent1"/>
          <w:sz w:val="24"/>
          <w:szCs w:val="24"/>
        </w:rPr>
        <w:lastRenderedPageBreak/>
        <w:t>Appendix C:</w:t>
      </w:r>
      <w:bookmarkEnd w:id="28"/>
    </w:p>
    <w:p w:rsidR="00E04346" w:rsidRPr="004673DD" w:rsidRDefault="00E04346" w:rsidP="00E04346">
      <w:pPr>
        <w:numPr>
          <w:ilvl w:val="0"/>
          <w:numId w:val="1"/>
        </w:numPr>
        <w:ind w:hanging="360"/>
        <w:contextualSpacing/>
        <w:rPr>
          <w:sz w:val="24"/>
          <w:szCs w:val="24"/>
        </w:rPr>
      </w:pPr>
      <w:r>
        <w:rPr>
          <w:sz w:val="24"/>
          <w:szCs w:val="24"/>
        </w:rPr>
        <w:t>14.7 clicks per user per week for advertisement revenue as shown in Market Size</w:t>
      </w:r>
    </w:p>
    <w:p w:rsidR="00E63FC2" w:rsidRDefault="00E63FC2" w:rsidP="00E63FC2">
      <w:pPr>
        <w:pStyle w:val="ListParagraph"/>
        <w:spacing w:after="200"/>
        <w:rPr>
          <w:sz w:val="24"/>
          <w:szCs w:val="24"/>
        </w:rPr>
      </w:pPr>
    </w:p>
    <w:p w:rsidR="00E63FC2" w:rsidRDefault="00E63FC2" w:rsidP="00E63FC2">
      <w:pPr>
        <w:pStyle w:val="ListParagraph"/>
        <w:spacing w:after="200"/>
        <w:rPr>
          <w:sz w:val="24"/>
          <w:szCs w:val="24"/>
        </w:rPr>
      </w:pPr>
      <m:oMath>
        <m:r>
          <w:rPr>
            <w:rFonts w:ascii="Cambria Math" w:hAnsi="Cambria Math"/>
            <w:sz w:val="24"/>
            <w:szCs w:val="24"/>
          </w:rPr>
          <m:t>App usage=</m:t>
        </m:r>
        <m:f>
          <m:fPr>
            <m:ctrlPr>
              <w:rPr>
                <w:rFonts w:ascii="Cambria Math" w:hAnsi="Cambria Math"/>
                <w:i/>
                <w:sz w:val="24"/>
                <w:szCs w:val="24"/>
              </w:rPr>
            </m:ctrlPr>
          </m:fPr>
          <m:num>
            <m:r>
              <w:rPr>
                <w:rFonts w:ascii="Cambria Math" w:hAnsi="Cambria Math"/>
                <w:sz w:val="24"/>
                <w:szCs w:val="24"/>
              </w:rPr>
              <m:t>14.7</m:t>
            </m:r>
          </m:num>
          <m:den>
            <m:r>
              <w:rPr>
                <w:rFonts w:ascii="Cambria Math" w:hAnsi="Cambria Math"/>
                <w:sz w:val="24"/>
                <w:szCs w:val="24"/>
              </w:rPr>
              <m:t>week</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 weeks</m:t>
            </m:r>
          </m:num>
          <m:den>
            <m:r>
              <w:rPr>
                <w:rFonts w:ascii="Cambria Math" w:hAnsi="Cambria Math"/>
                <w:sz w:val="24"/>
                <w:szCs w:val="24"/>
              </w:rPr>
              <m:t>year</m:t>
            </m:r>
          </m:den>
        </m:f>
        <m:r>
          <w:rPr>
            <w:rFonts w:ascii="Cambria Math" w:hAnsi="Cambria Math"/>
            <w:sz w:val="24"/>
            <w:szCs w:val="24"/>
          </w:rPr>
          <m:t>=764 uses per user per year</m:t>
        </m:r>
      </m:oMath>
      <w:r w:rsidR="00DE5B1B">
        <w:rPr>
          <w:sz w:val="24"/>
          <w:szCs w:val="24"/>
        </w:rPr>
        <w:t xml:space="preserve"> </w:t>
      </w:r>
      <w:r w:rsidR="0097082F">
        <w:rPr>
          <w:sz w:val="24"/>
          <w:szCs w:val="24"/>
        </w:rPr>
        <w:t xml:space="preserve"> </w:t>
      </w:r>
      <w:r w:rsidR="00DE5B1B">
        <w:rPr>
          <w:sz w:val="24"/>
          <w:szCs w:val="24"/>
        </w:rPr>
        <w:t xml:space="preserve"> </w:t>
      </w:r>
    </w:p>
    <w:p w:rsidR="00AA42F4" w:rsidRDefault="00A65432" w:rsidP="00E63FC2">
      <w:pPr>
        <w:pStyle w:val="ListParagraph"/>
        <w:spacing w:after="200"/>
        <w:rPr>
          <w:sz w:val="24"/>
          <w:szCs w:val="24"/>
        </w:rPr>
      </w:pPr>
      <m:oMath>
        <m:r>
          <w:rPr>
            <w:rFonts w:ascii="Cambria Math" w:hAnsi="Cambria Math"/>
            <w:sz w:val="24"/>
            <w:szCs w:val="24"/>
          </w:rPr>
          <m:t>Revenue=764 clicks×</m:t>
        </m:r>
        <m:f>
          <m:fPr>
            <m:ctrlPr>
              <w:rPr>
                <w:rFonts w:ascii="Cambria Math" w:hAnsi="Cambria Math"/>
                <w:i/>
                <w:sz w:val="24"/>
                <w:szCs w:val="24"/>
              </w:rPr>
            </m:ctrlPr>
          </m:fPr>
          <m:num>
            <m:r>
              <w:rPr>
                <w:rFonts w:ascii="Cambria Math" w:hAnsi="Cambria Math"/>
                <w:sz w:val="24"/>
                <w:szCs w:val="24"/>
              </w:rPr>
              <m:t>$48</m:t>
            </m:r>
          </m:num>
          <m:den>
            <m:r>
              <w:rPr>
                <w:rFonts w:ascii="Cambria Math" w:hAnsi="Cambria Math"/>
                <w:sz w:val="24"/>
                <w:szCs w:val="24"/>
              </w:rPr>
              <m:t>1000 clicks</m:t>
            </m:r>
          </m:den>
        </m:f>
        <m:r>
          <w:rPr>
            <w:rFonts w:ascii="Cambria Math" w:hAnsi="Cambria Math"/>
            <w:sz w:val="24"/>
            <w:szCs w:val="24"/>
          </w:rPr>
          <m:t>=$36.6 per user per year</m:t>
        </m:r>
      </m:oMath>
      <w:r w:rsidR="008204B7">
        <w:rPr>
          <w:sz w:val="24"/>
          <w:szCs w:val="24"/>
        </w:rPr>
        <w:t xml:space="preserve"> </w:t>
      </w:r>
      <w:r w:rsidR="00EA663A">
        <w:rPr>
          <w:sz w:val="24"/>
          <w:szCs w:val="24"/>
        </w:rPr>
        <w:t xml:space="preserve"> </w:t>
      </w:r>
    </w:p>
    <w:p w:rsidR="003D2F20" w:rsidRPr="00E63FC2" w:rsidRDefault="003D2F20" w:rsidP="00E63FC2">
      <w:pPr>
        <w:pStyle w:val="ListParagraph"/>
        <w:spacing w:after="200"/>
        <w:rPr>
          <w:sz w:val="24"/>
          <w:szCs w:val="24"/>
        </w:rPr>
      </w:pPr>
    </w:p>
    <w:p w:rsidR="00E70C19" w:rsidRPr="001804A8" w:rsidRDefault="004F60CB" w:rsidP="001804A8">
      <w:pPr>
        <w:pStyle w:val="Heading2"/>
        <w:rPr>
          <w:color w:val="5B9BD5" w:themeColor="accent1"/>
          <w:sz w:val="24"/>
          <w:szCs w:val="24"/>
        </w:rPr>
      </w:pPr>
      <w:bookmarkStart w:id="29" w:name="_Toc468141989"/>
      <w:r>
        <w:rPr>
          <w:b/>
          <w:color w:val="5B9BD5" w:themeColor="accent1"/>
          <w:sz w:val="24"/>
          <w:szCs w:val="24"/>
        </w:rPr>
        <w:t>Appendix D</w:t>
      </w:r>
      <w:r w:rsidR="00A13F5A" w:rsidRPr="001804A8">
        <w:rPr>
          <w:b/>
          <w:color w:val="5B9BD5" w:themeColor="accent1"/>
          <w:sz w:val="24"/>
          <w:szCs w:val="24"/>
        </w:rPr>
        <w:t>:</w:t>
      </w:r>
      <w:bookmarkEnd w:id="29"/>
    </w:p>
    <w:tbl>
      <w:tblPr>
        <w:tblStyle w:val="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0"/>
        <w:gridCol w:w="2925"/>
        <w:gridCol w:w="3180"/>
      </w:tblGrid>
      <w:tr w:rsidR="00E70C19" w:rsidRPr="00C55295">
        <w:tc>
          <w:tcPr>
            <w:tcW w:w="3240" w:type="dxa"/>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tcPr>
          <w:p w:rsidR="00E70C19" w:rsidRPr="00C55295" w:rsidRDefault="00A13F5A">
            <w:pPr>
              <w:spacing w:after="200"/>
              <w:jc w:val="center"/>
              <w:rPr>
                <w:sz w:val="24"/>
                <w:szCs w:val="24"/>
              </w:rPr>
            </w:pPr>
            <w:r w:rsidRPr="00C55295">
              <w:rPr>
                <w:b/>
                <w:sz w:val="24"/>
                <w:szCs w:val="24"/>
              </w:rPr>
              <w:t>PICTURE</w:t>
            </w:r>
          </w:p>
          <w:p w:rsidR="00E70C19" w:rsidRPr="00C55295" w:rsidRDefault="00A13F5A">
            <w:pPr>
              <w:spacing w:after="200"/>
              <w:rPr>
                <w:sz w:val="24"/>
                <w:szCs w:val="24"/>
              </w:rPr>
            </w:pPr>
            <w:r w:rsidRPr="00C55295">
              <w:rPr>
                <w:b/>
                <w:sz w:val="24"/>
                <w:szCs w:val="24"/>
              </w:rPr>
              <w:t xml:space="preserve"> </w:t>
            </w:r>
            <w:r w:rsidRPr="00C55295">
              <w:rPr>
                <w:noProof/>
                <w:sz w:val="24"/>
                <w:szCs w:val="24"/>
              </w:rPr>
              <w:drawing>
                <wp:inline distT="114300" distB="114300" distL="114300" distR="114300">
                  <wp:extent cx="1638300" cy="2066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1638300" cy="2066925"/>
                          </a:xfrm>
                          <a:prstGeom prst="rect">
                            <a:avLst/>
                          </a:prstGeom>
                          <a:ln/>
                        </pic:spPr>
                      </pic:pic>
                    </a:graphicData>
                  </a:graphic>
                </wp:inline>
              </w:drawing>
            </w:r>
          </w:p>
          <w:p w:rsidR="00E70C19" w:rsidRPr="00C55295" w:rsidRDefault="00A13F5A">
            <w:pPr>
              <w:spacing w:after="200"/>
              <w:jc w:val="center"/>
              <w:rPr>
                <w:sz w:val="24"/>
                <w:szCs w:val="24"/>
              </w:rPr>
            </w:pPr>
            <w:r w:rsidRPr="00C55295">
              <w:rPr>
                <w:sz w:val="24"/>
                <w:szCs w:val="24"/>
              </w:rPr>
              <w:t>From theglasshammer.com</w:t>
            </w:r>
          </w:p>
          <w:p w:rsidR="00E70C19" w:rsidRPr="00C55295" w:rsidRDefault="00A13F5A">
            <w:pPr>
              <w:spacing w:after="200"/>
              <w:jc w:val="center"/>
              <w:rPr>
                <w:sz w:val="24"/>
                <w:szCs w:val="24"/>
              </w:rPr>
            </w:pPr>
            <w:r w:rsidRPr="00C55295">
              <w:rPr>
                <w:b/>
                <w:sz w:val="24"/>
                <w:szCs w:val="24"/>
              </w:rPr>
              <w:t>Mary, the university student</w:t>
            </w:r>
          </w:p>
          <w:p w:rsidR="00E70C19" w:rsidRPr="00C55295" w:rsidRDefault="00A13F5A">
            <w:pPr>
              <w:spacing w:after="200"/>
              <w:jc w:val="center"/>
              <w:rPr>
                <w:sz w:val="24"/>
                <w:szCs w:val="24"/>
              </w:rPr>
            </w:pPr>
            <w:r w:rsidRPr="00C55295">
              <w:rPr>
                <w:sz w:val="24"/>
                <w:szCs w:val="24"/>
              </w:rPr>
              <w:t xml:space="preserve"> </w:t>
            </w:r>
          </w:p>
        </w:tc>
        <w:tc>
          <w:tcPr>
            <w:tcW w:w="2925" w:type="dxa"/>
            <w:tcBorders>
              <w:top w:val="single" w:sz="8" w:space="0" w:color="000000"/>
              <w:bottom w:val="single" w:sz="8" w:space="0" w:color="000000"/>
              <w:right w:val="single" w:sz="8" w:space="0" w:color="000000"/>
            </w:tcBorders>
            <w:tcMar>
              <w:top w:w="80" w:type="dxa"/>
              <w:left w:w="140" w:type="dxa"/>
              <w:bottom w:w="80" w:type="dxa"/>
              <w:right w:w="140" w:type="dxa"/>
            </w:tcMar>
          </w:tcPr>
          <w:p w:rsidR="00E70C19" w:rsidRPr="00C55295" w:rsidRDefault="00A13F5A">
            <w:pPr>
              <w:spacing w:after="200"/>
              <w:jc w:val="center"/>
              <w:rPr>
                <w:sz w:val="24"/>
                <w:szCs w:val="24"/>
              </w:rPr>
            </w:pPr>
            <w:r w:rsidRPr="00C55295">
              <w:rPr>
                <w:b/>
                <w:sz w:val="24"/>
                <w:szCs w:val="24"/>
              </w:rPr>
              <w:t>DETAILS</w:t>
            </w:r>
          </w:p>
          <w:p w:rsidR="00E70C19" w:rsidRPr="00C55295" w:rsidRDefault="00A13F5A">
            <w:pPr>
              <w:spacing w:after="200"/>
              <w:jc w:val="center"/>
              <w:rPr>
                <w:sz w:val="24"/>
                <w:szCs w:val="24"/>
              </w:rPr>
            </w:pPr>
            <w:r w:rsidRPr="00C55295">
              <w:rPr>
                <w:sz w:val="24"/>
                <w:szCs w:val="24"/>
              </w:rPr>
              <w:t>Mary is a 20-year-old engineering student.</w:t>
            </w:r>
          </w:p>
          <w:p w:rsidR="00E70C19" w:rsidRPr="00C55295" w:rsidRDefault="00A13F5A">
            <w:pPr>
              <w:spacing w:after="200"/>
              <w:jc w:val="center"/>
              <w:rPr>
                <w:sz w:val="24"/>
                <w:szCs w:val="24"/>
              </w:rPr>
            </w:pPr>
            <w:r w:rsidRPr="00C55295">
              <w:rPr>
                <w:sz w:val="24"/>
                <w:szCs w:val="24"/>
              </w:rPr>
              <w:t>She lives in Mississauga and commutes to York University every day.</w:t>
            </w:r>
          </w:p>
          <w:p w:rsidR="00E70C19" w:rsidRPr="00C55295" w:rsidRDefault="00A13F5A">
            <w:pPr>
              <w:spacing w:after="200"/>
              <w:jc w:val="center"/>
              <w:rPr>
                <w:sz w:val="24"/>
                <w:szCs w:val="24"/>
              </w:rPr>
            </w:pPr>
            <w:r w:rsidRPr="00C55295">
              <w:rPr>
                <w:sz w:val="24"/>
                <w:szCs w:val="24"/>
              </w:rPr>
              <w:t>One-way trip from home to school takes 90 minutes.</w:t>
            </w:r>
          </w:p>
        </w:tc>
        <w:tc>
          <w:tcPr>
            <w:tcW w:w="3180" w:type="dxa"/>
            <w:tcBorders>
              <w:top w:val="single" w:sz="8" w:space="0" w:color="000000"/>
              <w:bottom w:val="single" w:sz="8" w:space="0" w:color="000000"/>
              <w:right w:val="single" w:sz="8" w:space="0" w:color="000000"/>
            </w:tcBorders>
            <w:tcMar>
              <w:top w:w="80" w:type="dxa"/>
              <w:left w:w="140" w:type="dxa"/>
              <w:bottom w:w="80" w:type="dxa"/>
              <w:right w:w="140" w:type="dxa"/>
            </w:tcMar>
          </w:tcPr>
          <w:p w:rsidR="00E70C19" w:rsidRPr="00C55295" w:rsidRDefault="00A13F5A">
            <w:pPr>
              <w:spacing w:after="200"/>
              <w:jc w:val="center"/>
              <w:rPr>
                <w:sz w:val="24"/>
                <w:szCs w:val="24"/>
              </w:rPr>
            </w:pPr>
            <w:r w:rsidRPr="00C55295">
              <w:rPr>
                <w:b/>
                <w:sz w:val="24"/>
                <w:szCs w:val="24"/>
              </w:rPr>
              <w:t>GOAL</w:t>
            </w:r>
          </w:p>
          <w:p w:rsidR="00E70C19" w:rsidRPr="00C55295" w:rsidRDefault="00A13F5A">
            <w:pPr>
              <w:spacing w:after="200"/>
              <w:jc w:val="center"/>
              <w:rPr>
                <w:sz w:val="24"/>
                <w:szCs w:val="24"/>
              </w:rPr>
            </w:pPr>
            <w:r w:rsidRPr="00C55295">
              <w:rPr>
                <w:sz w:val="24"/>
                <w:szCs w:val="24"/>
              </w:rPr>
              <w:t>Mary does not want to worry about missing a bus to school or get trapped by traffic on her way home.</w:t>
            </w:r>
          </w:p>
          <w:p w:rsidR="00E70C19" w:rsidRPr="00C55295" w:rsidRDefault="00A13F5A">
            <w:pPr>
              <w:spacing w:after="200"/>
              <w:jc w:val="center"/>
              <w:rPr>
                <w:sz w:val="24"/>
                <w:szCs w:val="24"/>
              </w:rPr>
            </w:pPr>
            <w:r w:rsidRPr="00C55295">
              <w:rPr>
                <w:sz w:val="24"/>
                <w:szCs w:val="24"/>
              </w:rPr>
              <w:t>Mary wants to spend as much time as she can with her parents.</w:t>
            </w:r>
          </w:p>
          <w:p w:rsidR="00E70C19" w:rsidRPr="00C55295" w:rsidRDefault="00A13F5A">
            <w:pPr>
              <w:spacing w:after="200"/>
              <w:jc w:val="center"/>
              <w:rPr>
                <w:sz w:val="24"/>
                <w:szCs w:val="24"/>
              </w:rPr>
            </w:pPr>
            <w:r w:rsidRPr="00C55295">
              <w:rPr>
                <w:sz w:val="24"/>
                <w:szCs w:val="24"/>
              </w:rPr>
              <w:t xml:space="preserve"> Mary wants to spend more time on school work.</w:t>
            </w:r>
          </w:p>
        </w:tc>
      </w:tr>
    </w:tbl>
    <w:p w:rsidR="00E70C19" w:rsidRPr="00C55295" w:rsidRDefault="00A13F5A">
      <w:pPr>
        <w:spacing w:after="200"/>
        <w:rPr>
          <w:sz w:val="24"/>
          <w:szCs w:val="24"/>
        </w:rPr>
      </w:pPr>
      <w:r w:rsidRPr="00C55295">
        <w:rPr>
          <w:sz w:val="24"/>
          <w:szCs w:val="24"/>
        </w:rPr>
        <w:t xml:space="preserve"> </w:t>
      </w:r>
    </w:p>
    <w:p w:rsidR="00E70C19" w:rsidRPr="00C55295" w:rsidRDefault="00E70C19">
      <w:pPr>
        <w:spacing w:after="200"/>
        <w:rPr>
          <w:sz w:val="24"/>
          <w:szCs w:val="24"/>
        </w:rPr>
      </w:pPr>
    </w:p>
    <w:p w:rsidR="00E70C19" w:rsidRPr="00C55295" w:rsidRDefault="00E70C19">
      <w:pPr>
        <w:rPr>
          <w:sz w:val="24"/>
          <w:szCs w:val="24"/>
        </w:rPr>
      </w:pPr>
    </w:p>
    <w:sectPr w:rsidR="00E70C19" w:rsidRPr="00C55295">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B19" w:rsidRDefault="00440B19">
      <w:pPr>
        <w:spacing w:line="240" w:lineRule="auto"/>
      </w:pPr>
      <w:r>
        <w:separator/>
      </w:r>
    </w:p>
  </w:endnote>
  <w:endnote w:type="continuationSeparator" w:id="0">
    <w:p w:rsidR="00440B19" w:rsidRDefault="0044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318269"/>
      <w:docPartObj>
        <w:docPartGallery w:val="Page Numbers (Bottom of Page)"/>
        <w:docPartUnique/>
      </w:docPartObj>
    </w:sdtPr>
    <w:sdtEndPr>
      <w:rPr>
        <w:noProof/>
      </w:rPr>
    </w:sdtEndPr>
    <w:sdtContent>
      <w:p w:rsidR="001E2AB6" w:rsidRDefault="001E2AB6">
        <w:pPr>
          <w:pStyle w:val="Footer"/>
          <w:jc w:val="center"/>
        </w:pPr>
        <w:r>
          <w:fldChar w:fldCharType="begin"/>
        </w:r>
        <w:r>
          <w:instrText xml:space="preserve"> PAGE   \* MERGEFORMAT </w:instrText>
        </w:r>
        <w:r>
          <w:fldChar w:fldCharType="separate"/>
        </w:r>
        <w:r w:rsidR="00561A32">
          <w:rPr>
            <w:noProof/>
          </w:rPr>
          <w:t>3</w:t>
        </w:r>
        <w:r>
          <w:rPr>
            <w:noProof/>
          </w:rPr>
          <w:fldChar w:fldCharType="end"/>
        </w:r>
      </w:p>
    </w:sdtContent>
  </w:sdt>
  <w:p w:rsidR="003E1D70" w:rsidRDefault="003E1D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B19" w:rsidRDefault="00440B19">
      <w:pPr>
        <w:spacing w:line="240" w:lineRule="auto"/>
      </w:pPr>
      <w:r>
        <w:separator/>
      </w:r>
    </w:p>
  </w:footnote>
  <w:footnote w:type="continuationSeparator" w:id="0">
    <w:p w:rsidR="00440B19" w:rsidRDefault="00440B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043C"/>
    <w:multiLevelType w:val="multilevel"/>
    <w:tmpl w:val="58784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9C37D84"/>
    <w:multiLevelType w:val="hybridMultilevel"/>
    <w:tmpl w:val="1904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877EA"/>
    <w:multiLevelType w:val="hybridMultilevel"/>
    <w:tmpl w:val="0AE09972"/>
    <w:lvl w:ilvl="0" w:tplc="3084AFE8">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06D01"/>
    <w:multiLevelType w:val="multilevel"/>
    <w:tmpl w:val="129EA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19"/>
    <w:rsid w:val="00005B31"/>
    <w:rsid w:val="0000711E"/>
    <w:rsid w:val="00025F15"/>
    <w:rsid w:val="00044EBA"/>
    <w:rsid w:val="00064BA2"/>
    <w:rsid w:val="00065E3B"/>
    <w:rsid w:val="00074616"/>
    <w:rsid w:val="000C5456"/>
    <w:rsid w:val="000D30D1"/>
    <w:rsid w:val="000D3615"/>
    <w:rsid w:val="000F1F27"/>
    <w:rsid w:val="000F63A5"/>
    <w:rsid w:val="00101956"/>
    <w:rsid w:val="00107F61"/>
    <w:rsid w:val="00113966"/>
    <w:rsid w:val="00125317"/>
    <w:rsid w:val="00125D4A"/>
    <w:rsid w:val="00126B85"/>
    <w:rsid w:val="0012754E"/>
    <w:rsid w:val="0014348F"/>
    <w:rsid w:val="001479DC"/>
    <w:rsid w:val="00151DD2"/>
    <w:rsid w:val="00153235"/>
    <w:rsid w:val="00156E7E"/>
    <w:rsid w:val="001630D6"/>
    <w:rsid w:val="00172781"/>
    <w:rsid w:val="00174243"/>
    <w:rsid w:val="001804A8"/>
    <w:rsid w:val="001B7177"/>
    <w:rsid w:val="001C5DBE"/>
    <w:rsid w:val="001D3F38"/>
    <w:rsid w:val="001D4CD2"/>
    <w:rsid w:val="001E1917"/>
    <w:rsid w:val="001E2AB6"/>
    <w:rsid w:val="001E4F0E"/>
    <w:rsid w:val="001F1BAA"/>
    <w:rsid w:val="0020461F"/>
    <w:rsid w:val="002121FC"/>
    <w:rsid w:val="002127A0"/>
    <w:rsid w:val="002210C0"/>
    <w:rsid w:val="00226065"/>
    <w:rsid w:val="00232CE0"/>
    <w:rsid w:val="00234F0E"/>
    <w:rsid w:val="00250B68"/>
    <w:rsid w:val="00260E7A"/>
    <w:rsid w:val="00265B8D"/>
    <w:rsid w:val="00265F95"/>
    <w:rsid w:val="00266A74"/>
    <w:rsid w:val="002702E3"/>
    <w:rsid w:val="002725A0"/>
    <w:rsid w:val="00276E18"/>
    <w:rsid w:val="002803C0"/>
    <w:rsid w:val="00286CFD"/>
    <w:rsid w:val="002B1F69"/>
    <w:rsid w:val="002C6CC0"/>
    <w:rsid w:val="002D749F"/>
    <w:rsid w:val="002D74A0"/>
    <w:rsid w:val="002E0335"/>
    <w:rsid w:val="002E4FB3"/>
    <w:rsid w:val="002F2DA5"/>
    <w:rsid w:val="00301903"/>
    <w:rsid w:val="003145F4"/>
    <w:rsid w:val="003220B0"/>
    <w:rsid w:val="00327FE2"/>
    <w:rsid w:val="003368EC"/>
    <w:rsid w:val="00340AB1"/>
    <w:rsid w:val="0034445E"/>
    <w:rsid w:val="003444A2"/>
    <w:rsid w:val="00346CEB"/>
    <w:rsid w:val="00384542"/>
    <w:rsid w:val="0038645C"/>
    <w:rsid w:val="00393828"/>
    <w:rsid w:val="003C48E4"/>
    <w:rsid w:val="003D066D"/>
    <w:rsid w:val="003D2F20"/>
    <w:rsid w:val="003D67C9"/>
    <w:rsid w:val="003E0E34"/>
    <w:rsid w:val="003E1D70"/>
    <w:rsid w:val="003F3A47"/>
    <w:rsid w:val="003F5A2A"/>
    <w:rsid w:val="00400835"/>
    <w:rsid w:val="00406649"/>
    <w:rsid w:val="00407BE5"/>
    <w:rsid w:val="00423CA0"/>
    <w:rsid w:val="00440B19"/>
    <w:rsid w:val="00444AFE"/>
    <w:rsid w:val="00447495"/>
    <w:rsid w:val="0045508F"/>
    <w:rsid w:val="004552DE"/>
    <w:rsid w:val="00457B10"/>
    <w:rsid w:val="0046094B"/>
    <w:rsid w:val="0046176F"/>
    <w:rsid w:val="004673DD"/>
    <w:rsid w:val="004679C9"/>
    <w:rsid w:val="00470936"/>
    <w:rsid w:val="0048073F"/>
    <w:rsid w:val="004B1CBA"/>
    <w:rsid w:val="004B2B39"/>
    <w:rsid w:val="004B5C1A"/>
    <w:rsid w:val="004C7227"/>
    <w:rsid w:val="004D4EBF"/>
    <w:rsid w:val="004E1278"/>
    <w:rsid w:val="004E3231"/>
    <w:rsid w:val="004E4B2E"/>
    <w:rsid w:val="004F53B8"/>
    <w:rsid w:val="004F60CB"/>
    <w:rsid w:val="00524207"/>
    <w:rsid w:val="00532764"/>
    <w:rsid w:val="00532981"/>
    <w:rsid w:val="00534C8E"/>
    <w:rsid w:val="005446A4"/>
    <w:rsid w:val="00544878"/>
    <w:rsid w:val="00551090"/>
    <w:rsid w:val="00561A32"/>
    <w:rsid w:val="005916B6"/>
    <w:rsid w:val="005A3C1A"/>
    <w:rsid w:val="005A443B"/>
    <w:rsid w:val="005A631D"/>
    <w:rsid w:val="005B122A"/>
    <w:rsid w:val="005B2917"/>
    <w:rsid w:val="005D4DF0"/>
    <w:rsid w:val="005E114C"/>
    <w:rsid w:val="005E6672"/>
    <w:rsid w:val="005F5BC1"/>
    <w:rsid w:val="006350B1"/>
    <w:rsid w:val="006422BF"/>
    <w:rsid w:val="00643A54"/>
    <w:rsid w:val="00656A59"/>
    <w:rsid w:val="00664480"/>
    <w:rsid w:val="00665BAF"/>
    <w:rsid w:val="00692810"/>
    <w:rsid w:val="006962D0"/>
    <w:rsid w:val="006A45A3"/>
    <w:rsid w:val="006B0D02"/>
    <w:rsid w:val="006B77AD"/>
    <w:rsid w:val="006D0C13"/>
    <w:rsid w:val="006D75AA"/>
    <w:rsid w:val="006F34E7"/>
    <w:rsid w:val="006F36AC"/>
    <w:rsid w:val="00701D6E"/>
    <w:rsid w:val="00703993"/>
    <w:rsid w:val="007348DB"/>
    <w:rsid w:val="00735159"/>
    <w:rsid w:val="00736385"/>
    <w:rsid w:val="0073714F"/>
    <w:rsid w:val="00751E67"/>
    <w:rsid w:val="00754584"/>
    <w:rsid w:val="00762FC2"/>
    <w:rsid w:val="007701F0"/>
    <w:rsid w:val="00777917"/>
    <w:rsid w:val="00783FBA"/>
    <w:rsid w:val="00796DB8"/>
    <w:rsid w:val="007A2E3D"/>
    <w:rsid w:val="007A2F84"/>
    <w:rsid w:val="007A3E1B"/>
    <w:rsid w:val="007A5205"/>
    <w:rsid w:val="007B001A"/>
    <w:rsid w:val="007B45B9"/>
    <w:rsid w:val="007C2D5B"/>
    <w:rsid w:val="007C3818"/>
    <w:rsid w:val="007C7FDF"/>
    <w:rsid w:val="007D22B6"/>
    <w:rsid w:val="007D2D26"/>
    <w:rsid w:val="007E1C75"/>
    <w:rsid w:val="008036F0"/>
    <w:rsid w:val="00805C7D"/>
    <w:rsid w:val="00806FCC"/>
    <w:rsid w:val="0081025E"/>
    <w:rsid w:val="00814B5A"/>
    <w:rsid w:val="008204B7"/>
    <w:rsid w:val="0082336E"/>
    <w:rsid w:val="00826F3B"/>
    <w:rsid w:val="00833642"/>
    <w:rsid w:val="00835EDB"/>
    <w:rsid w:val="00845A71"/>
    <w:rsid w:val="0085372F"/>
    <w:rsid w:val="00855A65"/>
    <w:rsid w:val="008578DC"/>
    <w:rsid w:val="0086277D"/>
    <w:rsid w:val="00865145"/>
    <w:rsid w:val="00872616"/>
    <w:rsid w:val="00891B81"/>
    <w:rsid w:val="0089772B"/>
    <w:rsid w:val="008A1FBC"/>
    <w:rsid w:val="008A652C"/>
    <w:rsid w:val="008A7226"/>
    <w:rsid w:val="008B074F"/>
    <w:rsid w:val="008D52D3"/>
    <w:rsid w:val="008D78E5"/>
    <w:rsid w:val="008D7C95"/>
    <w:rsid w:val="008E33F1"/>
    <w:rsid w:val="008E36C3"/>
    <w:rsid w:val="008E7200"/>
    <w:rsid w:val="009071E8"/>
    <w:rsid w:val="00910517"/>
    <w:rsid w:val="0092735C"/>
    <w:rsid w:val="009307EC"/>
    <w:rsid w:val="00934BF0"/>
    <w:rsid w:val="0097082F"/>
    <w:rsid w:val="00970992"/>
    <w:rsid w:val="00970DCA"/>
    <w:rsid w:val="00990188"/>
    <w:rsid w:val="00996B4E"/>
    <w:rsid w:val="009A761A"/>
    <w:rsid w:val="009B3190"/>
    <w:rsid w:val="009B6EC4"/>
    <w:rsid w:val="009C436D"/>
    <w:rsid w:val="009E07B0"/>
    <w:rsid w:val="009E0CDA"/>
    <w:rsid w:val="009F36DF"/>
    <w:rsid w:val="009F7FD9"/>
    <w:rsid w:val="00A1246F"/>
    <w:rsid w:val="00A13F5A"/>
    <w:rsid w:val="00A218BF"/>
    <w:rsid w:val="00A25181"/>
    <w:rsid w:val="00A33B55"/>
    <w:rsid w:val="00A35050"/>
    <w:rsid w:val="00A43ACC"/>
    <w:rsid w:val="00A65432"/>
    <w:rsid w:val="00A7408F"/>
    <w:rsid w:val="00A9677F"/>
    <w:rsid w:val="00AA42F4"/>
    <w:rsid w:val="00AB02DB"/>
    <w:rsid w:val="00AB44C4"/>
    <w:rsid w:val="00AB51D9"/>
    <w:rsid w:val="00AC4CEC"/>
    <w:rsid w:val="00AD76E6"/>
    <w:rsid w:val="00AF1DE1"/>
    <w:rsid w:val="00B01600"/>
    <w:rsid w:val="00B02CEF"/>
    <w:rsid w:val="00B04155"/>
    <w:rsid w:val="00B072CA"/>
    <w:rsid w:val="00B1281A"/>
    <w:rsid w:val="00B207E9"/>
    <w:rsid w:val="00B21FE2"/>
    <w:rsid w:val="00B24418"/>
    <w:rsid w:val="00B83AC4"/>
    <w:rsid w:val="00B85E2B"/>
    <w:rsid w:val="00B97D3D"/>
    <w:rsid w:val="00BA1ED1"/>
    <w:rsid w:val="00BA4E23"/>
    <w:rsid w:val="00BC4F89"/>
    <w:rsid w:val="00BC6D90"/>
    <w:rsid w:val="00BD492A"/>
    <w:rsid w:val="00BE3F82"/>
    <w:rsid w:val="00BE76FB"/>
    <w:rsid w:val="00BF1E5D"/>
    <w:rsid w:val="00C16DB6"/>
    <w:rsid w:val="00C238D3"/>
    <w:rsid w:val="00C245B7"/>
    <w:rsid w:val="00C51948"/>
    <w:rsid w:val="00C55295"/>
    <w:rsid w:val="00C676A7"/>
    <w:rsid w:val="00C7583E"/>
    <w:rsid w:val="00C76B82"/>
    <w:rsid w:val="00C83AE3"/>
    <w:rsid w:val="00C9039A"/>
    <w:rsid w:val="00C929D4"/>
    <w:rsid w:val="00C96B9D"/>
    <w:rsid w:val="00CB3918"/>
    <w:rsid w:val="00CD3DF9"/>
    <w:rsid w:val="00CD54DE"/>
    <w:rsid w:val="00CE3BC6"/>
    <w:rsid w:val="00CE4E41"/>
    <w:rsid w:val="00CE528D"/>
    <w:rsid w:val="00CF2BB4"/>
    <w:rsid w:val="00D248AA"/>
    <w:rsid w:val="00D26E8D"/>
    <w:rsid w:val="00D36747"/>
    <w:rsid w:val="00D41EBC"/>
    <w:rsid w:val="00D47C88"/>
    <w:rsid w:val="00D52EE1"/>
    <w:rsid w:val="00D66D78"/>
    <w:rsid w:val="00D74369"/>
    <w:rsid w:val="00D81404"/>
    <w:rsid w:val="00D8414D"/>
    <w:rsid w:val="00D9732D"/>
    <w:rsid w:val="00DA0768"/>
    <w:rsid w:val="00DB3239"/>
    <w:rsid w:val="00DC2ED1"/>
    <w:rsid w:val="00DD72DB"/>
    <w:rsid w:val="00DE3EDD"/>
    <w:rsid w:val="00DE5907"/>
    <w:rsid w:val="00DE5B1B"/>
    <w:rsid w:val="00DE7A3E"/>
    <w:rsid w:val="00E00AF4"/>
    <w:rsid w:val="00E04346"/>
    <w:rsid w:val="00E10FCA"/>
    <w:rsid w:val="00E175A2"/>
    <w:rsid w:val="00E228E3"/>
    <w:rsid w:val="00E36820"/>
    <w:rsid w:val="00E62C0D"/>
    <w:rsid w:val="00E63FC2"/>
    <w:rsid w:val="00E65E9D"/>
    <w:rsid w:val="00E67643"/>
    <w:rsid w:val="00E70C19"/>
    <w:rsid w:val="00E71DE1"/>
    <w:rsid w:val="00E77E7D"/>
    <w:rsid w:val="00E82120"/>
    <w:rsid w:val="00E85664"/>
    <w:rsid w:val="00EA501F"/>
    <w:rsid w:val="00EA663A"/>
    <w:rsid w:val="00EA6B64"/>
    <w:rsid w:val="00EB1B4A"/>
    <w:rsid w:val="00EB268E"/>
    <w:rsid w:val="00EB4BC1"/>
    <w:rsid w:val="00EC57F4"/>
    <w:rsid w:val="00EC7CA5"/>
    <w:rsid w:val="00ED0060"/>
    <w:rsid w:val="00EF7AD6"/>
    <w:rsid w:val="00EF7C4A"/>
    <w:rsid w:val="00F016B4"/>
    <w:rsid w:val="00F017B2"/>
    <w:rsid w:val="00F1054A"/>
    <w:rsid w:val="00F21CA2"/>
    <w:rsid w:val="00F24A1E"/>
    <w:rsid w:val="00F4119C"/>
    <w:rsid w:val="00F6080C"/>
    <w:rsid w:val="00F838AE"/>
    <w:rsid w:val="00F83AE7"/>
    <w:rsid w:val="00F97CD7"/>
    <w:rsid w:val="00FA1B6F"/>
    <w:rsid w:val="00FB1329"/>
    <w:rsid w:val="00FC0C3D"/>
    <w:rsid w:val="00FC44C1"/>
    <w:rsid w:val="00FC7AAE"/>
    <w:rsid w:val="00FE6C07"/>
    <w:rsid w:val="00FE7B2C"/>
    <w:rsid w:val="00FF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BBDE3-39C4-4BB1-B91E-F3466239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0D3615"/>
    <w:pPr>
      <w:tabs>
        <w:tab w:val="center" w:pos="4680"/>
        <w:tab w:val="right" w:pos="9360"/>
      </w:tabs>
      <w:spacing w:line="240" w:lineRule="auto"/>
    </w:pPr>
  </w:style>
  <w:style w:type="character" w:customStyle="1" w:styleId="HeaderChar">
    <w:name w:val="Header Char"/>
    <w:basedOn w:val="DefaultParagraphFont"/>
    <w:link w:val="Header"/>
    <w:uiPriority w:val="99"/>
    <w:rsid w:val="000D3615"/>
  </w:style>
  <w:style w:type="paragraph" w:styleId="Footer">
    <w:name w:val="footer"/>
    <w:basedOn w:val="Normal"/>
    <w:link w:val="FooterChar"/>
    <w:uiPriority w:val="99"/>
    <w:unhideWhenUsed/>
    <w:rsid w:val="000D3615"/>
    <w:pPr>
      <w:tabs>
        <w:tab w:val="center" w:pos="4680"/>
        <w:tab w:val="right" w:pos="9360"/>
      </w:tabs>
      <w:spacing w:line="240" w:lineRule="auto"/>
    </w:pPr>
  </w:style>
  <w:style w:type="character" w:customStyle="1" w:styleId="FooterChar">
    <w:name w:val="Footer Char"/>
    <w:basedOn w:val="DefaultParagraphFont"/>
    <w:link w:val="Footer"/>
    <w:uiPriority w:val="99"/>
    <w:rsid w:val="000D3615"/>
  </w:style>
  <w:style w:type="paragraph" w:styleId="TOCHeading">
    <w:name w:val="TOC Heading"/>
    <w:basedOn w:val="Heading1"/>
    <w:next w:val="Normal"/>
    <w:uiPriority w:val="39"/>
    <w:unhideWhenUsed/>
    <w:qFormat/>
    <w:rsid w:val="00D9732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9732D"/>
    <w:pPr>
      <w:spacing w:after="100"/>
    </w:pPr>
  </w:style>
  <w:style w:type="paragraph" w:styleId="TOC2">
    <w:name w:val="toc 2"/>
    <w:basedOn w:val="Normal"/>
    <w:next w:val="Normal"/>
    <w:autoRedefine/>
    <w:uiPriority w:val="39"/>
    <w:unhideWhenUsed/>
    <w:rsid w:val="00D9732D"/>
    <w:pPr>
      <w:spacing w:after="100"/>
      <w:ind w:left="220"/>
    </w:pPr>
  </w:style>
  <w:style w:type="character" w:styleId="Hyperlink">
    <w:name w:val="Hyperlink"/>
    <w:basedOn w:val="DefaultParagraphFont"/>
    <w:uiPriority w:val="99"/>
    <w:unhideWhenUsed/>
    <w:rsid w:val="00D9732D"/>
    <w:rPr>
      <w:color w:val="0563C1" w:themeColor="hyperlink"/>
      <w:u w:val="single"/>
    </w:rPr>
  </w:style>
  <w:style w:type="paragraph" w:styleId="IntenseQuote">
    <w:name w:val="Intense Quote"/>
    <w:basedOn w:val="Normal"/>
    <w:next w:val="Normal"/>
    <w:link w:val="IntenseQuoteChar"/>
    <w:uiPriority w:val="30"/>
    <w:qFormat/>
    <w:rsid w:val="00E67643"/>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lang w:val="en-CA"/>
    </w:rPr>
  </w:style>
  <w:style w:type="character" w:customStyle="1" w:styleId="IntenseQuoteChar">
    <w:name w:val="Intense Quote Char"/>
    <w:basedOn w:val="DefaultParagraphFont"/>
    <w:link w:val="IntenseQuote"/>
    <w:uiPriority w:val="30"/>
    <w:rsid w:val="00E67643"/>
    <w:rPr>
      <w:rFonts w:asciiTheme="minorHAnsi" w:eastAsiaTheme="minorHAnsi" w:hAnsiTheme="minorHAnsi" w:cstheme="minorBidi"/>
      <w:i/>
      <w:iCs/>
      <w:color w:val="5B9BD5" w:themeColor="accent1"/>
      <w:lang w:val="en-CA"/>
    </w:rPr>
  </w:style>
  <w:style w:type="table" w:styleId="TableGrid">
    <w:name w:val="Table Grid"/>
    <w:basedOn w:val="TableNormal"/>
    <w:uiPriority w:val="39"/>
    <w:rsid w:val="00E676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FC2"/>
    <w:pPr>
      <w:ind w:left="720"/>
      <w:contextualSpacing/>
    </w:pPr>
  </w:style>
  <w:style w:type="character" w:styleId="PlaceholderText">
    <w:name w:val="Placeholder Text"/>
    <w:basedOn w:val="DefaultParagraphFont"/>
    <w:uiPriority w:val="99"/>
    <w:semiHidden/>
    <w:rsid w:val="00E63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et.google.com/apptips/apps/?utm_source=googlemobile&amp;utm_campaign=redir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lay.google.com/store/apps/details?id=com.funforfones.android.ttc&amp;hl=en" TargetMode="External"/><Relationship Id="rId4" Type="http://schemas.openxmlformats.org/officeDocument/2006/relationships/settings" Target="settings.xml"/><Relationship Id="rId9" Type="http://schemas.openxmlformats.org/officeDocument/2006/relationships/hyperlink" Target="https://play.google.com/store/apps/details?id=com.funforfones.android.ttc&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BC97-11EC-4906-8F71-D2335664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dc:creator>
  <cp:lastModifiedBy>Eric Dao</cp:lastModifiedBy>
  <cp:revision>6</cp:revision>
  <dcterms:created xsi:type="dcterms:W3CDTF">2016-11-29T06:14:00Z</dcterms:created>
  <dcterms:modified xsi:type="dcterms:W3CDTF">2016-11-29T14:41:00Z</dcterms:modified>
</cp:coreProperties>
</file>