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Playlist and Transition Optimization for Parties</w:t>
      </w:r>
    </w:p>
    <w:p>
      <w:pPr>
        <w:spacing w:after="300"/>
        <w:jc w:val="center"/>
      </w:pPr>
      <w:r>
        <w:rPr>
          <w:i/>
          <w:iCs/>
          <w:sz w:val="30"/>
          <w:szCs w:val="30"/>
        </w:rPr>
        <w:t xml:space="preserve">A Computational Model for Finding an Optimal Path Between Songs
Based on Energy Progression and Smooth Transitions</w:t>
      </w:r>
    </w:p>
    <w:p>
      <w:pPr>
        <w:spacing w:after="600"/>
        <w:jc w:val="center"/>
      </w:pPr>
      <w:r>
        <w:rPr>
          <w:sz w:val="26"/>
          <w:szCs w:val="26"/>
        </w:rPr>
        <w:t xml:space="preserve">Final Project Report</w:t>
      </w:r>
    </w:p>
    <w:p>
      <w:pPr>
        <w:spacing w:after="200"/>
        <w:jc w:val="center"/>
      </w:pPr>
      <w:r>
        <w:rPr>
          <w:sz w:val="22"/>
          <w:szCs w:val="22"/>
        </w:rPr>
        <w:t xml:space="preserve">Ohad Motola (209232420) · Shelly Kritchberg (323866285)
Yuval Antman (212054167) · Tomer Pilu (206969750)</w:t>
      </w:r>
    </w:p>
    <w:p>
      <w:pPr>
        <w:spacing w:after="200"/>
        <w:jc w:val="center"/>
      </w:pPr>
      <w:r>
        <w:rPr>
          <w:i/>
          <w:iCs/>
          <w:sz w:val="22"/>
          <w:szCs w:val="22"/>
        </w:rPr>
        <w:t xml:space="preserve">Ben-Gurion University of the Negev · 2025–2026</w:t>
      </w:r>
    </w:p>
    <w:p>
      <w:r>
        <w:br w:type="page"/>
      </w:r>
    </w:p>
    <w:p>
      <w:pPr>
        <w:pStyle w:val="Heading1"/>
        <w:spacing w:after="240" w:before="0"/>
      </w:pPr>
      <w:r>
        <w:rPr>
          <w:b/>
          <w:bCs/>
        </w:rPr>
        <w:t xml:space="preserve">Reading Guide</w:t>
      </w:r>
    </w:p>
    <w:p>
      <w:pPr>
        <w:spacing w:after="100"/>
      </w:pPr>
      <w:r>
        <w:rPr>
          <w:b/>
          <w:bCs/>
          <w:sz w:val="22"/>
          <w:szCs w:val="22"/>
        </w:rPr>
        <w:t xml:space="preserve">Document Conventions</w:t>
      </w:r>
    </w:p>
    <w:p>
      <w:pPr>
        <w:spacing w:after="80"/>
      </w:pPr>
      <w:r>
        <w:rPr>
          <w:b/>
          <w:bCs/>
          <w:color w:val="CC0000"/>
        </w:rPr>
        <w:t xml:space="preserve">⚠ [REVISED: ...]  </w:t>
      </w:r>
      <w:r>
        <w:t xml:space="preserve">Content that was changed from the original chapter to align with the actual implemented system.</w:t>
      </w:r>
    </w:p>
    <w:p>
      <w:pPr>
        <w:spacing w:after="80"/>
      </w:pPr>
      <w:r>
        <w:rPr>
          <w:b/>
          <w:bCs/>
          <w:i/>
          <w:iCs/>
          <w:color w:val="0070C0"/>
        </w:rPr>
        <w:t xml:space="preserve">📌 [PENDING: ...]  </w:t>
      </w:r>
      <w:r>
        <w:t xml:space="preserve">Content that is expected to change as the project continues (experiments not yet complete, evaluations planned).</w:t>
      </w:r>
    </w:p>
    <w:p>
      <w:pPr>
        <w:spacing w:after="80"/>
      </w:pPr>
      <w:r>
        <w:rPr>
          <w:b/>
          <w:bCs/>
          <w:color w:val="1B6B2F"/>
        </w:rPr>
        <w:t xml:space="preserve">[ FIGURE: ... ]  </w:t>
      </w:r>
      <w:r>
        <w:t xml:space="preserve">Placeholder indicating where a graph, chart, or diagram would benefit the reader.</w:t>
      </w:r>
    </w:p>
    <w:p>
      <w:r>
        <w:br w:type="page"/>
      </w:r>
    </w:p>
    <w:p>
      <w:pPr>
        <w:pStyle w:val="Heading1"/>
        <w:pageBreakBefore/>
        <w:spacing w:after="240" w:before="480"/>
      </w:pPr>
      <w:r>
        <w:rPr>
          <w:b/>
          <w:bCs/>
        </w:rPr>
        <w:t xml:space="preserve">Chapter 1: Introduction and Project Proposal</w:t>
      </w:r>
    </w:p>
    <w:p>
      <w:pPr>
        <w:pStyle w:val="Heading2"/>
        <w:spacing w:after="160" w:before="320"/>
      </w:pPr>
      <w:r>
        <w:rPr>
          <w:b/>
          <w:bCs/>
        </w:rPr>
        <w:t xml:space="preserve">1.1 The Engineering and Research Problem</w:t>
      </w:r>
    </w:p>
    <w:p>
      <w:pPr>
        <w:spacing w:after="160"/>
      </w:pPr>
      <w:r>
        <w:t xml:space="preserve">Traditional music recommendation systems usually focus on matching individual songs according to semantic similarity, collaborative filtering, or content-based filtering, but they do not sufficiently take into account the temporal context of listening and the quality of the transition from one song to the next. As a result, even when each song is suitable on its own, the entire sequence may sound fragmented, random, and unnatural, especially in the context of parties and events where a continuous flow of energy is required.</w:t>
      </w:r>
    </w:p>
    <w:p>
      <w:pPr>
        <w:spacing w:after="160"/>
      </w:pPr>
      <w:r>
        <w:t xml:space="preserve">The gap that the project seeks to fill is the development of a computational model that formulates playlist creation as a problem of finding an optimal path between songs, so that the sequence is planned in advance according to energy progression, acoustic and harmonic compatibility, and smoother transitions between tracks.</w:t>
      </w:r>
    </w:p>
    <w:p>
      <w:pPr>
        <w:spacing w:after="160"/>
      </w:pPr>
      <w:r>
        <w:t xml:space="preserve">Accordingly, the main objectives of the project are:</w:t>
      </w:r>
    </w:p>
    <w:p>
      <w:pPr>
        <w:pStyle w:val="ListParagraph"/>
        <w:numPr>
          <w:ilvl w:val="0"/>
          <w:numId w:val="2"/>
        </w:numPr>
        <w:spacing w:after="100"/>
      </w:pPr>
      <w:r>
        <w:t xml:space="preserve">To represent each song using a collection of relevant acoustic features such as tempo, energy, and musical key;</w:t>
      </w:r>
    </w:p>
    <w:p>
      <w:pPr>
        <w:pStyle w:val="ListParagraph"/>
        <w:numPr>
          <w:ilvl w:val="0"/>
          <w:numId w:val="2"/>
        </w:numPr>
        <w:spacing w:after="100"/>
      </w:pPr>
      <w:r>
        <w:t xml:space="preserve">To build a cost function that measures the quality of the transition between songs;</w:t>
      </w:r>
    </w:p>
    <w:p>
      <w:pPr>
        <w:pStyle w:val="ListParagraph"/>
        <w:numPr>
          <w:ilvl w:val="0"/>
          <w:numId w:val="2"/>
        </w:numPr>
        <w:spacing w:after="100"/>
      </w:pPr>
      <w:r>
        <w:t xml:space="preserve">To develop an optimization mechanism that creates playlists according to a desired energy arc.</w:t>
      </w:r>
    </w:p>
    <w:p>
      <w:pPr>
        <w:spacing w:after="160"/>
      </w:pPr>
      <w:r>
        <w:t xml:space="preserve">In addition, the project aims to improve not only the selection of the song order but also the quality of the connection between them in practice, so that the final product will be a coherent, flowing musical sequence that is more suitable for a party environment.</w:t>
      </w:r>
    </w:p>
    <w:p>
      <w:pPr>
        <w:spacing w:after="160"/>
      </w:pPr>
      <w:r>
        <w:t xml:space="preserve">The idea for the project arose from exposure to student party culture, in which a sense of fragmentation between songs is often noticeable. From this, an interest arose in examining how a higher-quality musical sequence can be generated, one that simulates and even improves the work of a DJ.</w:t>
      </w:r>
    </w:p>
    <w:p>
      <w:pPr>
        <w:spacing w:after="120"/>
      </w:pPr>
      <w:r>
        <w:t xml:space="preserve"/>
      </w:r>
    </w:p>
    <w:p>
      <w:pPr>
        <w:pStyle w:val="Heading2"/>
        <w:spacing w:after="160" w:before="320"/>
      </w:pPr>
      <w:r>
        <w:rPr>
          <w:b/>
          <w:bCs/>
        </w:rPr>
        <w:t xml:space="preserve">1.2 Proposed Computational Approach</w:t>
      </w:r>
    </w:p>
    <w:p>
      <w:pPr>
        <w:spacing w:after="160"/>
      </w:pPr>
      <w:r>
        <w:t xml:space="preserve">The computational approach proposed in the project is to treat the problem of playlist creation not as a local choice of 'the next most similar song,' but as a serial optimization problem of an entire sequence. For this purpose, each song is represented as a vector of acoustic features, which includes characteristics such as danceability, valence, key, energy, tempo, and loudness, as well as harmonic compatibility according to the Camelot Wheel — a circular representation of musical scales that enables the identification of smooth harmonic transitions between songs.</w:t>
      </w:r>
    </w:p>
    <w:p>
      <w:pPr>
        <w:spacing w:after="160"/>
      </w:pPr>
      <w:r>
        <w:t xml:space="preserve">This representation makes it possible to translate the songs into a computational space in which differences between songs can be measured not only according to general similarity, but also according to their suitability for a continuous transition within a musical set.</w:t>
      </w:r>
    </w:p>
    <w:p>
      <w:pPr>
        <w:spacing w:after="160"/>
      </w:pPr>
      <w:r>
        <w:t xml:space="preserve">Based on this representation, the song catalog is modelled as a graph: each song is a node, and every possible transition between two songs is an edge with a cost. This cost reflects the acoustic and harmonic gap between the two songs. The problem is thus formulated as a search for an optimal path in a graph.</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Illustration: Song graph with nodes as songs and weighted edges as transition costs; highlight a low-cost path as a playlist ]</w:t>
      </w:r>
    </w:p>
    <w:p>
      <w:pPr>
        <w:spacing w:after="120"/>
      </w:pPr>
      <w:r>
        <w:t xml:space="preserve"/>
      </w:r>
    </w:p>
    <w:p>
      <w:pPr>
        <w:pStyle w:val="Heading2"/>
        <w:spacing w:after="160" w:before="320"/>
      </w:pPr>
      <w:r>
        <w:rPr>
          <w:b/>
          <w:bCs/>
        </w:rPr>
        <w:t xml:space="preserve">1.3 Computational Tools Considered</w:t>
      </w:r>
    </w:p>
    <w:p>
      <w:pPr>
        <w:spacing w:after="160"/>
      </w:pPr>
      <w:r>
        <w:t xml:space="preserve">For the purpose of finding an optimal path between songs, the project examines several central computational methods on the musical graph:</w:t>
      </w:r>
    </w:p>
    <w:p>
      <w:pPr>
        <w:pStyle w:val="ListParagraph"/>
        <w:numPr>
          <w:ilvl w:val="0"/>
          <w:numId w:val="2"/>
        </w:numPr>
        <w:spacing w:after="100"/>
      </w:pPr>
      <w:r>
        <w:t xml:space="preserve">Greedy algorithms — at each stage choose the transition with the lowest cost, providing a simple and fast baseline for creating an initial sequence;</w:t>
      </w:r>
    </w:p>
    <w:p>
      <w:pPr>
        <w:pStyle w:val="ListParagraph"/>
        <w:numPr>
          <w:ilvl w:val="0"/>
          <w:numId w:val="2"/>
        </w:numPr>
        <w:spacing w:after="100"/>
      </w:pPr>
      <w:r>
        <w:t xml:space="preserve">Constraint satisfaction programming — defines not only a cost function but also structural conditions on the playlist (e.g., gradual energy increase, harmonic compatibility);</w:t>
      </w:r>
    </w:p>
    <w:p>
      <w:pPr>
        <w:pStyle w:val="ListParagraph"/>
        <w:numPr>
          <w:ilvl w:val="0"/>
          <w:numId w:val="2"/>
        </w:numPr>
        <w:spacing w:after="100"/>
      </w:pPr>
      <w:r>
        <w:t xml:space="preserve">Bidirectional Beam Search with recursive decomposition — the primary proposed method; expands partial paths both from the playlist start and from the playlist end simultaneously, meeting at midpoints, with bottleneck-guided anchor selection;</w:t>
      </w:r>
    </w:p>
    <w:p>
      <w:pPr>
        <w:pStyle w:val="ListParagraph"/>
        <w:numPr>
          <w:ilvl w:val="0"/>
          <w:numId w:val="2"/>
        </w:numPr>
        <w:spacing w:after="100"/>
      </w:pPr>
      <w:r>
        <w:t xml:space="preserve">Reinforcement learning — considered but rejected for offline sequencing (see Chapter 3).</w:t>
      </w:r>
    </w:p>
    <w:p>
      <w:pPr>
        <w:spacing w:after="160"/>
      </w:pPr>
      <w:r>
        <w:t xml:space="preserve">It should be noted that the problem is similar in nature to the Traveling Salesman Problem, since the number of possible sequences grows very quickly as the number of songs increases. The goal of the project is therefore not necessarily to find a single globally optimal solution, but to find good and practical sequences within a reasonable time, balancing musical quality and computational efficiency.</w:t>
      </w:r>
    </w:p>
    <w:p>
      <w:pPr>
        <w:spacing w:after="120"/>
      </w:pPr>
      <w:r>
        <w:t xml:space="preserve"/>
      </w:r>
    </w:p>
    <w:p>
      <w:pPr>
        <w:pStyle w:val="Heading2"/>
        <w:spacing w:after="160" w:before="320"/>
      </w:pPr>
      <w:r>
        <w:rPr>
          <w:b/>
          <w:bCs/>
        </w:rPr>
        <w:t xml:space="preserve">1.4 Success Metrics</w:t>
      </w:r>
    </w:p>
    <w:p>
      <w:pPr>
        <w:spacing w:after="160"/>
      </w:pPr>
      <w:r>
        <w:t xml:space="preserve">The success of the system will be examined using metrics that evaluate the quality of the musical sequence as a whole:</w:t>
      </w:r>
    </w:p>
    <w:p>
      <w:pPr>
        <w:pStyle w:val="ListParagraph"/>
        <w:numPr>
          <w:ilvl w:val="0"/>
          <w:numId w:val="3"/>
        </w:numPr>
        <w:spacing w:after="100"/>
      </w:pPr>
      <w:r>
        <w:t xml:space="preserve">Total arc cost (RMSE between target Energy-Valence arc and actual sequence EV values) — lower is better;</w:t>
      </w:r>
    </w:p>
    <w:p>
      <w:pPr>
        <w:pStyle w:val="ListParagraph"/>
        <w:numPr>
          <w:ilvl w:val="0"/>
          <w:numId w:val="3"/>
        </w:numPr>
        <w:spacing w:after="100"/>
      </w:pPr>
      <w:r>
        <w:t xml:space="preserve">Transition smoothness (sum of C_trans across consecutive pairs) — lower is better;</w:t>
      </w:r>
    </w:p>
    <w:p>
      <w:pPr>
        <w:pStyle w:val="ListParagraph"/>
        <w:numPr>
          <w:ilvl w:val="0"/>
          <w:numId w:val="3"/>
        </w:numPr>
        <w:spacing w:after="100"/>
      </w:pPr>
      <w:r>
        <w:t xml:space="preserve">Global coherence (ratio of sequential variance to population variance) — higher is better;</w:t>
      </w:r>
    </w:p>
    <w:p>
      <w:pPr>
        <w:pStyle w:val="ListParagraph"/>
        <w:numPr>
          <w:ilvl w:val="0"/>
          <w:numId w:val="3"/>
        </w:numPr>
        <w:spacing w:after="100"/>
      </w:pPr>
      <w:r>
        <w:t xml:space="preserve">Anchor alignment cost (BIBS-specific: structural quality of midpoint selections);</w:t>
      </w:r>
    </w:p>
    <w:p>
      <w:pPr>
        <w:pStyle w:val="ListParagraph"/>
        <w:numPr>
          <w:ilvl w:val="0"/>
          <w:numId w:val="3"/>
        </w:numPr>
        <w:spacing w:after="100"/>
      </w:pPr>
      <w:r>
        <w:t xml:space="preserve">Human satisfaction evaluation — listener ratings on a five-point Likert scale (planned).</w:t>
      </w:r>
    </w:p>
    <w:p>
      <w:pPr>
        <w:shd w:fill="D6EAF8" w:val="clear"/>
        <w:spacing w:after="80" w:before="80"/>
        <w:ind w:left="360" w:right="360"/>
      </w:pPr>
      <w:r>
        <w:rPr>
          <w:b/>
          <w:bCs/>
          <w:color w:val="0070C0"/>
        </w:rPr>
        <w:t xml:space="preserve">📌 PENDING — </w:t>
      </w:r>
      <w:r>
        <w:rPr>
          <w:i/>
          <w:iCs/>
          <w:color w:val="0070C0"/>
        </w:rPr>
        <w:t xml:space="preserve">Human satisfaction evaluation has not yet been conducted. It is planned for the final phase of the project.</w:t>
      </w:r>
    </w:p>
    <w:p>
      <w:pPr>
        <w:spacing w:after="120"/>
      </w:pPr>
      <w:r>
        <w:t xml:space="preserve"/>
      </w:r>
    </w:p>
    <w:p>
      <w:pPr>
        <w:pStyle w:val="Heading2"/>
        <w:spacing w:after="160" w:before="320"/>
      </w:pPr>
      <w:r>
        <w:rPr>
          <w:b/>
          <w:bCs/>
        </w:rPr>
        <w:t xml:space="preserve">1.5 Initial Sources</w:t>
      </w:r>
    </w:p>
    <w:p>
      <w:pPr>
        <w:pStyle w:val="ListParagraph"/>
        <w:numPr>
          <w:ilvl w:val="0"/>
          <w:numId w:val="2"/>
        </w:numPr>
        <w:spacing w:after="100"/>
      </w:pPr>
      <w:r>
        <w:t xml:space="preserve">Bittner et al. (2017): Automatic Playlist Sequencing and Transitions. ISMIR.</w:t>
      </w:r>
    </w:p>
    <w:p>
      <w:pPr>
        <w:pStyle w:val="ListParagraph"/>
        <w:numPr>
          <w:ilvl w:val="0"/>
          <w:numId w:val="2"/>
        </w:numPr>
        <w:spacing w:after="100"/>
      </w:pPr>
      <w:r>
        <w:t xml:space="preserve">Liebman et al. (2015): DJ-MC — A Reinforcement-Learning Agent for Music Playlist Recommendation. arXiv.</w:t>
      </w:r>
    </w:p>
    <w:p>
      <w:pPr>
        <w:pStyle w:val="ListParagraph"/>
        <w:numPr>
          <w:ilvl w:val="0"/>
          <w:numId w:val="2"/>
        </w:numPr>
        <w:spacing w:after="100"/>
      </w:pPr>
      <w:r>
        <w:t xml:space="preserve">Bonnin &amp; Jannach (2014): Automated Generation of Music Playlists: Survey and Experiments.</w:t>
      </w:r>
    </w:p>
    <w:p>
      <w:pPr>
        <w:pStyle w:val="ListParagraph"/>
        <w:numPr>
          <w:ilvl w:val="0"/>
          <w:numId w:val="2"/>
        </w:numPr>
        <w:spacing w:after="100"/>
      </w:pPr>
      <w:r>
        <w:t xml:space="preserve">Flexer et al. (2008): Playlist Generation Using Start and End Songs.</w:t>
      </w:r>
    </w:p>
    <w:p>
      <w:pPr>
        <w:pStyle w:val="ListParagraph"/>
        <w:numPr>
          <w:ilvl w:val="0"/>
          <w:numId w:val="2"/>
        </w:numPr>
        <w:spacing w:after="100"/>
      </w:pPr>
      <w:r>
        <w:t xml:space="preserve">Schweiger et al. (2025): The Impact of Playlist Characteristics on Coherence in User-Curated Music Playlists.</w:t>
      </w:r>
    </w:p>
    <w:p>
      <w:pPr>
        <w:pStyle w:val="ListParagraph"/>
        <w:numPr>
          <w:ilvl w:val="0"/>
          <w:numId w:val="2"/>
        </w:numPr>
        <w:spacing w:after="100"/>
      </w:pPr>
      <w:r>
        <w:t xml:space="preserve">Zehren et al. (2022): Automatic Detection of Cue Points for the Emulation of DJ Mixing.</w:t>
      </w:r>
    </w:p>
    <w:p>
      <w:pPr>
        <w:pStyle w:val="ListParagraph"/>
        <w:numPr>
          <w:ilvl w:val="0"/>
          <w:numId w:val="2"/>
        </w:numPr>
        <w:spacing w:after="100"/>
      </w:pPr>
      <w:r>
        <w:t xml:space="preserve">Vande Veire &amp; De Bie (2018): From Raw Audio to a Seamless Mix: Creating an Automated DJ System for Drum and Bass.</w:t>
      </w:r>
    </w:p>
    <w:p>
      <w:pPr>
        <w:pStyle w:val="ListParagraph"/>
        <w:numPr>
          <w:ilvl w:val="0"/>
          <w:numId w:val="2"/>
        </w:numPr>
        <w:spacing w:after="100"/>
      </w:pPr>
      <w:r>
        <w:t xml:space="preserve">Tomasi et al. (2023): Automatic Music Playlist Generation via Simulation-based Reinforcement Learning. Spotify.</w:t>
      </w:r>
    </w:p>
    <w:p>
      <w:pPr>
        <w:spacing w:after="120"/>
      </w:pPr>
      <w:r>
        <w:t xml:space="preserve"/>
      </w:r>
    </w:p>
    <w:p>
      <w:pPr>
        <w:pStyle w:val="Heading2"/>
        <w:spacing w:after="160" w:before="320"/>
      </w:pPr>
      <w:r>
        <w:rPr>
          <w:b/>
          <w:bCs/>
        </w:rPr>
        <w:t xml:space="preserve">1.6 Project Timeline</w:t>
      </w:r>
    </w:p>
    <w:p>
      <w:pPr>
        <w:spacing w:after="160"/>
      </w:pPr>
      <w:r>
        <w:rPr>
          <w:b/>
          <w:bCs/>
        </w:rPr>
        <w:t xml:space="preserve">April 12 – 19:</w:t>
      </w:r>
      <w:r>
        <w:t xml:space="preserve">  Collecting and organizing data</w:t>
      </w:r>
    </w:p>
    <w:p>
      <w:pPr>
        <w:spacing w:after="160"/>
      </w:pPr>
      <w:r>
        <w:rPr>
          <w:b/>
          <w:bCs/>
        </w:rPr>
        <w:t xml:space="preserve">April 20 – May 3:</w:t>
      </w:r>
      <w:r>
        <w:t xml:space="preserve">  Creating computational representations and cost functions</w:t>
      </w:r>
    </w:p>
    <w:p>
      <w:pPr>
        <w:spacing w:after="160"/>
      </w:pPr>
      <w:r>
        <w:rPr>
          <w:b/>
          <w:bCs/>
        </w:rPr>
        <w:t xml:space="preserve">May 4 – 17:</w:t>
      </w:r>
      <w:r>
        <w:t xml:space="preserve">  Implementing optimization methods</w:t>
      </w:r>
    </w:p>
    <w:p>
      <w:pPr>
        <w:spacing w:after="160"/>
      </w:pPr>
      <w:r>
        <w:rPr>
          <w:b/>
          <w:bCs/>
        </w:rPr>
        <w:t xml:space="preserve">May 18 – 31:</w:t>
      </w:r>
      <w:r>
        <w:t xml:space="preserve">  Experiments and comparison between methods</w:t>
      </w:r>
    </w:p>
    <w:p>
      <w:pPr>
        <w:spacing w:after="160"/>
      </w:pPr>
      <w:r>
        <w:rPr>
          <w:b/>
          <w:bCs/>
        </w:rPr>
        <w:t xml:space="preserve">June 1 – 14:</w:t>
      </w:r>
      <w:r>
        <w:t xml:space="preserve">  Analyzing results and drawing conclusions</w:t>
      </w:r>
    </w:p>
    <w:p>
      <w:pPr>
        <w:spacing w:after="160"/>
      </w:pPr>
      <w:r>
        <w:rPr>
          <w:b/>
          <w:bCs/>
        </w:rPr>
        <w:t xml:space="preserve">June 15 – 24:</w:t>
      </w:r>
      <w:r>
        <w:t xml:space="preserve">  Writing, editing, and presentation</w:t>
      </w:r>
    </w:p>
    <w:p>
      <w:pPr>
        <w:pStyle w:val="Heading1"/>
        <w:pageBreakBefore/>
        <w:spacing w:after="240" w:before="480"/>
      </w:pPr>
      <w:r>
        <w:rPr>
          <w:b/>
          <w:bCs/>
        </w:rPr>
        <w:t xml:space="preserve">Chapter 2: Background and Literature Review</w:t>
      </w:r>
    </w:p>
    <w:p>
      <w:pPr>
        <w:spacing w:after="160"/>
        <w:jc w:val="center"/>
      </w:pPr>
      <w:r>
        <w:t xml:space="preserve">Optimizing playlist flow and sequencing: A model to find the best path across a set of songs while maintaining a predefined "energetic arc" and ensuring high-quality local transitions.</w:t>
      </w:r>
    </w:p>
    <w:p>
      <w:pPr>
        <w:spacing w:after="120"/>
      </w:pPr>
      <w:r>
        <w:t xml:space="preserve"/>
      </w:r>
    </w:p>
    <w:p>
      <w:pPr>
        <w:pStyle w:val="Heading2"/>
        <w:spacing w:after="160" w:before="320"/>
      </w:pPr>
      <w:r>
        <w:rPr>
          <w:b/>
          <w:bCs/>
        </w:rPr>
        <w:t xml:space="preserve">2.1 Gap Analysis and Proposed Solution</w:t>
      </w:r>
    </w:p>
    <w:p>
      <w:pPr>
        <w:spacing w:after="160"/>
      </w:pPr>
      <w:r>
        <w:t xml:space="preserve">Most traditional music recommendation systems (like Collaborative Filtering or Content-Based Filtering) focus on recommending individual tracks based on semantic similarity or past user interactions, often ignoring the temporal context and the holistic listening experience. While automated DJ systems and playlist generators have been explored in the past, they typically suffer from fundamental limitations: they either focus strictly on local transition mechanics without a long-term structural goal, or they rely on generic Reinforcement Learning (RL) aiming to minimize track skips. As Spotify Researchers (Tomasi et al. 2023) note, conventional techniques frequently suffer from a "misalignment between offline model objectives and online user satisfaction metrics," failing to guarantee a cohesive musical narrative.</w:t>
      </w:r>
    </w:p>
    <w:p>
      <w:pPr>
        <w:shd w:fill="FFF3CD" w:val="clear"/>
        <w:spacing w:after="80" w:before="80"/>
        <w:ind w:left="360" w:right="360"/>
      </w:pPr>
      <w:r>
        <w:rPr>
          <w:b/>
          <w:bCs/>
          <w:color w:val="CC0000"/>
        </w:rPr>
        <w:t xml:space="preserve">⚠ REVISED — </w:t>
      </w:r>
      <w:r>
        <w:rPr>
          <w:i/>
          <w:iCs/>
          <w:color w:val="CC0000"/>
        </w:rPr>
        <w:t xml:space="preserve">The original framing described the core method as a 'Context-Aware Random Walk with Beam Search' selecting from Top-K candidates at each step. The implemented system is instead a Bottleneck-Guided Recursive Bidirectional Beam Search (BIBS) with optional stochastic sampling. The random-walk / Top-K intent is preserved in the stochastic mode of BIBS (BIBSConfig.stochastic=True), which samples from the best-scoring candidates at each anchor selection step rather than taking the strict minimum.</w:t>
      </w:r>
    </w:p>
    <w:p>
      <w:pPr>
        <w:spacing w:after="160"/>
      </w:pPr>
      <w:r>
        <w:t xml:space="preserve">Our project introduces a significant innovation by formulating playlist generation not as a static, computationally heavy graph-solving problem, but as a dynamic, recursive sequential selection process guided by bidirectional Beam Search lookahead. The system computes real-time transition costs, incorporating acoustic and harmonic disparities (using the Camelot Wheel), relative to a predefined global Energy-Valence Arc. By optionally sampling from Top-K candidates at each anchor selection step rather than acting purely greedily, the system can inject controlled randomness (Novelty/Diversity) while using lookahead planning to ensure global coherence.</w:t>
      </w:r>
    </w:p>
    <w:p>
      <w:pPr>
        <w:spacing w:after="120"/>
      </w:pPr>
      <w:r>
        <w:t xml:space="preserve"/>
      </w:r>
    </w:p>
    <w:p>
      <w:pPr>
        <w:pStyle w:val="Heading2"/>
        <w:spacing w:after="160" w:before="320"/>
      </w:pPr>
      <w:r>
        <w:rPr>
          <w:b/>
          <w:bCs/>
        </w:rPr>
        <w:t xml:space="preserve">2.2 In-Depth Understanding of Existing Methods and Tools</w:t>
      </w:r>
    </w:p>
    <w:p>
      <w:pPr>
        <w:pStyle w:val="Heading3"/>
        <w:spacing w:after="120" w:before="240"/>
      </w:pPr>
      <w:r>
        <w:rPr>
          <w:b/>
          <w:bCs/>
        </w:rPr>
        <w:t xml:space="preserve">2.2.1 Similarity-Based and Sequence Models</w:t>
      </w:r>
    </w:p>
    <w:p>
      <w:pPr>
        <w:spacing w:after="160"/>
      </w:pPr>
      <w:r>
        <w:t xml:space="preserve">Early research primarily relied on audio similarity and metadata to generate playlists. For example, Bonnin et al. (2014) [2] mentions the use of GPS location of users as metadata on page 8 in the table of additional information used. Flexer et al. (2008) [3] demonstrated the generation of playlists by defining a start and end song, using spectral similarity (specifically, Kullback-Leibler divergence between Mel Frequency Cepstrum Coefficients, or MFCCs) to create a smooth, interpolating transition between the two anchor points. However, relying solely on similarity often results in overly homogeneous playlists that lack the dynamic variation required for an engaging listening experience (Bonnin et al. (2014) [2] page 8 under section 4.1); also, they talked about generating a playlist while we discuss the situation where a playlist is given and we want to find fitting energetic sequences in it. Moreover, Flexer et al. [3] (on page 177 under Table 8) note that finding a proper transition can fail if the database lacks tracks that fit logically between two highly contrasting anchor songs.</w:t>
      </w:r>
    </w:p>
    <w:p>
      <w:pPr>
        <w:pStyle w:val="Heading3"/>
        <w:spacing w:after="120" w:before="240"/>
      </w:pPr>
      <w:r>
        <w:rPr>
          <w:b/>
          <w:bCs/>
        </w:rPr>
        <w:t xml:space="preserve">2.2.2 Graph Theory and Combinatorial Optimization</w:t>
      </w:r>
    </w:p>
    <w:p>
      <w:pPr>
        <w:spacing w:after="160"/>
      </w:pPr>
      <w:r>
        <w:t xml:space="preserve">A more sophisticated approach models track sequencing as a graph traversal problem. Bittner et al. (2017) [4] (on page 3 under section 3.1.2) framed the optimal ordering of a playlist as finding the Shortest Hamiltonian Path in a complete weighted graph. In their model, edge weights are determined by Euclidean distances in a feature space that includes tempo (mapped logarithmically), key (mapped via the circle of fifths), and timbre (in section 3.1.1 in Bittner et al.). Because finding an exact Hamiltonian path is NP-complete, greedy algorithms (e.g., HAM-1, HAM-2) and Traveling Salesman Problem (TSP) approximations are widely used to minimize overall transition costs. By combining this macro-level sequencing with micro-level cue point selection at major structural boundaries, they demonstrated that beat-aligned transitions strongly enhance listener satisfaction and mask otherwise abrupt changes (under section 4, Transitions).</w:t>
      </w:r>
    </w:p>
    <w:p>
      <w:pPr>
        <w:spacing w:after="160"/>
      </w:pPr>
      <w:r>
        <w:t xml:space="preserve">However, a major vulnerability in myopic greedy selection is what is known as the "Greedy Trap" (or "leftovers" problem). Bittner et al. explicitly documented this limitation, noting that "an undesirable artifact is the presence of poor track pairings at the tail of the sequencing for HAM-1" [4]. This highlights the strict necessity for algorithms that can look ahead rather than just taking the immediate lowest cost.</w:t>
      </w:r>
    </w:p>
    <w:p>
      <w:pPr>
        <w:pStyle w:val="Heading3"/>
        <w:spacing w:after="120" w:before="240"/>
      </w:pPr>
      <w:r>
        <w:rPr>
          <w:b/>
          <w:bCs/>
        </w:rPr>
        <w:t xml:space="preserve">2.2.3 Reinforcement Learning and Markov Decision Processes</w:t>
      </w:r>
    </w:p>
    <w:p>
      <w:pPr>
        <w:spacing w:after="160"/>
      </w:pPr>
      <w:r>
        <w:t xml:space="preserve">RL has been utilized to adapt to listener preferences dynamically. Liebman et al. (2015) [5] (on page 591 in their Abstract and part 2 Reinforcement learning framework) introduced DJ-MC, an agent that models playlist recommendation as an episodic MDP, learning user preferences over both individual songs and song-to-song transitions by representing songs through rich spectral and rhythmic descriptors (under section 3, Modeling). Recently, Spotify developed an Action-Head Deep Q-Network (AH-DQN) trained in a simulated environment to optimize user satisfaction metrics (like completion rates) by sequentially selecting tracks [1] (under the Abstract section on page 4948 and "contribution" in the Introduction section on page 4949). These models highlight the absolute importance of sequential awareness, proving mathematically that the pleasure derived from a song is directly affected by its relative position in a sequence (Leibman et al. under the introduction section).</w:t>
      </w:r>
    </w:p>
    <w:p>
      <w:pPr>
        <w:spacing w:after="160"/>
      </w:pPr>
      <w:r>
        <w:t xml:space="preserve">While deep RL can be complex to train, planning algorithms derived from this domain (such as Beam Search or Monte Carlo Tree Search) provide powerful "RL-lite" alternatives (Leibman et al. under section 5, DJ-MC). They evaluate partial sequences and look several steps ahead to avoid dead ends, proving highly effective for sequential decision making.</w:t>
      </w:r>
    </w:p>
    <w:p>
      <w:pPr>
        <w:pStyle w:val="Heading3"/>
        <w:spacing w:after="120" w:before="240"/>
      </w:pPr>
      <w:r>
        <w:rPr>
          <w:b/>
          <w:bCs/>
        </w:rPr>
        <w:t xml:space="preserve">2.2.4 DJ Automation and Intra-Track Analysis</w:t>
      </w:r>
    </w:p>
    <w:p>
      <w:pPr>
        <w:spacing w:after="160"/>
      </w:pPr>
      <w:r>
        <w:t xml:space="preserve">Creating a seamless mix requires analyzing the internal structure of songs to find "switch points" or cue points. Zehren et al. (2022) [6] (under sections Rule-Based Approach and Novelty Detection in pages 70-76) used expert DJ rules and statistical novelty detection algorithms (like Foote's checkerboard kernel) to identify structural boundaries, such as downbeats at the start of a musical period, suitable for crossfading. Vande Veire and De Bie (2018) [7] built a complete open-source auto-DJ system for Drum and Bass that automates beat-matching, downbeat tracking, and applies specific crossfade profiles based on structural segmentation (as explained in their Abstract and methodology sections, 4 in total and 4.3 and 4.1 specifically on pages 1 &amp; 11-17).</w:t>
      </w:r>
    </w:p>
    <w:p>
      <w:pPr>
        <w:shd w:fill="FFF9E6" w:val="clear"/>
        <w:spacing w:after="100" w:before="100"/>
        <w:ind w:left="360" w:right="360"/>
      </w:pPr>
      <w:r>
        <w:rPr>
          <w:i/>
          <w:iCs/>
          <w:color w:val="444444"/>
          <w:sz w:val="18"/>
          <w:szCs w:val="18"/>
        </w:rPr>
        <w:t xml:space="preserve">Note: Audio-frame transition cost (timbre, chroma, loudness over a beat-aligned overlap window, as in Bittner et al. Algorithm 1) requires audio and is out of scope for the current project. Our C_trans is the faithful feature-level adaptation. Audio-level crossfade optimization is left as future work.</w:t>
      </w:r>
    </w:p>
    <w:p>
      <w:pPr>
        <w:spacing w:after="120"/>
      </w:pPr>
      <w:r>
        <w:t xml:space="preserve"/>
      </w:r>
    </w:p>
    <w:p>
      <w:pPr>
        <w:pStyle w:val="Heading2"/>
        <w:spacing w:after="160" w:before="320"/>
      </w:pPr>
      <w:r>
        <w:rPr>
          <w:b/>
          <w:bCs/>
        </w:rPr>
        <w:t xml:space="preserve">2.3 Intelligent Comparison: Evolution and Differences Between Methods</w:t>
      </w:r>
    </w:p>
    <w:p>
      <w:pPr>
        <w:pStyle w:val="Heading3"/>
        <w:spacing w:after="120" w:before="240"/>
      </w:pPr>
      <w:r>
        <w:rPr>
          <w:b/>
          <w:bCs/>
        </w:rPr>
        <w:t xml:space="preserve">2.3.1 Graph/Optimization vs. Reinforcement Learning</w:t>
      </w:r>
    </w:p>
    <w:p>
      <w:pPr>
        <w:spacing w:after="160"/>
      </w:pPr>
      <w:r>
        <w:t xml:space="preserve">Graph-based approaches (like TSP or Constraint Satisfaction Programming) are highly explainable and allow developers to enforce strict musical rules, such as preventing dissonant harmonic clashes or mandating a specific tempo trajectory [4] (specifying what we talk about in page 1 on introduction and related work, and then on page 5 in sections 4.2 and 4.3 and page 6 on conclusions). They also naturally support the incorporation of explicit mathematical constraints, which is highly beneficial when crafting a deliberate musical journey. However, calculating the cost matrix for large catalogs is computationally expensive O(N²) (Bittner et al. page 3 section 3.1.2). In contrast, RL models (like DJ-MC [5]) excel at personalizing content dynamically based on user feedback (skips/listens) [1] [5] (in Leibman et al. it is mentioned on page 598 on figure 4 explanation and section 9 and on page 595 on section 5.3; in Tomasi et al. it is on page 4951 on section 4.1). Yet, RL models often act myopically (nearsighted) and struggle to enforce strict long-term structural narratives, such as the classic "Hero's Journey" or "Double Peak" energy arcs used by professional DJs to prevent listener ear fatigue.</w:t>
      </w:r>
    </w:p>
    <w:p>
      <w:pPr>
        <w:spacing w:after="160"/>
      </w:pPr>
      <w:r>
        <w:t xml:space="preserve">By adopting a dynamic pipeline, our system calculates cost functions in real-time, allowing the track pool to be updated on the fly while following the "Energy Arc" and having the start and end songs as context. This mirrors a real live DJ environment, where a DJ responds to the crowd's energy sequentially rather than having the entire night perfectly mapped out in advance.</w:t>
      </w:r>
    </w:p>
    <w:p>
      <w:pPr>
        <w:pStyle w:val="Heading3"/>
        <w:spacing w:after="120" w:before="240"/>
      </w:pPr>
      <w:r>
        <w:rPr>
          <w:b/>
          <w:bCs/>
        </w:rPr>
        <w:t xml:space="preserve">2.3.2 Inter-track vs. Intra-track Optimization</w:t>
      </w:r>
    </w:p>
    <w:p>
      <w:pPr>
        <w:spacing w:after="160"/>
      </w:pPr>
      <w:r>
        <w:t xml:space="preserve">While traditional Recommender Systems focus entirely on inter-track mixability (which song should play next), automated DJ research highlights the absolute necessity of intra-track mixability (where exactly the crossfade should occur). Zehren et al. mention the other sources we cite as examples for this case [6] (on page 69 under Related Work), noting that switch points profoundly impact the continuous listening experience (under Abstract). Studies show that misaligned beats or transitioning during vocals are primary causes of perceived poor quality in automated mixes, alongside incompatible timbral shifts. Bittner et al. (2017) [4] (pages 5-6 under section 4.3, figure 5, figure 6, table 2, table 3 and conclusions section).</w:t>
      </w:r>
    </w:p>
    <w:p>
      <w:pPr>
        <w:pStyle w:val="Heading3"/>
        <w:spacing w:after="120" w:before="240"/>
      </w:pPr>
      <w:r>
        <w:rPr>
          <w:b/>
          <w:bCs/>
        </w:rPr>
        <w:t xml:space="preserve">2.3.3 Optimization vs. Diversity</w:t>
      </w:r>
    </w:p>
    <w:p>
      <w:pPr>
        <w:spacing w:after="160"/>
      </w:pPr>
      <w:r>
        <w:t xml:space="preserve">Greedy algorithms maximize mathematical similarity but destroy musical novelty. By incorporating a probabilistic Random Walk that samples from the Top-K lowest-cost tracks, developers can balance optimization with critical musical diversity, preventing the algorithm from getting stuck in repetitive loops.</w:t>
      </w:r>
    </w:p>
    <w:p>
      <w:pPr>
        <w:spacing w:after="120"/>
      </w:pPr>
      <w:r>
        <w:t xml:space="preserve"/>
      </w:r>
    </w:p>
    <w:p>
      <w:pPr>
        <w:pStyle w:val="Heading2"/>
        <w:spacing w:after="160" w:before="320"/>
      </w:pPr>
      <w:r>
        <w:rPr>
          <w:b/>
          <w:bCs/>
        </w:rPr>
        <w:t xml:space="preserve">2.4 Comparing Existing Solutions to Our Proposed Product</w:t>
      </w:r>
    </w:p>
    <w:p>
      <w:pPr>
        <w:spacing w:after="160"/>
      </w:pPr>
      <w:r>
        <w:t xml:space="preserve">Existing commercial and academic systems largely fail to integrate the macro-level planning of a DJ set with the micro-level execution of smooth audio transitions. For example, Spotify's default shuffle or basic recommendation algorithms can create jarring, disjointed experiences because they evaluate tracks independently. While advanced RL models aim to maximize listen time [1] (Tomasi et al. on page 4952 under reward and user simulator, and page 4954 under section 5.2), they do not explicitly plan an "Energy Arc" (e.g., Ramp-Up for a warmup set, or Rollercoaster for a peak-time party).</w:t>
      </w:r>
    </w:p>
    <w:p>
      <w:pPr>
        <w:spacing w:after="160"/>
      </w:pPr>
      <w:r>
        <w:t xml:space="preserve">Our proposed product tackles this directly through a Context-Aware Random Walk with Beam Search. At each time step t, the system computes a cost function J for all remaining tracks in the pool, evaluating their harmonic compatibility and proximity to the target energy curve. To prevent the "Greedy Trap" observed in previous literature [4] (Bittner et al. under section 3.1.2), we utilize Bi-directional Beam Search to evaluate the next several tracks (lookahead paths) before making a selection, choosing the shortest path among future trajectories.</w:t>
      </w:r>
    </w:p>
    <w:p>
      <w:pPr>
        <w:shd w:fill="FFF3CD" w:val="clear"/>
        <w:spacing w:after="80" w:before="80"/>
        <w:ind w:left="360" w:right="360"/>
      </w:pPr>
      <w:r>
        <w:rPr>
          <w:b/>
          <w:bCs/>
          <w:color w:val="CC0000"/>
        </w:rPr>
        <w:t xml:space="preserve">⚠ REVISED — </w:t>
      </w:r>
      <w:r>
        <w:rPr>
          <w:i/>
          <w:iCs/>
          <w:color w:val="CC0000"/>
        </w:rPr>
        <w:t xml:space="preserve">The original Chapter 2 describes the method as 'Context-Aware Random Walk with Beam Search + Top-K sampling.' The implemented system is the Bottleneck-Guided Recursive Bidirectional Beam Search (BIBS). The stochastic/Top-K intent from Chapter 2 is preserved in BIBSConfig.stochastic mode. Both framings describe the same underlying bidirectional + lookahead + diversity design goal.</w:t>
      </w:r>
    </w:p>
    <w:p>
      <w:pPr>
        <w:spacing w:after="160"/>
      </w:pPr>
      <w:r>
        <w:t xml:space="preserve">We will rigorously measure the success of this model using two primary metrics: (1) the convergence to the energy arc (measured via RMSE between the target curve and the generated sequence), and (2) Sequential Coherence. As Schweiger et al. (2025) [8] (Abstract and Introduction) highlight, traditional coherence metrics are flawed; therefore, we will apply their formal definition for measuring playlist coherence "based on the sequential ordering of tracks," mathematically evaluating the order-dependent smoothness of BPM and harmonic transitions over time.</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Comparison of arc-adherence profiles for BIBS vs. Greedy vs. Random across 150-track pop playlist ]</w:t>
      </w:r>
    </w:p>
    <w:p>
      <w:pPr>
        <w:spacing w:after="120"/>
      </w:pPr>
      <w:r>
        <w:t xml:space="preserve"/>
      </w:r>
    </w:p>
    <w:p>
      <w:pPr>
        <w:pStyle w:val="Heading2"/>
        <w:spacing w:after="160" w:before="320"/>
      </w:pPr>
      <w:r>
        <w:rPr>
          <w:b/>
          <w:bCs/>
        </w:rPr>
        <w:t xml:space="preserve">2.5 Relevant Papers, Tools, and Resources</w:t>
      </w:r>
    </w:p>
    <w:p>
      <w:pPr>
        <w:pStyle w:val="Heading3"/>
        <w:spacing w:after="120" w:before="240"/>
      </w:pPr>
      <w:r>
        <w:rPr>
          <w:b/>
          <w:bCs/>
        </w:rPr>
        <w:t xml:space="preserve">2.5.1 Audio Feature Extraction Tools (Future Work)</w:t>
      </w:r>
    </w:p>
    <w:p>
      <w:pPr>
        <w:pStyle w:val="ListParagraph"/>
        <w:numPr>
          <w:ilvl w:val="0"/>
          <w:numId w:val="2"/>
        </w:numPr>
        <w:spacing w:after="100"/>
      </w:pPr>
      <w:r>
        <w:t xml:space="preserve">Librosa: Python library for Music Information Retrieval. Excellent for extracting Mel-spectrograms, MFCCs, beat tracking, and onset detection.</w:t>
      </w:r>
    </w:p>
    <w:p>
      <w:pPr>
        <w:pStyle w:val="ListParagraph"/>
        <w:numPr>
          <w:ilvl w:val="0"/>
          <w:numId w:val="2"/>
        </w:numPr>
        <w:spacing w:after="100"/>
      </w:pPr>
      <w:r>
        <w:t xml:space="preserve">Essentia: Highly optimized C++ library with Python bindings; recommended over Librosa for processing large datasets quickly.</w:t>
      </w:r>
    </w:p>
    <w:p>
      <w:pPr>
        <w:pStyle w:val="Heading3"/>
        <w:spacing w:after="120" w:before="240"/>
      </w:pPr>
      <w:r>
        <w:rPr>
          <w:b/>
          <w:bCs/>
        </w:rPr>
        <w:t xml:space="preserve">2.5.2 Dataset Used in This Project</w:t>
      </w:r>
    </w:p>
    <w:p>
      <w:pPr>
        <w:pStyle w:val="ListParagraph"/>
        <w:numPr>
          <w:ilvl w:val="0"/>
          <w:numId w:val="2"/>
        </w:numPr>
        <w:spacing w:after="100"/>
      </w:pPr>
      <w:r>
        <w:t xml:space="preserve">Spotify Tracks Dataset (spotify_tracks.csv): Pre-computed acoustic features (tempo, energy, valence, danceability, loudness, key, mode, time_signature, speechiness, acousticness, instrumentalness, liveness) for a curated pool of tracks. Used as the primary experimental dataset.</w:t>
      </w:r>
    </w:p>
    <w:p>
      <w:pPr>
        <w:pStyle w:val="ListParagraph"/>
        <w:numPr>
          <w:ilvl w:val="0"/>
          <w:numId w:val="2"/>
        </w:numPr>
        <w:spacing w:after="100"/>
      </w:pPr>
      <w:r>
        <w:t xml:space="preserve">FMA (Free Music Archive) &amp; MTG-Jamendo: Due to recent closures of Spotify's Audio Features API, these open datasets are critical. They provide hundreds of thousands of tracks with pre-computed acoustic features, tags, and completely open audio files suitable for rendering crossfades.</w:t>
      </w:r>
    </w:p>
    <w:p>
      <w:pPr>
        <w:pStyle w:val="ListParagraph"/>
        <w:numPr>
          <w:ilvl w:val="0"/>
          <w:numId w:val="2"/>
        </w:numPr>
        <w:spacing w:after="100"/>
      </w:pPr>
      <w:r>
        <w:t xml:space="preserve">Million Playlist Dataset (MPD): Useful for analyzing human curation patterns and sequence coherence. Also mentioned to be used in Schweiger et al. (2025) [8] research on user-curated playlists.</w:t>
      </w:r>
    </w:p>
    <w:p>
      <w:pPr>
        <w:pStyle w:val="ListParagraph"/>
        <w:numPr>
          <w:ilvl w:val="0"/>
          <w:numId w:val="2"/>
        </w:numPr>
        <w:spacing w:after="100"/>
      </w:pPr>
      <w:r>
        <w:t xml:space="preserve">UnmixDB: Contains ground-truth annotations of DJ mixes, cue points, and beat tracking, which is essential if you plan to implement automatic crossfading and switch-point detection. Also mentioned to be used in Zehren et al. (2022) [6].</w:t>
      </w:r>
    </w:p>
    <w:p>
      <w:pPr>
        <w:spacing w:after="120"/>
      </w:pPr>
      <w:r>
        <w:t xml:space="preserve"/>
      </w:r>
    </w:p>
    <w:p>
      <w:pPr>
        <w:pStyle w:val="Heading2"/>
        <w:spacing w:after="160" w:before="320"/>
      </w:pPr>
      <w:r>
        <w:rPr>
          <w:b/>
          <w:bCs/>
        </w:rPr>
        <w:t xml:space="preserve">2.6 Works Cited</w:t>
      </w:r>
    </w:p>
    <w:p>
      <w:pPr>
        <w:spacing w:after="160"/>
      </w:pPr>
      <w:r>
        <w:t xml:space="preserve">[1]  F. Tomasi, J. Cauteruccio, S. Kanoria, K. Ciosek, M. Rinaldi and Z. Dai, "Automatic Music Playlist Generation via Simulation-based Reinforcement Learning," 2023.</w:t>
      </w:r>
    </w:p>
    <w:p>
      <w:pPr>
        <w:spacing w:after="160"/>
      </w:pPr>
      <w:r>
        <w:t xml:space="preserve">[2]  G. Bonnin and D. Jannach, "Automated Generation of Music Playlists: Survey and Experiments," 2014.</w:t>
      </w:r>
    </w:p>
    <w:p>
      <w:pPr>
        <w:spacing w:after="160"/>
      </w:pPr>
      <w:r>
        <w:t xml:space="preserve">[3]  A. Flexer, D. Schnitzer, M. Gasser and G. Widmer, "Playlist Generation Using Start and End Songs," 2008.</w:t>
      </w:r>
    </w:p>
    <w:p>
      <w:pPr>
        <w:spacing w:after="160"/>
      </w:pPr>
      <w:r>
        <w:t xml:space="preserve">[4]  R. M. Bittner, M. Gu, G. Hernandez, E. J. Humphrey, T. Jehan, P. H. McCurry and N. Montecchio, "Automatic Playlist Sequencing and Transitions," 2017.</w:t>
      </w:r>
    </w:p>
    <w:p>
      <w:pPr>
        <w:spacing w:after="160"/>
      </w:pPr>
      <w:r>
        <w:t xml:space="preserve">[5]  E. Liebman, M. Saar-Tsechansky and P. Stone, "DJ-MC: A Reinforcement-Learning Agent for Music Playlist Recommendation," 2015.</w:t>
      </w:r>
    </w:p>
    <w:p>
      <w:pPr>
        <w:spacing w:after="160"/>
      </w:pPr>
      <w:r>
        <w:t xml:space="preserve">[6]  M. Zehren, M. Alunno and P. Bientinesi, "Automatic Detection of Cue Points for the Emulation of DJ Mixing," 2022.</w:t>
      </w:r>
    </w:p>
    <w:p>
      <w:pPr>
        <w:spacing w:after="160"/>
      </w:pPr>
      <w:r>
        <w:t xml:space="preserve">[7]  L. V. Veire and T. D. Bie, "From Raw Audio to a Seamless Mix: Creating an Automated DJ System for Drum and Bass," 2018.</w:t>
      </w:r>
    </w:p>
    <w:p>
      <w:pPr>
        <w:spacing w:after="160"/>
      </w:pPr>
      <w:r>
        <w:t xml:space="preserve">[8]  H. Schweiger, E. Parada-Cabaleiro and M. Schedl, "The Impact of Playlist Characteristics on Coherence in User-Curated Music Playlists," 2025.</w:t>
      </w:r>
    </w:p>
    <w:p>
      <w:pPr>
        <w:spacing w:after="160"/>
      </w:pPr>
      <w:r>
        <w:t xml:space="preserve">[9]  R. C. Holte et al., "Bidirectional Search That Is Guaranteed to Be Optimal," AAAI, 2016.</w:t>
      </w:r>
    </w:p>
    <w:p>
      <w:pPr>
        <w:pStyle w:val="Heading1"/>
        <w:pageBreakBefore/>
        <w:spacing w:after="240" w:before="480"/>
      </w:pPr>
      <w:r>
        <w:rPr>
          <w:b/>
          <w:bCs/>
        </w:rPr>
        <w:t xml:space="preserve">Chapter 3: Computational Methods and Evaluation Methodology</w:t>
      </w:r>
    </w:p>
    <w:p>
      <w:pPr>
        <w:pStyle w:val="Heading2"/>
        <w:spacing w:after="160" w:before="320"/>
      </w:pPr>
      <w:r>
        <w:rPr>
          <w:b/>
          <w:bCs/>
        </w:rPr>
        <w:t xml:space="preserve">3.1 System Objectives, Computational Architecture, and Information Flow</w:t>
      </w:r>
    </w:p>
    <w:p>
      <w:pPr>
        <w:spacing w:after="160"/>
      </w:pPr>
      <w:r>
        <w:t xml:space="preserve">The proposed system is designed to construct a complete playlist from a fixed and predefined set of tracks, where every track must be placed exactly once. The goal of the system is to find a feasible, low-cost ordering that follows a predefined energy and mood arc as closely as possible, while also reducing the transition cost between consecutive tracks. This creates two main requirements: at the macro level, the sequence should match the intended energy and valence development across the playlist positions; at the micro level, the transitions between an outgoing track and an incoming track should be musically coherent, mainly in terms of tempo and harmonic compatibility. Since the set of tracks is closed, the system must also address the "leftovers" problem: difficult-to-place tracks cannot be ignored, and if they are left until the end, they may damage the quality of the final sequence.</w:t>
      </w:r>
    </w:p>
    <w:p>
      <w:pPr>
        <w:spacing w:after="160"/>
      </w:pPr>
      <w:r>
        <w:t xml:space="preserve">The computational architecture of the system is built as a hybrid process that combines pre-computation, bottleneck identification, recursive bidirectional search, and local micro-optimization. The information entering the system consists of the track pool, the desired playlist arc, and the musical features of each track, including energy, valence, BPM, and musical key. Inside the system, the first stage evaluates the fit between every track and every possible playlist position by calculating the arc cost. Based on this calculation, the system identifies bottleneck tracks — tracks that are hard to place because even their best position still produces a relatively high distance from the target arc. In parallel, the system computes transition costs between relevant candidate track pairs.</w:t>
      </w:r>
    </w:p>
    <w:p>
      <w:pPr>
        <w:spacing w:after="160"/>
      </w:pPr>
      <w:r>
        <w:t xml:space="preserve">After this preparation stage, the system applies a bottleneck-guided recursive bidirectional search. Instead of building the playlist only from beginning to end, the algorithm works from the boundaries of a segment toward a midpoint anchor, while giving priority to difficult bottleneck tracks when they fit the relevant area of the arc. Once an anchor track is placed, it is removed from the available pool, and the segment is split into two sub-segments. The same process is then repeated recursively. When the remaining gaps are small (≤ base_case_size, default 4), the system switches to a micro-level stage: it evaluates all valid permutations of a limited candidate set for each gap position, selecting the arrangement with the lowest local transition cost.</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Recursive BIBS decomposition tree — showing how [0, L-1] splits at midpoints into smaller intervals, with anchors placed from most-to-least constrained ]</w:t>
      </w:r>
    </w:p>
    <w:p>
      <w:pPr>
        <w:spacing w:after="120"/>
      </w:pPr>
      <w:r>
        <w:t xml:space="preserve"/>
      </w:r>
    </w:p>
    <w:p>
      <w:pPr>
        <w:pStyle w:val="Heading2"/>
        <w:spacing w:after="160" w:before="320"/>
      </w:pPr>
      <w:r>
        <w:rPr>
          <w:b/>
          <w:bCs/>
        </w:rPr>
        <w:t xml:space="preserve">3.2 Module-Level Design</w:t>
      </w:r>
    </w:p>
    <w:p>
      <w:pPr>
        <w:pStyle w:val="Heading3"/>
        <w:spacing w:after="120" w:before="240"/>
      </w:pPr>
      <w:r>
        <w:rPr>
          <w:b/>
          <w:bCs/>
        </w:rPr>
        <w:t xml:space="preserve">3.2.1 Formal Problem Definition</w:t>
      </w:r>
    </w:p>
    <w:p>
      <w:pPr>
        <w:spacing w:after="160"/>
      </w:pPr>
      <w:r>
        <w:t xml:space="preserve">The core challenge is framed as a constrained sequencing problem:</w:t>
      </w:r>
    </w:p>
    <w:p>
      <w:pPr>
        <w:spacing w:after="160"/>
      </w:pPr>
      <w:r>
        <w:rPr>
          <w:b/>
          <w:bCs/>
        </w:rPr>
        <w:t xml:space="preserve">System Inputs:</w:t>
      </w:r>
    </w:p>
    <w:p>
      <w:pPr>
        <w:pStyle w:val="ListParagraph"/>
        <w:numPr>
          <w:ilvl w:val="0"/>
          <w:numId w:val="2"/>
        </w:numPr>
        <w:spacing w:after="100"/>
      </w:pPr>
      <w:r>
        <w:t xml:space="preserve">A collection of N tracks, each characterized by identifiers (id, name, artist) and a suite of 13 musical features including duration, energy, valence, and tempo (BPM);</w:t>
      </w:r>
    </w:p>
    <w:p>
      <w:pPr>
        <w:pStyle w:val="ListParagraph"/>
        <w:numPr>
          <w:ilvl w:val="0"/>
          <w:numId w:val="2"/>
        </w:numPr>
        <w:spacing w:after="100"/>
      </w:pPr>
      <w:r>
        <w:t xml:space="preserve">Designated starting track s_start and ending track s_end;</w:t>
      </w:r>
    </w:p>
    <w:p>
      <w:pPr>
        <w:pStyle w:val="ListParagraph"/>
        <w:numPr>
          <w:ilvl w:val="0"/>
          <w:numId w:val="2"/>
        </w:numPr>
        <w:spacing w:after="100"/>
      </w:pPr>
      <w:r>
        <w:t xml:space="preserve">A specific playlist length L (= N, as every track must appear exactly once);</w:t>
      </w:r>
    </w:p>
    <w:p>
      <w:pPr>
        <w:pStyle w:val="ListParagraph"/>
        <w:numPr>
          <w:ilvl w:val="0"/>
          <w:numId w:val="2"/>
        </w:numPr>
        <w:spacing w:after="100"/>
      </w:pPr>
      <w:r>
        <w:t xml:space="preserve">Global parameters required to synthesize the target Energy-Valence Arc.</w:t>
      </w:r>
    </w:p>
    <w:p>
      <w:pPr>
        <w:spacing w:after="160"/>
      </w:pPr>
      <w:r>
        <w:rPr>
          <w:b/>
          <w:bCs/>
        </w:rPr>
        <w:t xml:space="preserve">System Output:</w:t>
      </w:r>
    </w:p>
    <w:p>
      <w:pPr>
        <w:pStyle w:val="ListParagraph"/>
        <w:numPr>
          <w:ilvl w:val="0"/>
          <w:numId w:val="2"/>
        </w:numPr>
        <w:spacing w:after="100"/>
      </w:pPr>
      <w:r>
        <w:t xml:space="preserve">A complete, ordered sequence P of length L that optimizes track-to-track fluidity while adhering to the specified emotional narrative.</w:t>
      </w:r>
    </w:p>
    <w:p>
      <w:pPr>
        <w:spacing w:after="120"/>
      </w:pPr>
      <w:r>
        <w:t xml:space="preserve"/>
      </w:r>
    </w:p>
    <w:p>
      <w:pPr>
        <w:pStyle w:val="Heading3"/>
        <w:spacing w:after="120" w:before="240"/>
      </w:pPr>
      <w:r>
        <w:rPr>
          <w:b/>
          <w:bCs/>
        </w:rPr>
        <w:t xml:space="preserve">3.2.2 Global Narrative: Energy-Valence Arc Cost Module</w:t>
      </w:r>
    </w:p>
    <w:p>
      <w:pPr>
        <w:spacing w:after="160"/>
      </w:pPr>
      <w:r>
        <w:t xml:space="preserve">The Energy-Valence Arc serves as the blueprint for the intended emotional progression across the entire playlist.</w:t>
      </w:r>
    </w:p>
    <w:p>
      <w:pPr>
        <w:spacing w:after="160"/>
      </w:pPr>
      <w:r>
        <w:t xml:space="preserve">The system derives a composite EV_score for each track via a normalized weighted summation of its primary musical features:</w:t>
      </w:r>
    </w:p>
    <w:p>
      <w:pPr>
        <w:shd w:fill="F5F5F5" w:val="clear"/>
        <w:spacing w:after="160" w:before="160"/>
        <w:ind w:left="720" w:right="720"/>
        <w:jc w:val="center"/>
      </w:pPr>
      <w:r>
        <w:rPr>
          <w:rFonts w:ascii="Courier New" w:cs="Courier New" w:eastAsia="Courier New" w:hAnsi="Courier New"/>
          <w:sz w:val="20"/>
          <w:szCs w:val="20"/>
        </w:rPr>
        <w:t xml:space="preserve">EV_Score(s) = (wE * norm_energy + wV * norm_valence + wD * norm_danceability</w:t>
      </w:r>
    </w:p>
    <w:p>
      <w:pPr>
        <w:shd w:fill="F5F5F5" w:val="clear"/>
        <w:spacing w:after="160" w:before="160"/>
        <w:ind w:left="720" w:right="720"/>
        <w:jc w:val="center"/>
      </w:pPr>
      <w:r>
        <w:rPr>
          <w:rFonts w:ascii="Courier New" w:cs="Courier New" w:eastAsia="Courier New" w:hAnsi="Courier New"/>
          <w:sz w:val="20"/>
          <w:szCs w:val="20"/>
        </w:rPr>
        <w:t xml:space="preserve">             + wL * norm_loudness + wT * norm_tempo) / (wE + wV + wD + wL + wT)</w:t>
      </w:r>
    </w:p>
    <w:p>
      <w:pPr>
        <w:shd w:fill="FFF3CD" w:val="clear"/>
        <w:spacing w:after="80" w:before="80"/>
        <w:ind w:left="360" w:right="360"/>
      </w:pPr>
      <w:r>
        <w:rPr>
          <w:b/>
          <w:bCs/>
          <w:color w:val="CC0000"/>
        </w:rPr>
        <w:t xml:space="preserve">⚠ REVISED — </w:t>
      </w:r>
      <w:r>
        <w:rPr>
          <w:i/>
          <w:iCs/>
          <w:color w:val="CC0000"/>
        </w:rPr>
        <w:t xml:space="preserve">In the implemented system, all weights are equal (wE = wV = wD = wL = wT = 1.0). Each feature is min-max normalized to [0, 1] across the track pool before the weighted sum is computed. Tempo thus appears in both EV_score (normalized) and in the rhythm component of C_trans (log-ratio); this is intentional and has been retained as the official definition.</w:t>
      </w:r>
    </w:p>
    <w:p>
      <w:pPr>
        <w:spacing w:after="160"/>
      </w:pPr>
      <w:r>
        <w:t xml:space="preserve">The target emotional progression is defined as a continuous linear function over the playlist duration:</w:t>
      </w:r>
    </w:p>
    <w:p>
      <w:pPr>
        <w:shd w:fill="F5F5F5" w:val="clear"/>
        <w:spacing w:after="160" w:before="160"/>
        <w:ind w:left="720" w:right="720"/>
        <w:jc w:val="center"/>
      </w:pPr>
      <w:r>
        <w:rPr>
          <w:rFonts w:ascii="Courier New" w:cs="Courier New" w:eastAsia="Courier New" w:hAnsi="Courier New"/>
          <w:sz w:val="20"/>
          <w:szCs w:val="20"/>
        </w:rPr>
        <w:t xml:space="preserve">A_EV(t) = EV_Score_Start + progress(t) * (EV_Score_End - EV_Score_Start)</w:t>
      </w:r>
    </w:p>
    <w:p>
      <w:pPr>
        <w:shd w:fill="F5F5F5" w:val="clear"/>
        <w:spacing w:after="160" w:before="160"/>
        <w:ind w:left="720" w:right="720"/>
        <w:jc w:val="center"/>
      </w:pPr>
      <w:r>
        <w:rPr>
          <w:rFonts w:ascii="Courier New" w:cs="Courier New" w:eastAsia="Courier New" w:hAnsi="Courier New"/>
          <w:sz w:val="20"/>
          <w:szCs w:val="20"/>
        </w:rPr>
        <w:t xml:space="preserve">progress(t) = (t - 1) / (L - 1)</w:t>
      </w:r>
    </w:p>
    <w:p>
      <w:pPr>
        <w:spacing w:after="160"/>
      </w:pPr>
      <w:r>
        <w:t xml:space="preserve">The Arc Cost, measuring the macro-level distance between a track and its target position, is computed as:</w:t>
      </w:r>
    </w:p>
    <w:p>
      <w:pPr>
        <w:shd w:fill="F5F5F5" w:val="clear"/>
        <w:spacing w:after="160" w:before="160"/>
        <w:ind w:left="720" w:right="720"/>
        <w:jc w:val="center"/>
      </w:pPr>
      <w:r>
        <w:rPr>
          <w:rFonts w:ascii="Courier New" w:cs="Courier New" w:eastAsia="Courier New" w:hAnsi="Courier New"/>
          <w:sz w:val="20"/>
          <w:szCs w:val="20"/>
        </w:rPr>
        <w:t xml:space="preserve">C_arc(s, t) = |EV_Score(s) - A_EV(t)|</w:t>
      </w:r>
    </w:p>
    <w:p>
      <w:pPr>
        <w:spacing w:after="160"/>
      </w:pPr>
      <w:r>
        <w:t xml:space="preserve">Lower values in this matrix signify a superior alignment with the intended global narrative flow.</w:t>
      </w:r>
    </w:p>
    <w:p>
      <w:pPr>
        <w:shd w:fill="FFF3CD" w:val="clear"/>
        <w:spacing w:after="80" w:before="80"/>
        <w:ind w:left="360" w:right="360"/>
      </w:pPr>
      <w:r>
        <w:rPr>
          <w:b/>
          <w:bCs/>
          <w:color w:val="CC0000"/>
        </w:rPr>
        <w:t xml:space="preserve">⚠ REVISED — </w:t>
      </w:r>
      <w:r>
        <w:rPr>
          <w:i/>
          <w:iCs/>
          <w:color w:val="CC0000"/>
        </w:rPr>
        <w:t xml:space="preserve">Non-linear arc shapes (double_peak, log_rise, inverted_parabola, wave) are implemented in src/arcs.py and available for experiments. The linear arc remains the primary and default shape used in all reported experiments.</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Target Energy-Valence arc (linear) overlaid with actual EV_score sequence for BIBS and Greedy playlists; x-axis = playlist position, y-axis = EV_score ]</w:t>
      </w:r>
    </w:p>
    <w:p>
      <w:pPr>
        <w:spacing w:after="120"/>
      </w:pPr>
      <w:r>
        <w:t xml:space="preserve"/>
      </w:r>
    </w:p>
    <w:p>
      <w:pPr>
        <w:pStyle w:val="Heading3"/>
        <w:spacing w:after="120" w:before="240"/>
      </w:pPr>
      <w:r>
        <w:rPr>
          <w:b/>
          <w:bCs/>
        </w:rPr>
        <w:t xml:space="preserve">3.2.3 Bottleneck Identification and Search Filtering Module</w:t>
      </w:r>
    </w:p>
    <w:p>
      <w:pPr>
        <w:spacing w:after="160"/>
      </w:pPr>
      <w:r>
        <w:t xml:space="preserve">To mitigate the Leftovers Problem, this module identifies tracks and positions that are musically restrictive, ensuring these "bottlenecks" are prioritized early in the sequencing process.</w:t>
      </w:r>
    </w:p>
    <w:p>
      <w:pPr>
        <w:spacing w:after="160"/>
      </w:pPr>
      <w:r>
        <w:rPr>
          <w:b/>
          <w:bCs/>
        </w:rPr>
        <w:t xml:space="preserve">Song Bottleneck Score (BS_song): </w:t>
      </w:r>
      <w:r>
        <w:t xml:space="preserve">Derived by averaging the k</w:t>
      </w:r>
      <w:r>
        <w:t xml:space="preserve">5</w:t>
      </w:r>
      <w:r>
        <w:t xml:space="preserve"> = 5 lowest C_arc values for track s. High scores indicate tracks that are globally difficult to fit and require early placement.</w:t>
      </w:r>
      <w:r>
        <w:rPr>
          <w:b/>
          <w:bCs/>
          <w:color w:val="CC0000"/>
          <w:sz w:val="18"/>
          <w:szCs w:val="18"/>
        </w:rPr>
        <w:t xml:space="preserve">  ⚠ [REVISED: The original methodology stated BS(s) = min_t C_arc(s,t). The implementation uses the mean of the 5 lowest values, which is more robust to outlier positions.]</w:t>
      </w:r>
    </w:p>
    <w:p>
      <w:pPr>
        <w:shd w:fill="F5F5F5" w:val="clear"/>
        <w:spacing w:after="160" w:before="160"/>
        <w:ind w:left="720" w:right="720"/>
        <w:jc w:val="center"/>
      </w:pPr>
      <w:r>
        <w:rPr>
          <w:rFonts w:ascii="Courier New" w:cs="Courier New" w:eastAsia="Courier New" w:hAnsi="Courier New"/>
          <w:sz w:val="20"/>
          <w:szCs w:val="20"/>
        </w:rPr>
        <w:t xml:space="preserve">BS_song(s) = mean of the 5 lowest values in { C_arc(s, t) | t = 1..L }</w:t>
      </w:r>
    </w:p>
    <w:p>
      <w:pPr>
        <w:spacing w:after="160"/>
      </w:pPr>
      <w:r>
        <w:rPr>
          <w:b/>
          <w:bCs/>
        </w:rPr>
        <w:t xml:space="preserve">Location Bottleneck Score (BS_loc): </w:t>
      </w:r>
      <w:r>
        <w:t xml:space="preserve">Calculated as the average of the k</w:t>
      </w:r>
      <w:r>
        <w:t xml:space="preserve">2</w:t>
      </w:r>
      <w:r>
        <w:t xml:space="preserve"> = 2 lowest C_arc values for position t. This identifies positions with few suitable candidates.</w:t>
      </w:r>
    </w:p>
    <w:p>
      <w:pPr>
        <w:shd w:fill="F5F5F5" w:val="clear"/>
        <w:spacing w:after="160" w:before="160"/>
        <w:ind w:left="720" w:right="720"/>
        <w:jc w:val="center"/>
      </w:pPr>
      <w:r>
        <w:rPr>
          <w:rFonts w:ascii="Courier New" w:cs="Courier New" w:eastAsia="Courier New" w:hAnsi="Courier New"/>
          <w:sz w:val="20"/>
          <w:szCs w:val="20"/>
        </w:rPr>
        <w:t xml:space="preserve">BS_loc(t)  = mean of the 2 lowest values in { C_arc(s, t) | s = 1..N }</w:t>
      </w:r>
    </w:p>
    <w:p>
      <w:pPr>
        <w:spacing w:after="120"/>
      </w:pPr>
      <w:r>
        <w:t xml:space="preserve"/>
      </w:r>
    </w:p>
    <w:p>
      <w:pPr>
        <w:pStyle w:val="Heading3"/>
        <w:spacing w:after="120" w:before="240"/>
      </w:pPr>
      <w:r>
        <w:rPr>
          <w:b/>
          <w:bCs/>
        </w:rPr>
        <w:t xml:space="preserve">3.2.4 Local Fluidity: Transition Cost Module</w:t>
      </w:r>
    </w:p>
    <w:p>
      <w:pPr>
        <w:spacing w:after="160"/>
      </w:pPr>
      <w:r>
        <w:t xml:space="preserve">This module quantifies the micro-level compatibility C_trans between consecutive tracks, ensuring musical coherence in terms of rhythm, tonality, and texture.</w:t>
      </w:r>
    </w:p>
    <w:p>
      <w:pPr>
        <w:spacing w:after="160"/>
      </w:pPr>
      <w:r>
        <w:t xml:space="preserve">The total transition cost is decomposed into three musical dimensions:</w:t>
      </w:r>
    </w:p>
    <w:p>
      <w:pPr>
        <w:shd w:fill="F5F5F5" w:val="clear"/>
        <w:spacing w:after="160" w:before="160"/>
        <w:ind w:left="720" w:right="720"/>
        <w:jc w:val="center"/>
      </w:pPr>
      <w:r>
        <w:rPr>
          <w:rFonts w:ascii="Courier New" w:cs="Courier New" w:eastAsia="Courier New" w:hAnsi="Courier New"/>
          <w:sz w:val="20"/>
          <w:szCs w:val="20"/>
        </w:rPr>
        <w:t xml:space="preserve">C_trans(u, v) = alpha * d_rhythm + beta * d_tonality + gamma * d_texture</w:t>
      </w:r>
    </w:p>
    <w:p>
      <w:pPr>
        <w:spacing w:after="160"/>
      </w:pPr>
      <w:r>
        <w:rPr>
          <w:b/>
          <w:bCs/>
        </w:rPr>
        <w:t xml:space="preserve">Default weights: </w:t>
      </w:r>
      <w:r>
        <w:t xml:space="preserve">alpha = 1.0 (rhythm), beta = 0.4 (tonality), gamma = 0.6 (texture).</w:t>
      </w:r>
    </w:p>
    <w:p>
      <w:pPr>
        <w:spacing w:after="160"/>
      </w:pPr>
      <w:r>
        <w:rPr>
          <w:b/>
          <w:bCs/>
        </w:rPr>
        <w:t xml:space="preserve">Rhythmic Distance (d_rhythm):</w:t>
      </w:r>
    </w:p>
    <w:p>
      <w:pPr>
        <w:spacing w:after="160"/>
      </w:pPr>
      <w:r>
        <w:t xml:space="preserve">Integrates a logarithmic tempo distance with a boolean penalty for mismatched time signatures:</w:t>
      </w:r>
    </w:p>
    <w:p>
      <w:pPr>
        <w:shd w:fill="F5F5F5" w:val="clear"/>
        <w:spacing w:after="160" w:before="160"/>
        <w:ind w:left="720" w:right="720"/>
        <w:jc w:val="center"/>
      </w:pPr>
      <w:r>
        <w:rPr>
          <w:rFonts w:ascii="Courier New" w:cs="Courier New" w:eastAsia="Courier New" w:hAnsi="Courier New"/>
          <w:sz w:val="20"/>
          <w:szCs w:val="20"/>
        </w:rPr>
        <w:t xml:space="preserve">d_tempo  = |log2(tempo_v / tempo_u)|</w:t>
      </w:r>
    </w:p>
    <w:p>
      <w:pPr>
        <w:shd w:fill="F5F5F5" w:val="clear"/>
        <w:spacing w:after="160" w:before="160"/>
        <w:ind w:left="720" w:right="720"/>
        <w:jc w:val="center"/>
      </w:pPr>
      <w:r>
        <w:rPr>
          <w:rFonts w:ascii="Courier New" w:cs="Courier New" w:eastAsia="Courier New" w:hAnsi="Courier New"/>
          <w:sz w:val="20"/>
          <w:szCs w:val="20"/>
        </w:rPr>
        <w:t xml:space="preserve">d_rhythm = d_tempo + (meter_penalty  if  time_signature_v ≠ time_signature_u  else  0)</w:t>
      </w:r>
    </w:p>
    <w:p>
      <w:pPr>
        <w:spacing w:after="160"/>
      </w:pPr>
      <w:r>
        <w:t xml:space="preserve">Default meter_penalty = 0.25. The log-ratio captures perceptual doubling relationships (e.g., 120 BPM → 60 BPM is a distance of 1.0, same as 60 → 30).</w:t>
      </w:r>
    </w:p>
    <w:p>
      <w:pPr>
        <w:spacing w:after="160"/>
      </w:pPr>
      <w:r>
        <w:rPr>
          <w:b/>
          <w:bCs/>
        </w:rPr>
        <w:t xml:space="preserve">Harmonic Distance (d_tonality):</w:t>
      </w:r>
    </w:p>
    <w:p>
      <w:pPr>
        <w:shd w:fill="FFF3CD" w:val="clear"/>
        <w:spacing w:after="80" w:before="80"/>
        <w:ind w:left="360" w:right="360"/>
      </w:pPr>
      <w:r>
        <w:rPr>
          <w:b/>
          <w:bCs/>
          <w:color w:val="CC0000"/>
        </w:rPr>
        <w:t xml:space="preserve">⚠ REVISED — </w:t>
      </w:r>
      <w:r>
        <w:rPr>
          <w:i/>
          <w:iCs/>
          <w:color w:val="CC0000"/>
        </w:rPr>
        <w:t xml:space="preserve">The methodology described a 3D circle-of-fifths prism Euclidean distance using Spotify key and mode fields. In the implemented system, the primary code path uses Camelot sector + mode distance, because the dataset contains camelot_number and camelot_mode columns. The 3D prism branch runs only when key/mode columns are present without Camelot columns. Both implementations are valid; Camelot-based is the de-facto standard for this dataset.</w:t>
      </w:r>
    </w:p>
    <w:p>
      <w:pPr>
        <w:spacing w:after="160"/>
      </w:pPr>
      <w:r>
        <w:t xml:space="preserve">Camelot-based tonality distance (primary):</w:t>
      </w:r>
    </w:p>
    <w:p>
      <w:pPr>
        <w:shd w:fill="F5F5F5" w:val="clear"/>
        <w:spacing w:after="160" w:before="160"/>
        <w:ind w:left="720" w:right="720"/>
        <w:jc w:val="center"/>
      </w:pPr>
      <w:r>
        <w:rPr>
          <w:rFonts w:ascii="Courier New" w:cs="Courier New" w:eastAsia="Courier New" w:hAnsi="Courier New"/>
          <w:sz w:val="20"/>
          <w:szCs w:val="20"/>
        </w:rPr>
        <w:t xml:space="preserve">sector_dist = min(|sector_v - sector_u|, 12 - |sector_v - sector_u|)</w:t>
      </w:r>
    </w:p>
    <w:p>
      <w:pPr>
        <w:shd w:fill="F5F5F5" w:val="clear"/>
        <w:spacing w:after="160" w:before="160"/>
        <w:ind w:left="720" w:right="720"/>
        <w:jc w:val="center"/>
      </w:pPr>
      <w:r>
        <w:rPr>
          <w:rFonts w:ascii="Courier New" w:cs="Courier New" w:eastAsia="Courier New" w:hAnsi="Courier New"/>
          <w:sz w:val="20"/>
          <w:szCs w:val="20"/>
        </w:rPr>
        <w:t xml:space="preserve">mode_dist   = 0  if  mode_v == mode_u  (both A or both B)  else  1</w:t>
      </w:r>
    </w:p>
    <w:p>
      <w:pPr>
        <w:shd w:fill="F5F5F5" w:val="clear"/>
        <w:spacing w:after="160" w:before="160"/>
        <w:ind w:left="720" w:right="720"/>
        <w:jc w:val="center"/>
      </w:pPr>
      <w:r>
        <w:rPr>
          <w:rFonts w:ascii="Courier New" w:cs="Courier New" w:eastAsia="Courier New" w:hAnsi="Courier New"/>
          <w:sz w:val="20"/>
          <w:szCs w:val="20"/>
        </w:rPr>
        <w:t xml:space="preserve">d_tonality  = sector_dist + mode_dist</w:t>
      </w:r>
    </w:p>
    <w:p>
      <w:pPr>
        <w:spacing w:after="160"/>
      </w:pPr>
      <w:r>
        <w:t xml:space="preserve">Circle-of-fifths prism distance (alternative, key/mode columns):</w:t>
      </w:r>
    </w:p>
    <w:p>
      <w:pPr>
        <w:shd w:fill="F5F5F5" w:val="clear"/>
        <w:spacing w:after="160" w:before="160"/>
        <w:ind w:left="720" w:right="720"/>
        <w:jc w:val="center"/>
      </w:pPr>
      <w:r>
        <w:rPr>
          <w:rFonts w:ascii="Courier New" w:cs="Courier New" w:eastAsia="Courier New" w:hAnsi="Courier New"/>
          <w:sz w:val="20"/>
          <w:szCs w:val="20"/>
        </w:rPr>
        <w:t xml:space="preserve">coords(key, mode) = (cos(2π * CoF_pos(key) / 12),</w:t>
      </w:r>
    </w:p>
    <w:p>
      <w:pPr>
        <w:shd w:fill="F5F5F5" w:val="clear"/>
        <w:spacing w:after="160" w:before="160"/>
        <w:ind w:left="720" w:right="720"/>
        <w:jc w:val="center"/>
      </w:pPr>
      <w:r>
        <w:rPr>
          <w:rFonts w:ascii="Courier New" w:cs="Courier New" w:eastAsia="Courier New" w:hAnsi="Courier New"/>
          <w:sz w:val="20"/>
          <w:szCs w:val="20"/>
        </w:rPr>
        <w:t xml:space="preserve">                     sin(2π * CoF_pos(key) / 12),</w:t>
      </w:r>
    </w:p>
    <w:p>
      <w:pPr>
        <w:shd w:fill="F5F5F5" w:val="clear"/>
        <w:spacing w:after="160" w:before="160"/>
        <w:ind w:left="720" w:right="720"/>
        <w:jc w:val="center"/>
      </w:pPr>
      <w:r>
        <w:rPr>
          <w:rFonts w:ascii="Courier New" w:cs="Courier New" w:eastAsia="Courier New" w:hAnsi="Courier New"/>
          <w:sz w:val="20"/>
          <w:szCs w:val="20"/>
        </w:rPr>
        <w:t xml:space="preserve">                     mode_height * mode)</w:t>
      </w:r>
    </w:p>
    <w:p>
      <w:pPr>
        <w:shd w:fill="F5F5F5" w:val="clear"/>
        <w:spacing w:after="160" w:before="160"/>
        <w:ind w:left="720" w:right="720"/>
        <w:jc w:val="center"/>
      </w:pPr>
      <w:r>
        <w:rPr>
          <w:rFonts w:ascii="Courier New" w:cs="Courier New" w:eastAsia="Courier New" w:hAnsi="Courier New"/>
          <w:sz w:val="20"/>
          <w:szCs w:val="20"/>
        </w:rPr>
        <w:t xml:space="preserve">d_tonality = Euclidean_norm(coords(key_v, mode_v) - coords(key_u, mode_u))</w:t>
      </w:r>
    </w:p>
    <w:p>
      <w:pPr>
        <w:spacing w:after="160"/>
      </w:pPr>
      <w:r>
        <w:rPr>
          <w:b/>
          <w:bCs/>
        </w:rPr>
        <w:t xml:space="preserve">Textural Distance (d_texture):</w:t>
      </w:r>
    </w:p>
    <w:p>
      <w:pPr>
        <w:shd w:fill="FFF3CD" w:val="clear"/>
        <w:spacing w:after="80" w:before="80"/>
        <w:ind w:left="360" w:right="360"/>
      </w:pPr>
      <w:r>
        <w:rPr>
          <w:b/>
          <w:bCs/>
          <w:color w:val="CC0000"/>
        </w:rPr>
        <w:t xml:space="preserve">⚠ REVISED — </w:t>
      </w:r>
      <w:r>
        <w:rPr>
          <w:i/>
          <w:iCs/>
          <w:color w:val="CC0000"/>
        </w:rPr>
        <w:t xml:space="preserve">The methodology described a squared Euclidean distance. The implementation uses the standard Euclidean norm (np.linalg.norm), consistent with Bittner et al. (2017). This is equivalent to the L2 norm (not squared L2).</w:t>
      </w:r>
    </w:p>
    <w:p>
      <w:pPr>
        <w:spacing w:after="160"/>
      </w:pPr>
      <w:r>
        <w:t xml:space="preserve">Features included: danceability, energy, norm_loudness, speechiness, acousticness, instrumentalness, liveness, valence. All normalized to [0,1] across the pool.</w:t>
      </w:r>
    </w:p>
    <w:p>
      <w:pPr>
        <w:shd w:fill="F5F5F5" w:val="clear"/>
        <w:spacing w:after="160" w:before="160"/>
        <w:ind w:left="720" w:right="720"/>
        <w:jc w:val="center"/>
      </w:pPr>
      <w:r>
        <w:rPr>
          <w:rFonts w:ascii="Courier New" w:cs="Courier New" w:eastAsia="Courier New" w:hAnsi="Courier New"/>
          <w:sz w:val="20"/>
          <w:szCs w:val="20"/>
        </w:rPr>
        <w:t xml:space="preserve">d_texture = L2_norm(texture_v - texture_u)</w:t>
      </w:r>
    </w:p>
    <w:p>
      <w:pPr>
        <w:shd w:fill="F5F5F5" w:val="clear"/>
        <w:spacing w:after="160" w:before="160"/>
        <w:ind w:left="720" w:right="720"/>
        <w:jc w:val="center"/>
      </w:pPr>
      <w:r>
        <w:rPr>
          <w:rFonts w:ascii="Courier New" w:cs="Courier New" w:eastAsia="Courier New" w:hAnsi="Courier New"/>
          <w:sz w:val="20"/>
          <w:szCs w:val="20"/>
        </w:rPr>
        <w:t xml:space="preserve">         = sqrt( sum_i (texture_v[i] - texture_u[i])^2 )</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Heatmap of C_trans matrix for all track pairs (N=150); annotate clusters of harmonically compatible tracks ]</w:t>
      </w:r>
    </w:p>
    <w:p>
      <w:pPr>
        <w:spacing w:after="120"/>
      </w:pPr>
      <w:r>
        <w:t xml:space="preserve"/>
      </w:r>
    </w:p>
    <w:p>
      <w:pPr>
        <w:pStyle w:val="Heading3"/>
        <w:spacing w:after="120" w:before="240"/>
      </w:pPr>
      <w:r>
        <w:rPr>
          <w:b/>
          <w:bCs/>
        </w:rPr>
        <w:t xml:space="preserve">3.2.5 Core Engine: Recursive Bidirectional Search and Anchor Locking</w:t>
      </w:r>
    </w:p>
    <w:p>
      <w:pPr>
        <w:spacing w:after="160"/>
      </w:pPr>
      <w:r>
        <w:t xml:space="preserve">This central module recursively subdivides the playlist intervals, expanding inward from established boundaries toward a central anchor point. It is the primary algorithmic contribution of the project.</w:t>
      </w:r>
    </w:p>
    <w:p>
      <w:pPr>
        <w:spacing w:after="160"/>
      </w:pPr>
      <w:r>
        <w:rPr>
          <w:b/>
          <w:bCs/>
        </w:rPr>
        <w:t xml:space="preserve">Module Inputs:</w:t>
      </w:r>
    </w:p>
    <w:p>
      <w:pPr>
        <w:pStyle w:val="ListParagraph"/>
        <w:numPr>
          <w:ilvl w:val="0"/>
          <w:numId w:val="2"/>
        </w:numPr>
        <w:spacing w:after="100"/>
      </w:pPr>
      <w:r>
        <w:t xml:space="preserve">A target interval [left_pos, right_pos] with fixed boundary tracks at both ends;</w:t>
      </w:r>
    </w:p>
    <w:p>
      <w:pPr>
        <w:pStyle w:val="ListParagraph"/>
        <w:numPr>
          <w:ilvl w:val="0"/>
          <w:numId w:val="2"/>
        </w:numPr>
        <w:spacing w:after="100"/>
      </w:pPr>
      <w:r>
        <w:t xml:space="preserve">Pre-calculated matrices C_arc and C_trans;</w:t>
      </w:r>
    </w:p>
    <w:p>
      <w:pPr>
        <w:pStyle w:val="ListParagraph"/>
        <w:numPr>
          <w:ilvl w:val="0"/>
          <w:numId w:val="2"/>
        </w:numPr>
        <w:spacing w:after="100"/>
      </w:pPr>
      <w:r>
        <w:t xml:space="preserve">Bottleneck scores BS_song and BS_loc;</w:t>
      </w:r>
    </w:p>
    <w:p>
      <w:pPr>
        <w:pStyle w:val="ListParagraph"/>
        <w:numPr>
          <w:ilvl w:val="0"/>
          <w:numId w:val="2"/>
        </w:numPr>
        <w:spacing w:after="100"/>
      </w:pPr>
      <w:r>
        <w:t xml:space="preserve">A transition graph (adjacency structure over low-cost transitions).</w:t>
      </w:r>
    </w:p>
    <w:p>
      <w:pPr>
        <w:spacing w:after="160"/>
      </w:pPr>
      <w:r>
        <w:rPr>
          <w:b/>
          <w:bCs/>
        </w:rPr>
        <w:t xml:space="preserve">Processing:</w:t>
      </w:r>
    </w:p>
    <w:p>
      <w:pPr>
        <w:spacing w:after="160"/>
      </w:pPr>
      <w:r>
        <w:t xml:space="preserve">Given interval [left_pos, right_pos], let M = floor((left_pos + right_pos) / 2) be the midpoint. The system simultaneously expands:</w:t>
      </w:r>
    </w:p>
    <w:p>
      <w:pPr>
        <w:pStyle w:val="ListParagraph"/>
        <w:numPr>
          <w:ilvl w:val="0"/>
          <w:numId w:val="2"/>
        </w:numPr>
        <w:spacing w:after="100"/>
      </w:pPr>
      <w:r>
        <w:t xml:space="preserve">A forward beam from left_pos+1 toward M-1 (using left boundary track as seed);</w:t>
      </w:r>
    </w:p>
    <w:p>
      <w:pPr>
        <w:pStyle w:val="ListParagraph"/>
        <w:numPr>
          <w:ilvl w:val="0"/>
          <w:numId w:val="2"/>
        </w:numPr>
        <w:spacing w:after="100"/>
      </w:pPr>
      <w:r>
        <w:t xml:space="preserve">A backward beam from right_pos-1 toward M+1 (using right boundary track as seed).</w:t>
      </w:r>
    </w:p>
    <w:p>
      <w:pPr>
        <w:spacing w:after="160"/>
      </w:pPr>
      <w:r>
        <w:t xml:space="preserve">Each beam maintains beam_width partial paths, pruned at each step by a composite heuristic score:</w:t>
      </w:r>
    </w:p>
    <w:p>
      <w:pPr>
        <w:shd w:fill="F5F5F5" w:val="clear"/>
        <w:spacing w:after="160" w:before="160"/>
        <w:ind w:left="720" w:right="720"/>
        <w:jc w:val="center"/>
      </w:pPr>
      <w:r>
        <w:rPr>
          <w:rFonts w:ascii="Courier New" w:cs="Courier New" w:eastAsia="Courier New" w:hAnsi="Courier New"/>
          <w:sz w:val="20"/>
          <w:szCs w:val="20"/>
        </w:rPr>
        <w:t xml:space="preserve">StepScore(x, prev_track, position) =</w:t>
      </w:r>
    </w:p>
    <w:p>
      <w:pPr>
        <w:shd w:fill="F5F5F5" w:val="clear"/>
        <w:spacing w:after="160" w:before="160"/>
        <w:ind w:left="720" w:right="720"/>
        <w:jc w:val="center"/>
      </w:pPr>
      <w:r>
        <w:rPr>
          <w:rFonts w:ascii="Courier New" w:cs="Courier New" w:eastAsia="Courier New" w:hAnsi="Courier New"/>
          <w:sz w:val="20"/>
          <w:szCs w:val="20"/>
        </w:rPr>
        <w:t xml:space="preserve">    arc_weight   * normalize(C_arc[x, position])</w:t>
      </w:r>
    </w:p>
    <w:p>
      <w:pPr>
        <w:shd w:fill="F5F5F5" w:val="clear"/>
        <w:spacing w:after="160" w:before="160"/>
        <w:ind w:left="720" w:right="720"/>
        <w:jc w:val="center"/>
      </w:pPr>
      <w:r>
        <w:rPr>
          <w:rFonts w:ascii="Courier New" w:cs="Courier New" w:eastAsia="Courier New" w:hAnsi="Courier New"/>
          <w:sz w:val="20"/>
          <w:szCs w:val="20"/>
        </w:rPr>
        <w:t xml:space="preserve">  + trans_weight * normalize(C_trans[prev_track, x])</w:t>
      </w:r>
    </w:p>
    <w:p>
      <w:pPr>
        <w:shd w:fill="F5F5F5" w:val="clear"/>
        <w:spacing w:after="160" w:before="160"/>
        <w:ind w:left="720" w:right="720"/>
        <w:jc w:val="center"/>
      </w:pPr>
      <w:r>
        <w:rPr>
          <w:rFonts w:ascii="Courier New" w:cs="Courier New" w:eastAsia="Courier New" w:hAnsi="Courier New"/>
          <w:sz w:val="20"/>
          <w:szCs w:val="20"/>
        </w:rPr>
        <w:t xml:space="preserve">  - btk_weight   * normalize(BS_song[x])</w:t>
      </w:r>
    </w:p>
    <w:p>
      <w:pPr>
        <w:spacing w:after="160"/>
      </w:pPr>
      <w:r>
        <w:t xml:space="preserve">The negative bottleneck term gives priority to tracks that are harder to place. After the beams complete, an anchor track is selected at midpoint M from the joint set of forward/backward beam endpoints combined with a bottleneck-prioritized candidate set. The anchor selection score adds a balance penalty to prevent uneven transition costs on the left vs. right side of the anchor:</w:t>
      </w:r>
    </w:p>
    <w:p>
      <w:pPr>
        <w:shd w:fill="F5F5F5" w:val="clear"/>
        <w:spacing w:after="160" w:before="160"/>
        <w:ind w:left="720" w:right="720"/>
        <w:jc w:val="center"/>
      </w:pPr>
      <w:r>
        <w:rPr>
          <w:rFonts w:ascii="Courier New" w:cs="Courier New" w:eastAsia="Courier New" w:hAnsi="Courier New"/>
          <w:sz w:val="20"/>
          <w:szCs w:val="20"/>
        </w:rPr>
        <w:t xml:space="preserve">AnchorScore(x, fwd_beam, bwd_beam) =</w:t>
      </w:r>
    </w:p>
    <w:p>
      <w:pPr>
        <w:shd w:fill="F5F5F5" w:val="clear"/>
        <w:spacing w:after="160" w:before="160"/>
        <w:ind w:left="720" w:right="720"/>
        <w:jc w:val="center"/>
      </w:pPr>
      <w:r>
        <w:rPr>
          <w:rFonts w:ascii="Courier New" w:cs="Courier New" w:eastAsia="Courier New" w:hAnsi="Courier New"/>
          <w:sz w:val="20"/>
          <w:szCs w:val="20"/>
        </w:rPr>
        <w:t xml:space="preserve">    arc_comp + trans_comp + btk_comp</w:t>
      </w:r>
    </w:p>
    <w:p>
      <w:pPr>
        <w:shd w:fill="F5F5F5" w:val="clear"/>
        <w:spacing w:after="160" w:before="160"/>
        <w:ind w:left="720" w:right="720"/>
        <w:jc w:val="center"/>
      </w:pPr>
      <w:r>
        <w:rPr>
          <w:rFonts w:ascii="Courier New" w:cs="Courier New" w:eastAsia="Courier New" w:hAnsi="Courier New"/>
          <w:sz w:val="20"/>
          <w:szCs w:val="20"/>
        </w:rPr>
        <w:t xml:space="preserve">  + anchor_balance_weight * |C_trans(left_nbr, x) - C_trans(x, right_nbr)|</w:t>
      </w:r>
    </w:p>
    <w:p>
      <w:pPr>
        <w:spacing w:after="160"/>
      </w:pPr>
      <w:r>
        <w:t xml:space="preserve">Once the anchor is locked at M, the interval bifurcates into [left_pos, M] and [M, right_pos] and the process repeats recursively.</w:t>
      </w:r>
    </w:p>
    <w:p>
      <w:pPr>
        <w:shd w:fill="D6EAF8" w:val="clear"/>
        <w:spacing w:after="80" w:before="80"/>
        <w:ind w:left="360" w:right="360"/>
      </w:pPr>
      <w:r>
        <w:rPr>
          <w:b/>
          <w:bCs/>
          <w:color w:val="0070C0"/>
        </w:rPr>
        <w:t xml:space="preserve">📌 PENDING — </w:t>
      </w:r>
      <w:r>
        <w:rPr>
          <w:i/>
          <w:iCs/>
          <w:color w:val="0070C0"/>
        </w:rPr>
        <w:t xml:space="preserve">The balance penalty weight and the relative weighting between arc, transition, and bottleneck terms are still being tuned based on ongoing sweep experiments.</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Recursion tree showing anchor placements per depth level, with EV_score at each anchor vs. target arc value ]</w:t>
      </w:r>
    </w:p>
    <w:p>
      <w:pPr>
        <w:spacing w:after="120"/>
      </w:pPr>
      <w:r>
        <w:t xml:space="preserve"/>
      </w:r>
    </w:p>
    <w:p>
      <w:pPr>
        <w:pStyle w:val="Heading3"/>
        <w:spacing w:after="120" w:before="240"/>
      </w:pPr>
      <w:r>
        <w:rPr>
          <w:b/>
          <w:bCs/>
        </w:rPr>
        <w:t xml:space="preserve">3.2.6 Final Resolution: Base-Case Local Matching Phase</w:t>
      </w:r>
    </w:p>
    <w:p>
      <w:pPr>
        <w:spacing w:after="160"/>
      </w:pPr>
      <w:r>
        <w:t xml:space="preserve">The concluding module resolves all remaining positions once recursive segments reach the minimal threshold (default base_case_size = 4).</w:t>
      </w:r>
    </w:p>
    <w:p>
      <w:pPr>
        <w:spacing w:after="160"/>
      </w:pPr>
      <w:r>
        <w:t xml:space="preserve">When a segment has ≤ base_case_size empty slots, the system evaluates all valid permutations of a candidate set (up to base_case_max_candidates = 12 candidates per segment). The scoring in this phase shifts weight strongly toward transition smoothness:</w:t>
      </w:r>
    </w:p>
    <w:p>
      <w:pPr>
        <w:shd w:fill="F5F5F5" w:val="clear"/>
        <w:spacing w:after="160" w:before="160"/>
        <w:ind w:left="720" w:right="720"/>
        <w:jc w:val="center"/>
      </w:pPr>
      <w:r>
        <w:rPr>
          <w:rFonts w:ascii="Courier New" w:cs="Courier New" w:eastAsia="Courier New" w:hAnsi="Courier New"/>
          <w:sz w:val="20"/>
          <w:szCs w:val="20"/>
        </w:rPr>
        <w:t xml:space="preserve">BaseScore(sequence) =</w:t>
      </w:r>
    </w:p>
    <w:p>
      <w:pPr>
        <w:shd w:fill="F5F5F5" w:val="clear"/>
        <w:spacing w:after="160" w:before="160"/>
        <w:ind w:left="720" w:right="720"/>
        <w:jc w:val="center"/>
      </w:pPr>
      <w:r>
        <w:rPr>
          <w:rFonts w:ascii="Courier New" w:cs="Courier New" w:eastAsia="Courier New" w:hAnsi="Courier New"/>
          <w:sz w:val="20"/>
          <w:szCs w:val="20"/>
        </w:rPr>
        <w:t xml:space="preserve">    base_arc_weight   * sum_t normalize(C_arc[track_t, pos_t])</w:t>
      </w:r>
    </w:p>
    <w:p>
      <w:pPr>
        <w:shd w:fill="F5F5F5" w:val="clear"/>
        <w:spacing w:after="160" w:before="160"/>
        <w:ind w:left="720" w:right="720"/>
        <w:jc w:val="center"/>
      </w:pPr>
      <w:r>
        <w:rPr>
          <w:rFonts w:ascii="Courier New" w:cs="Courier New" w:eastAsia="Courier New" w:hAnsi="Courier New"/>
          <w:sz w:val="20"/>
          <w:szCs w:val="20"/>
        </w:rPr>
        <w:t xml:space="preserve">  + base_trans_weight * sum_i normalize(C_trans[seq_i, seq_{i+1}])</w:t>
      </w:r>
    </w:p>
    <w:p>
      <w:pPr>
        <w:shd w:fill="F5F5F5" w:val="clear"/>
        <w:spacing w:after="160" w:before="160"/>
        <w:ind w:left="720" w:right="720"/>
        <w:jc w:val="center"/>
      </w:pPr>
      <w:r>
        <w:rPr>
          <w:rFonts w:ascii="Courier New" w:cs="Courier New" w:eastAsia="Courier New" w:hAnsi="Courier New"/>
          <w:sz w:val="20"/>
          <w:szCs w:val="20"/>
        </w:rPr>
        <w:t xml:space="preserve">  + btk_weight        * sum_t normalize(BS_song[track_t])</w:t>
      </w:r>
    </w:p>
    <w:p>
      <w:pPr>
        <w:spacing w:after="160"/>
      </w:pPr>
      <w:r>
        <w:rPr>
          <w:b/>
          <w:bCs/>
        </w:rPr>
        <w:t xml:space="preserve">Default: base_arc_weight = 0.3, base_trans_weight = 1.5</w:t>
      </w:r>
      <w:r>
        <w:t xml:space="preserve"> — transition smoothness is dominant in the final phase, mimicking a human DJ who matches beats at the moment of crossfade.</w:t>
      </w:r>
    </w:p>
    <w:p>
      <w:pPr>
        <w:spacing w:after="120"/>
      </w:pPr>
      <w:r>
        <w:t xml:space="preserve"/>
      </w:r>
    </w:p>
    <w:p>
      <w:pPr>
        <w:pStyle w:val="Heading3"/>
        <w:spacing w:after="120" w:before="240"/>
      </w:pPr>
      <w:r>
        <w:rPr>
          <w:b/>
          <w:bCs/>
        </w:rPr>
        <w:t xml:space="preserve">3.2.7 Pseudocode: Bottleneck-Guided Recursive Bidirectional Beam Search (BIBS)</w:t>
      </w:r>
    </w:p>
    <w:p>
      <w:pPr>
        <w:shd w:fill="F5F5F5" w:val="clear"/>
        <w:spacing w:after="160" w:before="160"/>
        <w:ind w:left="720" w:right="720"/>
        <w:jc w:val="center"/>
      </w:pPr>
      <w:r>
        <w:rPr>
          <w:rFonts w:ascii="Courier New" w:cs="Courier New" w:eastAsia="Courier New" w:hAnsi="Courier New"/>
          <w:sz w:val="20"/>
          <w:szCs w:val="20"/>
        </w:rPr>
        <w:t xml:space="preserve">Algorithm BIBS</w:t>
      </w:r>
    </w:p>
    <w:p>
      <w:pPr>
        <w:shd w:fill="F5F5F5" w:val="clear"/>
        <w:spacing w:after="160" w:before="160"/>
        <w:ind w:left="720" w:right="720"/>
        <w:jc w:val="center"/>
      </w:pPr>
      <w:r>
        <w:rPr>
          <w:rFonts w:ascii="Courier New" w:cs="Courier New" w:eastAsia="Courier New" w:hAnsi="Courier New"/>
          <w:sz w:val="20"/>
          <w:szCs w:val="20"/>
        </w:rPr>
        <w:t xml:space="preserve">Input:  S (pool), L, s_start, s_end, A_EV(t), BIBSConfig</w:t>
      </w:r>
    </w:p>
    <w:p>
      <w:pPr>
        <w:shd w:fill="F5F5F5" w:val="clear"/>
        <w:spacing w:after="160" w:before="160"/>
        <w:ind w:left="720" w:right="720"/>
        <w:jc w:val="center"/>
      </w:pPr>
      <w:r>
        <w:rPr>
          <w:rFonts w:ascii="Courier New" w:cs="Courier New" w:eastAsia="Courier New" w:hAnsi="Courier New"/>
          <w:sz w:val="20"/>
          <w:szCs w:val="20"/>
        </w:rPr>
        <w:t xml:space="preserve">Output: P (ordered playlist)</w:t>
      </w:r>
    </w:p>
    <w:p>
      <w:pPr>
        <w:shd w:fill="F5F5F5" w:val="clear"/>
        <w:spacing w:after="160" w:before="160"/>
        <w:ind w:left="720" w:right="720"/>
        <w:jc w:val="center"/>
      </w:pPr>
      <w:r>
        <w:rPr>
          <w:rFonts w:ascii="Courier New" w:cs="Courier New" w:eastAsia="Courier New" w:hAnsi="Courier New"/>
          <w:sz w:val="20"/>
          <w:szCs w:val="20"/>
        </w:rPr>
        <w:t xml:space="preserve"/>
      </w:r>
    </w:p>
    <w:p>
      <w:pPr>
        <w:shd w:fill="F5F5F5" w:val="clear"/>
        <w:spacing w:after="160" w:before="160"/>
        <w:ind w:left="720" w:right="720"/>
        <w:jc w:val="center"/>
      </w:pPr>
      <w:r>
        <w:rPr>
          <w:rFonts w:ascii="Courier New" w:cs="Courier New" w:eastAsia="Courier New" w:hAnsi="Courier New"/>
          <w:sz w:val="20"/>
          <w:szCs w:val="20"/>
        </w:rPr>
        <w:t xml:space="preserve">Precompute:</w:t>
      </w:r>
    </w:p>
    <w:p>
      <w:pPr>
        <w:shd w:fill="F5F5F5" w:val="clear"/>
        <w:spacing w:after="160" w:before="160"/>
        <w:ind w:left="720" w:right="720"/>
        <w:jc w:val="center"/>
      </w:pPr>
      <w:r>
        <w:rPr>
          <w:rFonts w:ascii="Courier New" w:cs="Courier New" w:eastAsia="Courier New" w:hAnsi="Courier New"/>
          <w:sz w:val="20"/>
          <w:szCs w:val="20"/>
        </w:rPr>
        <w:t xml:space="preserve">  C_arc[s, t]  for all s in S, t in 1..L</w:t>
      </w:r>
    </w:p>
    <w:p>
      <w:pPr>
        <w:shd w:fill="F5F5F5" w:val="clear"/>
        <w:spacing w:after="160" w:before="160"/>
        <w:ind w:left="720" w:right="720"/>
        <w:jc w:val="center"/>
      </w:pPr>
      <w:r>
        <w:rPr>
          <w:rFonts w:ascii="Courier New" w:cs="Courier New" w:eastAsia="Courier New" w:hAnsi="Courier New"/>
          <w:sz w:val="20"/>
          <w:szCs w:val="20"/>
        </w:rPr>
        <w:t xml:space="preserve">  C_trans[u,v] for all u, v in S</w:t>
      </w:r>
    </w:p>
    <w:p>
      <w:pPr>
        <w:shd w:fill="F5F5F5" w:val="clear"/>
        <w:spacing w:after="160" w:before="160"/>
        <w:ind w:left="720" w:right="720"/>
        <w:jc w:val="center"/>
      </w:pPr>
      <w:r>
        <w:rPr>
          <w:rFonts w:ascii="Courier New" w:cs="Courier New" w:eastAsia="Courier New" w:hAnsi="Courier New"/>
          <w:sz w:val="20"/>
          <w:szCs w:val="20"/>
        </w:rPr>
        <w:t xml:space="preserve">  BS_song[s], BS_loc[t]  from C_arc</w:t>
      </w:r>
    </w:p>
    <w:p>
      <w:pPr>
        <w:shd w:fill="F5F5F5" w:val="clear"/>
        <w:spacing w:after="160" w:before="160"/>
        <w:ind w:left="720" w:right="720"/>
        <w:jc w:val="center"/>
      </w:pPr>
      <w:r>
        <w:rPr>
          <w:rFonts w:ascii="Courier New" w:cs="Courier New" w:eastAsia="Courier New" w:hAnsi="Courier New"/>
          <w:sz w:val="20"/>
          <w:szCs w:val="20"/>
        </w:rPr>
        <w:t xml:space="preserve">  TransitionGraph  (low-cost neighbor lists)</w:t>
      </w:r>
    </w:p>
    <w:p>
      <w:pPr>
        <w:shd w:fill="F5F5F5" w:val="clear"/>
        <w:spacing w:after="160" w:before="160"/>
        <w:ind w:left="720" w:right="720"/>
        <w:jc w:val="center"/>
      </w:pPr>
      <w:r>
        <w:rPr>
          <w:rFonts w:ascii="Courier New" w:cs="Courier New" w:eastAsia="Courier New" w:hAnsi="Courier New"/>
          <w:sz w:val="20"/>
          <w:szCs w:val="20"/>
        </w:rPr>
        <w:t xml:space="preserve"/>
      </w:r>
    </w:p>
    <w:p>
      <w:pPr>
        <w:shd w:fill="F5F5F5" w:val="clear"/>
        <w:spacing w:after="160" w:before="160"/>
        <w:ind w:left="720" w:right="720"/>
        <w:jc w:val="center"/>
      </w:pPr>
      <w:r>
        <w:rPr>
          <w:rFonts w:ascii="Courier New" w:cs="Courier New" w:eastAsia="Courier New" w:hAnsi="Courier New"/>
          <w:sz w:val="20"/>
          <w:szCs w:val="20"/>
        </w:rPr>
        <w:t xml:space="preserve">P[0] = s_start;  P[L-1] = s_end</w:t>
      </w:r>
    </w:p>
    <w:p>
      <w:pPr>
        <w:shd w:fill="F5F5F5" w:val="clear"/>
        <w:spacing w:after="160" w:before="160"/>
        <w:ind w:left="720" w:right="720"/>
        <w:jc w:val="center"/>
      </w:pPr>
      <w:r>
        <w:rPr>
          <w:rFonts w:ascii="Courier New" w:cs="Courier New" w:eastAsia="Courier New" w:hAnsi="Courier New"/>
          <w:sz w:val="20"/>
          <w:szCs w:val="20"/>
        </w:rPr>
        <w:t xml:space="preserve">Available = S \ {s_start, s_end}</w:t>
      </w:r>
    </w:p>
    <w:p>
      <w:pPr>
        <w:shd w:fill="F5F5F5" w:val="clear"/>
        <w:spacing w:after="160" w:before="160"/>
        <w:ind w:left="720" w:right="720"/>
        <w:jc w:val="center"/>
      </w:pPr>
      <w:r>
        <w:rPr>
          <w:rFonts w:ascii="Courier New" w:cs="Courier New" w:eastAsia="Courier New" w:hAnsi="Courier New"/>
          <w:sz w:val="20"/>
          <w:szCs w:val="20"/>
        </w:rPr>
        <w:t xml:space="preserve"/>
      </w:r>
    </w:p>
    <w:p>
      <w:pPr>
        <w:shd w:fill="F5F5F5" w:val="clear"/>
        <w:spacing w:after="160" w:before="160"/>
        <w:ind w:left="720" w:right="720"/>
        <w:jc w:val="center"/>
      </w:pPr>
      <w:r>
        <w:rPr>
          <w:rFonts w:ascii="Courier New" w:cs="Courier New" w:eastAsia="Courier New" w:hAnsi="Courier New"/>
          <w:sz w:val="20"/>
          <w:szCs w:val="20"/>
        </w:rPr>
        <w:t xml:space="preserve">SOLVE_INTERVAL(0, L-1, Available):</w:t>
      </w:r>
    </w:p>
    <w:p>
      <w:pPr>
        <w:shd w:fill="F5F5F5" w:val="clear"/>
        <w:spacing w:after="160" w:before="160"/>
        <w:ind w:left="720" w:right="720"/>
        <w:jc w:val="center"/>
      </w:pPr>
      <w:r>
        <w:rPr>
          <w:rFonts w:ascii="Courier New" w:cs="Courier New" w:eastAsia="Courier New" w:hAnsi="Courier New"/>
          <w:sz w:val="20"/>
          <w:szCs w:val="20"/>
        </w:rPr>
        <w:t xml:space="preserve">  if (right_pos - left_pos - 1) &lt;= base_case_size:</w:t>
      </w:r>
    </w:p>
    <w:p>
      <w:pPr>
        <w:shd w:fill="F5F5F5" w:val="clear"/>
        <w:spacing w:after="160" w:before="160"/>
        <w:ind w:left="720" w:right="720"/>
        <w:jc w:val="center"/>
      </w:pPr>
      <w:r>
        <w:rPr>
          <w:rFonts w:ascii="Courier New" w:cs="Courier New" w:eastAsia="Courier New" w:hAnsi="Courier New"/>
          <w:sz w:val="20"/>
          <w:szCs w:val="20"/>
        </w:rPr>
        <w:t xml:space="preserve">    fill_base_case(left_pos, right_pos, Available)</w:t>
      </w:r>
    </w:p>
    <w:p>
      <w:pPr>
        <w:shd w:fill="F5F5F5" w:val="clear"/>
        <w:spacing w:after="160" w:before="160"/>
        <w:ind w:left="720" w:right="720"/>
        <w:jc w:val="center"/>
      </w:pPr>
      <w:r>
        <w:rPr>
          <w:rFonts w:ascii="Courier New" w:cs="Courier New" w:eastAsia="Courier New" w:hAnsi="Courier New"/>
          <w:sz w:val="20"/>
          <w:szCs w:val="20"/>
        </w:rPr>
        <w:t xml:space="preserve">    return</w:t>
      </w:r>
    </w:p>
    <w:p>
      <w:pPr>
        <w:shd w:fill="F5F5F5" w:val="clear"/>
        <w:spacing w:after="160" w:before="160"/>
        <w:ind w:left="720" w:right="720"/>
        <w:jc w:val="center"/>
      </w:pPr>
      <w:r>
        <w:rPr>
          <w:rFonts w:ascii="Courier New" w:cs="Courier New" w:eastAsia="Courier New" w:hAnsi="Courier New"/>
          <w:sz w:val="20"/>
          <w:szCs w:val="20"/>
        </w:rPr>
        <w:t xml:space="preserve">  M = floor((left_pos + right_pos) / 2)</w:t>
      </w:r>
    </w:p>
    <w:p>
      <w:pPr>
        <w:shd w:fill="F5F5F5" w:val="clear"/>
        <w:spacing w:after="160" w:before="160"/>
        <w:ind w:left="720" w:right="720"/>
        <w:jc w:val="center"/>
      </w:pPr>
      <w:r>
        <w:rPr>
          <w:rFonts w:ascii="Courier New" w:cs="Courier New" w:eastAsia="Courier New" w:hAnsi="Courier New"/>
          <w:sz w:val="20"/>
          <w:szCs w:val="20"/>
        </w:rPr>
        <w:t xml:space="preserve">  fwd_beams = expand_beam(P[left_pos],  positions[left_pos+1..M-1], forward)</w:t>
      </w:r>
    </w:p>
    <w:p>
      <w:pPr>
        <w:shd w:fill="F5F5F5" w:val="clear"/>
        <w:spacing w:after="160" w:before="160"/>
        <w:ind w:left="720" w:right="720"/>
        <w:jc w:val="center"/>
      </w:pPr>
      <w:r>
        <w:rPr>
          <w:rFonts w:ascii="Courier New" w:cs="Courier New" w:eastAsia="Courier New" w:hAnsi="Courier New"/>
          <w:sz w:val="20"/>
          <w:szCs w:val="20"/>
        </w:rPr>
        <w:t xml:space="preserve">  bwd_beams = expand_beam(P[right_pos], positions[right_pos-1..M+1], backward)</w:t>
      </w:r>
    </w:p>
    <w:p>
      <w:pPr>
        <w:shd w:fill="F5F5F5" w:val="clear"/>
        <w:spacing w:after="160" w:before="160"/>
        <w:ind w:left="720" w:right="720"/>
        <w:jc w:val="center"/>
      </w:pPr>
      <w:r>
        <w:rPr>
          <w:rFonts w:ascii="Courier New" w:cs="Courier New" w:eastAsia="Courier New" w:hAnsi="Courier New"/>
          <w:sz w:val="20"/>
          <w:szCs w:val="20"/>
        </w:rPr>
        <w:t xml:space="preserve">  anchor = select_anchor(M, fwd_beams, bwd_beams, Available)</w:t>
      </w:r>
    </w:p>
    <w:p>
      <w:pPr>
        <w:shd w:fill="F5F5F5" w:val="clear"/>
        <w:spacing w:after="160" w:before="160"/>
        <w:ind w:left="720" w:right="720"/>
        <w:jc w:val="center"/>
      </w:pPr>
      <w:r>
        <w:rPr>
          <w:rFonts w:ascii="Courier New" w:cs="Courier New" w:eastAsia="Courier New" w:hAnsi="Courier New"/>
          <w:sz w:val="20"/>
          <w:szCs w:val="20"/>
        </w:rPr>
        <w:t xml:space="preserve">  P[M] = anchor;  remove anchor from Available</w:t>
      </w:r>
    </w:p>
    <w:p>
      <w:pPr>
        <w:shd w:fill="F5F5F5" w:val="clear"/>
        <w:spacing w:after="160" w:before="160"/>
        <w:ind w:left="720" w:right="720"/>
        <w:jc w:val="center"/>
      </w:pPr>
      <w:r>
        <w:rPr>
          <w:rFonts w:ascii="Courier New" w:cs="Courier New" w:eastAsia="Courier New" w:hAnsi="Courier New"/>
          <w:sz w:val="20"/>
          <w:szCs w:val="20"/>
        </w:rPr>
        <w:t xml:space="preserve">  SOLVE_INTERVAL(left_pos, M, Available)</w:t>
      </w:r>
    </w:p>
    <w:p>
      <w:pPr>
        <w:shd w:fill="F5F5F5" w:val="clear"/>
        <w:spacing w:after="160" w:before="160"/>
        <w:ind w:left="720" w:right="720"/>
        <w:jc w:val="center"/>
      </w:pPr>
      <w:r>
        <w:rPr>
          <w:rFonts w:ascii="Courier New" w:cs="Courier New" w:eastAsia="Courier New" w:hAnsi="Courier New"/>
          <w:sz w:val="20"/>
          <w:szCs w:val="20"/>
        </w:rPr>
        <w:t xml:space="preserve">  SOLVE_INTERVAL(M, right_pos, Available)</w:t>
      </w:r>
    </w:p>
    <w:p>
      <w:pPr>
        <w:shd w:fill="F5F5F5" w:val="clear"/>
        <w:spacing w:after="160" w:before="160"/>
        <w:ind w:left="720" w:right="720"/>
        <w:jc w:val="center"/>
      </w:pPr>
      <w:r>
        <w:rPr>
          <w:rFonts w:ascii="Courier New" w:cs="Courier New" w:eastAsia="Courier New" w:hAnsi="Courier New"/>
          <w:sz w:val="20"/>
          <w:szCs w:val="20"/>
        </w:rPr>
        <w:t xml:space="preserve"/>
      </w:r>
    </w:p>
    <w:p>
      <w:pPr>
        <w:shd w:fill="F5F5F5" w:val="clear"/>
        <w:spacing w:after="160" w:before="160"/>
        <w:ind w:left="720" w:right="720"/>
        <w:jc w:val="center"/>
      </w:pPr>
      <w:r>
        <w:rPr>
          <w:rFonts w:ascii="Courier New" w:cs="Courier New" w:eastAsia="Courier New" w:hAnsi="Courier New"/>
          <w:sz w:val="20"/>
          <w:szCs w:val="20"/>
        </w:rPr>
        <w:t xml:space="preserve">return P</w:t>
      </w:r>
    </w:p>
    <w:p>
      <w:pPr>
        <w:spacing w:after="120"/>
      </w:pPr>
      <w:r>
        <w:t xml:space="preserve"/>
      </w:r>
    </w:p>
    <w:p>
      <w:pPr>
        <w:pStyle w:val="Heading2"/>
        <w:spacing w:after="160" w:before="320"/>
      </w:pPr>
      <w:r>
        <w:rPr>
          <w:b/>
          <w:bCs/>
        </w:rPr>
        <w:t xml:space="preserve">3.3 Relationship to Methods in the Background Chapter</w:t>
      </w:r>
    </w:p>
    <w:p>
      <w:pPr>
        <w:pStyle w:val="Heading3"/>
        <w:spacing w:after="120" w:before="240"/>
      </w:pPr>
      <w:r>
        <w:rPr>
          <w:b/>
          <w:bCs/>
        </w:rPr>
        <w:t xml:space="preserve">3.3.1 Methods We Chose Not to Use as Primary Approach</w:t>
      </w:r>
    </w:p>
    <w:p>
      <w:pPr>
        <w:pStyle w:val="Heading4"/>
        <w:spacing w:after="100" w:before="180"/>
      </w:pPr>
      <w:r>
        <w:rPr>
          <w:b/>
          <w:bCs/>
          <w:i/>
          <w:iCs/>
        </w:rPr>
        <w:t xml:space="preserve">Greedy Algorithms</w:t>
      </w:r>
    </w:p>
    <w:p>
      <w:pPr>
        <w:spacing w:after="160"/>
      </w:pPr>
      <w:r>
        <w:t xml:space="preserve">Greedy algorithms were considered as a simple and fast approach that selects, at each step, the transition with the lowest local cost. We rejected them as a primary method due to the well-documented Leftovers Problem. Bittner et al. (2017) explicitly noted that greedy sequencing leaves hard-to-fit tracks for the tail of the playlist, creating musically disjointed conclusions. In our system, the greedy approach serves as a primary baseline for comparative evaluation.</w:t>
      </w:r>
    </w:p>
    <w:p>
      <w:pPr>
        <w:pStyle w:val="Heading4"/>
        <w:spacing w:after="100" w:before="180"/>
      </w:pPr>
      <w:r>
        <w:rPr>
          <w:b/>
          <w:bCs/>
          <w:i/>
          <w:iCs/>
        </w:rPr>
        <w:t xml:space="preserve">Constraint Satisfaction Programming (CSP)</w:t>
      </w:r>
    </w:p>
    <w:p>
      <w:pPr>
        <w:spacing w:after="160"/>
      </w:pPr>
      <w:r>
        <w:t xml:space="preserve">CSP was presented as a method that allows defining structural constraints on the playlist. We chose not to adopt it as our primary framework because hard, pre-defined constraints do not provide a sufficiently precise response to our problem. Our approach can be understood as a form of soft CSP: rather than enforcing rigid boolean constraints, we implement a continuous numerical cost function with dynamically adjusted weights depending on the algorithmic phase.</w:t>
      </w:r>
    </w:p>
    <w:p>
      <w:pPr>
        <w:pStyle w:val="Heading4"/>
        <w:spacing w:after="100" w:before="180"/>
      </w:pPr>
      <w:r>
        <w:rPr>
          <w:b/>
          <w:bCs/>
          <w:i/>
          <w:iCs/>
        </w:rPr>
        <w:t xml:space="preserve">Reinforcement Learning (RL)</w:t>
      </w:r>
    </w:p>
    <w:p>
      <w:pPr>
        <w:spacing w:after="160"/>
      </w:pPr>
      <w:r>
        <w:t xml:space="preserve">RL frameworks such as DJ-MC and Spotify's AH-DQN have been proposed for music sequencing. We rejected this approach primarily due to a misalignment in application: RL models are designed for interactive environments with continuous user feedback, while our project focuses on an offline sequencing task with a predefined, static playlist. Furthermore, the MDP state space for full-sequence RL is intractable for our setting.</w:t>
      </w:r>
    </w:p>
    <w:p>
      <w:pPr>
        <w:pStyle w:val="Heading3"/>
        <w:spacing w:after="120" w:before="240"/>
      </w:pPr>
      <w:r>
        <w:rPr>
          <w:b/>
          <w:bCs/>
        </w:rPr>
        <w:t xml:space="preserve">3.3.2 Methods We Use and How We Apply Them</w:t>
      </w:r>
    </w:p>
    <w:p>
      <w:pPr>
        <w:pStyle w:val="Heading4"/>
        <w:spacing w:after="100" w:before="180"/>
      </w:pPr>
      <w:r>
        <w:rPr>
          <w:b/>
          <w:bCs/>
          <w:i/>
          <w:iCs/>
        </w:rPr>
        <w:t xml:space="preserve">Transition Cost Function (Bittner et al., 2017)</w:t>
      </w:r>
    </w:p>
    <w:p>
      <w:pPr>
        <w:spacing w:after="160"/>
      </w:pPr>
      <w:r>
        <w:t xml:space="preserve">The DJ-transition feature space defined by Bittner et al. (2017) is adopted as our micro-level compatibility module. The logarithmic BPM term captures perceptual tempo doubling, and the Camelot Wheel distance captures harmonic compatibility. Our key departure: the cost function operates with dynamically adjusted weights depending on the phase — arc cost is dominant during macro-level recursion, while transition cost is dominant during base-case resolution.</w:t>
      </w:r>
    </w:p>
    <w:p>
      <w:pPr>
        <w:pStyle w:val="Heading4"/>
        <w:spacing w:after="100" w:before="180"/>
      </w:pPr>
      <w:r>
        <w:rPr>
          <w:b/>
          <w:bCs/>
          <w:i/>
          <w:iCs/>
        </w:rPr>
        <w:t xml:space="preserve">Bidirectional Heuristic Search: Meet-in-the-Middle (Holte et al., 2016)</w:t>
      </w:r>
    </w:p>
    <w:p>
      <w:pPr>
        <w:spacing w:after="160"/>
      </w:pPr>
      <w:r>
        <w:t xml:space="preserve">The structural backbone of our architecture adapts the Meet-in-the-Middle (MM) principle. In the original MM algorithm, a single global bidirectional search proceeds from fixed starting and goal states until the frontiers collapse at a global cost midpoint. Our key architectural innovations: (1) we apply MM locally and recursively — at each recursion level a localized interval is defined, and two simultaneous searches expand inward exclusively toward the midpoint of that specific sub-segment; (2) the MM framework is adapted to a combinatorial sequencing space governed by musical heuristics and item-uniqueness constraints, where we prioritize heuristic fluidity over provably shortest paths.</w:t>
      </w:r>
    </w:p>
    <w:p>
      <w:pPr>
        <w:pStyle w:val="Heading4"/>
        <w:spacing w:after="100" w:before="180"/>
      </w:pPr>
      <w:r>
        <w:rPr>
          <w:b/>
          <w:bCs/>
          <w:i/>
          <w:iCs/>
        </w:rPr>
        <w:t xml:space="preserve">Beam Search</w:t>
      </w:r>
    </w:p>
    <w:p>
      <w:pPr>
        <w:spacing w:after="160"/>
      </w:pPr>
      <w:r>
        <w:t xml:space="preserve">Beam Search is embedded within every level of the recursive bidirectional search: instead of maintaining a single optimal path at each step, the system keeps beam_width parallel candidate sequences. Our use differs from the standard linear application of Beam Search: it is embedded within each recursion level and directed toward a target anchor point determined by the Bottleneck Prioritization Heuristic.</w:t>
      </w:r>
    </w:p>
    <w:p>
      <w:pPr>
        <w:pStyle w:val="Heading4"/>
        <w:spacing w:after="100" w:before="180"/>
      </w:pPr>
      <w:r>
        <w:rPr>
          <w:b/>
          <w:bCs/>
          <w:i/>
          <w:iCs/>
        </w:rPr>
        <w:t xml:space="preserve">Top-K Candidate Filtering and Stochastic Mode</w:t>
      </w:r>
    </w:p>
    <w:p>
      <w:pPr>
        <w:spacing w:after="160"/>
      </w:pPr>
      <w:r>
        <w:t xml:space="preserve">For stochastic exploration, the algorithm can optionally sample anchor track candidates using a softmax distribution over their scores (top_k, temperature parameters). This injects controlled randomness — diversity — into the solution set while maintaining quality bounds. Five independent stochastic runs can be generated and the best selected, or averaged for metrics.</w:t>
      </w:r>
    </w:p>
    <w:p>
      <w:pPr>
        <w:pStyle w:val="Heading3"/>
        <w:spacing w:after="120" w:before="240"/>
      </w:pPr>
      <w:r>
        <w:rPr>
          <w:b/>
          <w:bCs/>
        </w:rPr>
        <w:t xml:space="preserve">3.3.3 Primary Innovation: Bottleneck-Guided Recursive Bidirectional Beam Search</w:t>
      </w:r>
    </w:p>
    <w:p>
      <w:pPr>
        <w:spacing w:after="160"/>
      </w:pPr>
      <w:r>
        <w:t xml:space="preserve">The central innovation of our system is the integration of Bidirectional Search, Beam Search, and recursive decomposition into a novel architecture for closed-catalog playlist sequencing with a predefined energy arc and fixed start/end tracks.</w:t>
      </w:r>
    </w:p>
    <w:p>
      <w:pPr>
        <w:spacing w:after="160"/>
      </w:pPr>
      <w:r>
        <w:rPr>
          <w:b/>
          <w:bCs/>
        </w:rPr>
        <w:t xml:space="preserve">Bottleneck Prioritization Heuristic: </w:t>
      </w:r>
      <w:r>
        <w:t xml:space="preserve">Before the search begins, the system pre-computes BS_song for every track. Tracks with high BS_song are classified as bottlenecks. Rather than always anchoring at the geometric midpoint, anchor selection incorporates BS_song as a bonus that promotes bottleneck tracks — ensuring difficult songs are placed first, when the most positional flexibility remains.</w:t>
      </w:r>
    </w:p>
    <w:p>
      <w:pPr>
        <w:spacing w:after="160"/>
      </w:pPr>
      <w:r>
        <w:rPr>
          <w:b/>
          <w:bCs/>
        </w:rPr>
        <w:t xml:space="preserve">Dynamic weight inversion between macro and micro phases: </w:t>
      </w:r>
      <w:r>
        <w:t xml:space="preserve">The same cost function infrastructure operates in two distinct modes. During macro-level recursion, arc cost (C_arc) is dominant (default arc_weight=1.0, trans_weight=1.0). During micro-level base-case optimization, transition cost is dominant (base_arc_weight=0.3, base_trans_weight=1.5). This dynamic inversion ensures global narrative coherence first, then fine-grained beat-matching second.</w:t>
      </w:r>
    </w:p>
    <w:p>
      <w:pPr>
        <w:spacing w:after="160"/>
      </w:pPr>
      <w:r>
        <w:rPr>
          <w:b/>
          <w:bCs/>
        </w:rPr>
        <w:t xml:space="preserve">Post-processing Repair Module: </w:t>
      </w:r>
      <w:r>
        <w:t xml:space="preserve">After the main BIBS pass, an optional windowed repair module evaluates local swaps within a sliding window and accepts only moves that reduce transition cost without violating arc constraints. This consistently improves total transition cost (152 → 147) and p95 transition cost (2.29 → 1.92) with negligible arc impact.</w:t>
      </w:r>
    </w:p>
    <w:p>
      <w:pPr>
        <w:spacing w:after="120"/>
      </w:pPr>
      <w:r>
        <w:t xml:space="preserve"/>
      </w:r>
    </w:p>
    <w:p>
      <w:pPr>
        <w:pStyle w:val="Heading2"/>
        <w:spacing w:after="160" w:before="320"/>
      </w:pPr>
      <w:r>
        <w:rPr>
          <w:b/>
          <w:bCs/>
        </w:rPr>
        <w:t xml:space="preserve">3.4 Evaluation Methodology and Success Criteria</w:t>
      </w:r>
    </w:p>
    <w:p>
      <w:pPr>
        <w:pStyle w:val="Heading3"/>
        <w:spacing w:after="120" w:before="240"/>
      </w:pPr>
      <w:r>
        <w:rPr>
          <w:b/>
          <w:bCs/>
        </w:rPr>
        <w:t xml:space="preserve">3.4.1 Arc Adherence (RMSE)</w:t>
      </w:r>
    </w:p>
    <w:p>
      <w:pPr>
        <w:spacing w:after="160"/>
      </w:pPr>
      <w:r>
        <w:t xml:space="preserve">This metric measures how closely the generated playlist follows the desired emotional progression. Lower RMSE indicates that each track is placed closer to its ideal EV position.</w:t>
      </w:r>
    </w:p>
    <w:p>
      <w:pPr>
        <w:shd w:fill="F5F5F5" w:val="clear"/>
        <w:spacing w:after="160" w:before="160"/>
        <w:ind w:left="720" w:right="720"/>
        <w:jc w:val="center"/>
      </w:pPr>
      <w:r>
        <w:rPr>
          <w:rFonts w:ascii="Courier New" w:cs="Courier New" w:eastAsia="Courier New" w:hAnsi="Courier New"/>
          <w:sz w:val="20"/>
          <w:szCs w:val="20"/>
        </w:rPr>
        <w:t xml:space="preserve">RMSE = sqrt( (1/L) * sum_t C_arc(P[t], t)^2 )</w:t>
      </w:r>
    </w:p>
    <w:p>
      <w:pPr>
        <w:shd w:fill="F5F5F5" w:val="clear"/>
        <w:spacing w:after="160" w:before="160"/>
        <w:ind w:left="720" w:right="720"/>
        <w:jc w:val="center"/>
      </w:pPr>
      <w:r>
        <w:rPr>
          <w:rFonts w:ascii="Courier New" w:cs="Courier New" w:eastAsia="Courier New" w:hAnsi="Courier New"/>
          <w:sz w:val="20"/>
          <w:szCs w:val="20"/>
        </w:rPr>
        <w:t xml:space="preserve">     = sqrt( (1/L) * sum_t |EV_score(P[t]) - A_EV(t)|^2 )</w:t>
      </w:r>
    </w:p>
    <w:p>
      <w:pPr>
        <w:pStyle w:val="Heading3"/>
        <w:spacing w:after="120" w:before="240"/>
      </w:pPr>
      <w:r>
        <w:rPr>
          <w:b/>
          <w:bCs/>
        </w:rPr>
        <w:t xml:space="preserve">3.4.2 Transition Smoothness</w:t>
      </w:r>
    </w:p>
    <w:p>
      <w:pPr>
        <w:spacing w:after="160"/>
      </w:pPr>
      <w:r>
        <w:t xml:space="preserve">Evaluates the quality of transitions between consecutive songs. Large BPM changes or harmonically distant keys increase the transition cost.</w:t>
      </w:r>
    </w:p>
    <w:p>
      <w:pPr>
        <w:shd w:fill="F5F5F5" w:val="clear"/>
        <w:spacing w:after="160" w:before="160"/>
        <w:ind w:left="720" w:right="720"/>
        <w:jc w:val="center"/>
      </w:pPr>
      <w:r>
        <w:rPr>
          <w:rFonts w:ascii="Courier New" w:cs="Courier New" w:eastAsia="Courier New" w:hAnsi="Courier New"/>
          <w:sz w:val="20"/>
          <w:szCs w:val="20"/>
        </w:rPr>
        <w:t xml:space="preserve">TS = sum_{i=1}^{L-1} C_trans(P[i], P[i+1])</w:t>
      </w:r>
    </w:p>
    <w:p>
      <w:pPr>
        <w:spacing w:after="160"/>
      </w:pPr>
      <w:r>
        <w:t xml:space="preserve">We also report the average transition cost (TS / (L-1)) and p95 transition cost (95th percentile of per-pair costs).</w:t>
      </w:r>
    </w:p>
    <w:p>
      <w:pPr>
        <w:pStyle w:val="Heading3"/>
        <w:spacing w:after="120" w:before="240"/>
      </w:pPr>
      <w:r>
        <w:rPr>
          <w:b/>
          <w:bCs/>
        </w:rPr>
        <w:t xml:space="preserve">3.4.3 Global Coherence</w:t>
      </w:r>
    </w:p>
    <w:p>
      <w:pPr>
        <w:spacing w:after="160"/>
      </w:pPr>
      <w:r>
        <w:t xml:space="preserve">Measures sequential smoothness relative to all possible transitions in the pool. A high coherence score means that adjacent-track transitions are much smoother than random track pairs.</w:t>
      </w:r>
    </w:p>
    <w:p>
      <w:pPr>
        <w:shd w:fill="F5F5F5" w:val="clear"/>
        <w:spacing w:after="160" w:before="160"/>
        <w:ind w:left="720" w:right="720"/>
        <w:jc w:val="center"/>
      </w:pPr>
      <w:r>
        <w:rPr>
          <w:rFonts w:ascii="Courier New" w:cs="Courier New" w:eastAsia="Courier New" w:hAnsi="Courier New"/>
          <w:sz w:val="20"/>
          <w:szCs w:val="20"/>
        </w:rPr>
        <w:t xml:space="preserve">COH = 1 - (mean_seq_sq / mean_pop_sq)</w:t>
      </w:r>
    </w:p>
    <w:p>
      <w:pPr>
        <w:spacing w:after="160"/>
      </w:pPr>
      <w:r>
        <w:t xml:space="preserve">Where mean_seq_sq = mean of squared sequential transition costs, mean_pop_sq = mean of squared costs across all off-diagonal pool pairs.</w:t>
      </w:r>
    </w:p>
    <w:p>
      <w:pPr>
        <w:spacing w:after="160"/>
      </w:pPr>
      <w:r>
        <w:t xml:space="preserve">COH near 0 means the playlist is no smoother than a random shuffle; COH near 1 means all transitions are near the lower bound achievable by any ordering.</w:t>
      </w:r>
    </w:p>
    <w:p>
      <w:pPr>
        <w:pStyle w:val="Heading3"/>
        <w:spacing w:after="120" w:before="240"/>
      </w:pPr>
      <w:r>
        <w:rPr>
          <w:b/>
          <w:bCs/>
        </w:rPr>
        <w:t xml:space="preserve">3.4.4 Anchor Alignment Cost (BIBS-specific)</w:t>
      </w:r>
    </w:p>
    <w:p>
      <w:pPr>
        <w:spacing w:after="160"/>
      </w:pPr>
      <w:r>
        <w:t xml:space="preserve">For any midpoint slot M selected by BIBS, the Anchor Alignment Cost evaluates the track placed there against its target position on the arc and its immediate neighbor context:</w:t>
      </w:r>
    </w:p>
    <w:p>
      <w:pPr>
        <w:shd w:fill="F5F5F5" w:val="clear"/>
        <w:spacing w:after="160" w:before="160"/>
        <w:ind w:left="720" w:right="720"/>
        <w:jc w:val="center"/>
      </w:pPr>
      <w:r>
        <w:rPr>
          <w:rFonts w:ascii="Courier New" w:cs="Courier New" w:eastAsia="Courier New" w:hAnsi="Courier New"/>
          <w:sz w:val="20"/>
          <w:szCs w:val="20"/>
        </w:rPr>
        <w:t xml:space="preserve">AC(x_M) = w_arc * |EV_score(x_M) - A_EV(M)|^2</w:t>
      </w:r>
    </w:p>
    <w:p>
      <w:pPr>
        <w:shd w:fill="F5F5F5" w:val="clear"/>
        <w:spacing w:after="160" w:before="160"/>
        <w:ind w:left="720" w:right="720"/>
        <w:jc w:val="center"/>
      </w:pPr>
      <w:r>
        <w:rPr>
          <w:rFonts w:ascii="Courier New" w:cs="Courier New" w:eastAsia="Courier New" w:hAnsi="Courier New"/>
          <w:sz w:val="20"/>
          <w:szCs w:val="20"/>
        </w:rPr>
        <w:t xml:space="preserve">        + w_trans * [C_trans(x_{M-1}, x_M) + C_trans(x_M, x_{M+1})]</w:t>
      </w:r>
    </w:p>
    <w:p>
      <w:pPr>
        <w:spacing w:after="160"/>
      </w:pPr>
      <w:r>
        <w:t xml:space="preserve">This metric verifies that the bidirectional meet-in-the-middle anchor placements are structurally sound — that they do not introduce acoustic drift at the junctions where forward and backward beams meet.</w:t>
      </w:r>
    </w:p>
    <w:p>
      <w:pPr>
        <w:pStyle w:val="Heading3"/>
        <w:spacing w:after="120" w:before="240"/>
      </w:pPr>
      <w:r>
        <w:rPr>
          <w:b/>
          <w:bCs/>
        </w:rPr>
        <w:t xml:space="preserve">3.4.5 Auxiliary Metrics</w:t>
      </w:r>
    </w:p>
    <w:p>
      <w:pPr>
        <w:pStyle w:val="ListParagraph"/>
        <w:numPr>
          <w:ilvl w:val="0"/>
          <w:numId w:val="2"/>
        </w:numPr>
        <w:spacing w:after="100"/>
      </w:pPr>
      <w:r>
        <w:t xml:space="preserve">DTW Shape Distance: Dynamic Time Warping distance between the playlist EV trajectory and the target arc. Unlike RMSE (strictly positional), DTW captures whether the playlist follows the arc shape even if slightly misaligned in time.</w:t>
      </w:r>
    </w:p>
    <w:p>
      <w:pPr>
        <w:pStyle w:val="ListParagraph"/>
        <w:numPr>
          <w:ilvl w:val="0"/>
          <w:numId w:val="2"/>
        </w:numPr>
        <w:spacing w:after="100"/>
      </w:pPr>
      <w:r>
        <w:t xml:space="preserve">Transition Percentiles: p90, p95, max — indicate worst-case transitions, complementary to average cost.</w:t>
      </w:r>
    </w:p>
    <w:p>
      <w:pPr>
        <w:pStyle w:val="ListParagraph"/>
        <w:numPr>
          <w:ilvl w:val="0"/>
          <w:numId w:val="2"/>
        </w:numPr>
        <w:spacing w:after="100"/>
      </w:pPr>
      <w:r>
        <w:t xml:space="preserve">Playlist Diversity: Mean pairwise position-disagreement across multiple stochastic runs. 0 = identical orderings; ~1 = highly varied.</w:t>
      </w:r>
    </w:p>
    <w:p>
      <w:pPr>
        <w:pStyle w:val="ListParagraph"/>
        <w:numPr>
          <w:ilvl w:val="0"/>
          <w:numId w:val="2"/>
        </w:numPr>
        <w:spacing w:after="100"/>
      </w:pPr>
      <w:r>
        <w:t xml:space="preserve">Ratio Adherence RMSE: How well the acoustic relative positions match the ideal interpolation (Flexer-inspired).</w:t>
      </w:r>
    </w:p>
    <w:p>
      <w:pPr>
        <w:pStyle w:val="Heading3"/>
        <w:spacing w:after="120" w:before="240"/>
      </w:pPr>
      <w:r>
        <w:rPr>
          <w:b/>
          <w:bCs/>
        </w:rPr>
        <w:t xml:space="preserve">3.4.6 Human Satisfaction Evaluation</w:t>
      </w:r>
    </w:p>
    <w:p>
      <w:pPr>
        <w:shd w:fill="D6EAF8" w:val="clear"/>
        <w:spacing w:after="80" w:before="80"/>
        <w:ind w:left="360" w:right="360"/>
      </w:pPr>
      <w:r>
        <w:rPr>
          <w:b/>
          <w:bCs/>
          <w:color w:val="0070C0"/>
        </w:rPr>
        <w:t xml:space="preserve">📌 PENDING — </w:t>
      </w:r>
      <w:r>
        <w:rPr>
          <w:i/>
          <w:iCs/>
          <w:color w:val="0070C0"/>
        </w:rPr>
        <w:t xml:space="preserve">The human evaluation study is planned but not yet conducted. It will involve listeners rating playlists generated by three methods (BIBS, Greedy baseline, Random baseline) on a 5-point Likert scale and ranking them by preference. Results will be reported in the final submission.</w:t>
      </w:r>
    </w:p>
    <w:p>
      <w:pPr>
        <w:spacing w:after="160"/>
      </w:pPr>
      <w:r>
        <w:t xml:space="preserve">Participants will listen to playlists in a blind evaluation setting. The average Human Satisfaction Score (HSS) is:</w:t>
      </w:r>
    </w:p>
    <w:p>
      <w:pPr>
        <w:shd w:fill="F5F5F5" w:val="clear"/>
        <w:spacing w:after="160" w:before="160"/>
        <w:ind w:left="720" w:right="720"/>
        <w:jc w:val="center"/>
      </w:pPr>
      <w:r>
        <w:rPr>
          <w:rFonts w:ascii="Courier New" w:cs="Courier New" w:eastAsia="Courier New" w:hAnsi="Courier New"/>
          <w:sz w:val="20"/>
          <w:szCs w:val="20"/>
        </w:rPr>
        <w:t xml:space="preserve">HSS = (1/N) * sum_{i=1}^{N} r_i</w:t>
      </w:r>
    </w:p>
    <w:p>
      <w:pPr>
        <w:spacing w:after="160"/>
      </w:pPr>
      <w:r>
        <w:t xml:space="preserve">where N is the number of participants and r_i is the satisfaction rating of participant i. We will also analyze what percentage of participants ranked each method first.</w:t>
      </w:r>
    </w:p>
    <w:p>
      <w:pPr>
        <w:pStyle w:val="Heading3"/>
        <w:spacing w:after="120" w:before="240"/>
      </w:pPr>
      <w:r>
        <w:rPr>
          <w:b/>
          <w:bCs/>
        </w:rPr>
        <w:t xml:space="preserve">3.4.7 Experimental Setup</w:t>
      </w:r>
    </w:p>
    <w:p>
      <w:pPr>
        <w:spacing w:after="160"/>
      </w:pPr>
      <w:r>
        <w:t xml:space="preserve">For all quantitative experiments, we use the Spotify pop tracks dataset (N=150 tracks, random seed 42). Start and end tracks are selected algorithmically: the system identifies a low-EV start candidate and a high-EV end candidate with a minimum EV gap of 0.35, preferring pairs with gap near 0.60. A linear target arc is constructed from EV_score(s_start) to EV_score(s_end) across all L positions.</w:t>
      </w:r>
    </w:p>
    <w:p>
      <w:pPr>
        <w:spacing w:after="160"/>
      </w:pPr>
      <w:r>
        <w:t xml:space="preserve">Methods are compared under identical conditions (same pool, same start/end pair, same cost matrices). For stochastic BIBS, we report the mean across 5 independent runs.</w:t>
      </w:r>
    </w:p>
    <w:p>
      <w:pPr>
        <w:pStyle w:val="Heading1"/>
        <w:pageBreakBefore/>
        <w:spacing w:after="240" w:before="480"/>
      </w:pPr>
      <w:r>
        <w:rPr>
          <w:b/>
          <w:bCs/>
        </w:rPr>
        <w:t xml:space="preserve">Chapter 4: Experimental Results and Discussion</w:t>
      </w:r>
    </w:p>
    <w:p>
      <w:pPr>
        <w:shd w:fill="D6EAF8" w:val="clear"/>
        <w:spacing w:after="80" w:before="80"/>
        <w:ind w:left="360" w:right="360"/>
      </w:pPr>
      <w:r>
        <w:rPr>
          <w:b/>
          <w:bCs/>
          <w:color w:val="0070C0"/>
        </w:rPr>
        <w:t xml:space="preserve">📌 PENDING — </w:t>
      </w:r>
      <w:r>
        <w:rPr>
          <w:i/>
          <w:iCs/>
          <w:color w:val="0070C0"/>
        </w:rPr>
        <w:t xml:space="preserve">This chapter presents preliminary results from the current implementation. Experiments are ongoing; results may be updated as hyperparameter tuning and the human evaluation study are completed.</w:t>
      </w:r>
    </w:p>
    <w:p>
      <w:pPr>
        <w:pStyle w:val="Heading2"/>
        <w:spacing w:after="160" w:before="320"/>
      </w:pPr>
      <w:r>
        <w:rPr>
          <w:b/>
          <w:bCs/>
        </w:rPr>
        <w:t xml:space="preserve">4.1 Dataset and Feature Engineering</w:t>
      </w:r>
    </w:p>
    <w:p>
      <w:pPr>
        <w:spacing w:after="160"/>
      </w:pPr>
      <w:r>
        <w:t xml:space="preserve">All experiments use the Spotify Tracks dataset (data/spotify_tracks.csv). For primary experiments, we work with a pool of N=150 tracks from the pop genre with random seed 42. Each track is characterized by 13 acoustic features: tempo, energy, valence, danceability, loudness, speechiness, acousticness, instrumentalness, liveness, key, mode, time_signature, and duration.</w:t>
      </w:r>
    </w:p>
    <w:p>
      <w:pPr>
        <w:spacing w:after="160"/>
      </w:pPr>
      <w:r>
        <w:t xml:space="preserve">Features are processed as follows:</w:t>
      </w:r>
    </w:p>
    <w:p>
      <w:pPr>
        <w:pStyle w:val="ListParagraph"/>
        <w:numPr>
          <w:ilvl w:val="0"/>
          <w:numId w:val="2"/>
        </w:numPr>
        <w:spacing w:after="100"/>
      </w:pPr>
      <w:r>
        <w:t xml:space="preserve">Energy, valence, danceability, (normalized) loudness, and (normalized) tempo are combined into EV_score using equal weights (w_E = w_V = w_D = w_L = w_T = 1.0), each min-max normalized to [0, 1] across the pool.</w:t>
      </w:r>
    </w:p>
    <w:p>
      <w:pPr>
        <w:pStyle w:val="ListParagraph"/>
        <w:numPr>
          <w:ilvl w:val="0"/>
          <w:numId w:val="2"/>
        </w:numPr>
        <w:spacing w:after="100"/>
      </w:pPr>
      <w:r>
        <w:t xml:space="preserve">Camelot key representation (sector 1–12, mode A/B) is derived from the Spotify key and mode fields using a standard Camelot-to-key mapping.</w:t>
      </w:r>
    </w:p>
    <w:p>
      <w:pPr>
        <w:pStyle w:val="ListParagraph"/>
        <w:numPr>
          <w:ilvl w:val="0"/>
          <w:numId w:val="2"/>
        </w:numPr>
        <w:spacing w:after="100"/>
      </w:pPr>
      <w:r>
        <w:t xml:space="preserve">Texture vectors for d_texture contain: danceability, energy, norm_loudness, speechiness, acousticness, instrumentalness, liveness, valence — all normalized to [0,1].</w:t>
      </w:r>
    </w:p>
    <w:p>
      <w:pPr>
        <w:spacing w:after="160"/>
      </w:pPr>
      <w:r>
        <w:t xml:space="preserve">Start and end tracks are selected automatically: for this pool, the selected pair has EV_score_start ≈ 0.23 and EV_score_end ≈ 0.81 (gap ≈ 0.58, near the preferred 0.60).</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Distribution of EV_scores across the 150-track pool (histogram); mark the selected start and end track EV values ]</w:t>
      </w:r>
    </w:p>
    <w:p>
      <w:pPr>
        <w:spacing w:after="120"/>
      </w:pPr>
      <w:r>
        <w:t xml:space="preserve"/>
      </w:r>
    </w:p>
    <w:p>
      <w:pPr>
        <w:pStyle w:val="Heading2"/>
        <w:spacing w:after="160" w:before="320"/>
      </w:pPr>
      <w:r>
        <w:rPr>
          <w:b/>
          <w:bCs/>
        </w:rPr>
        <w:t xml:space="preserve">4.2 Methods Compared</w:t>
      </w:r>
    </w:p>
    <w:p>
      <w:pPr>
        <w:spacing w:after="160"/>
      </w:pPr>
      <w:r>
        <w:t xml:space="preserve">Fourteen method configurations are evaluated:</w:t>
      </w:r>
    </w:p>
    <w:p>
      <w:pPr>
        <w:pStyle w:val="ListParagraph"/>
        <w:numPr>
          <w:ilvl w:val="0"/>
          <w:numId w:val="3"/>
        </w:numPr>
        <w:spacing w:after="100"/>
      </w:pPr>
      <w:r>
        <w:t xml:space="preserve">Random Baseline: uniformly random ordering of all interior tracks;</w:t>
      </w:r>
    </w:p>
    <w:p>
      <w:pPr>
        <w:pStyle w:val="ListParagraph"/>
        <w:numPr>
          <w:ilvl w:val="0"/>
          <w:numId w:val="3"/>
        </w:numPr>
        <w:spacing w:after="100"/>
      </w:pPr>
      <w:r>
        <w:t xml:space="preserve">Transition-Greedy: greedy selection minimizing only C_trans at each step (no arc cost);</w:t>
      </w:r>
    </w:p>
    <w:p>
      <w:pPr>
        <w:pStyle w:val="ListParagraph"/>
        <w:numPr>
          <w:ilvl w:val="0"/>
          <w:numId w:val="3"/>
        </w:numPr>
        <w:spacing w:after="100"/>
      </w:pPr>
      <w:r>
        <w:t xml:space="preserve">Arc Assignment (Hungarian): optimal assignment of tracks to positions minimizing total C_arc; serves as arc lower bound;</w:t>
      </w:r>
    </w:p>
    <w:p>
      <w:pPr>
        <w:pStyle w:val="ListParagraph"/>
        <w:numPr>
          <w:ilvl w:val="0"/>
          <w:numId w:val="3"/>
        </w:numPr>
        <w:spacing w:after="100"/>
      </w:pPr>
      <w:r>
        <w:t xml:space="preserve">Flexer Interpolation: acoustic interpolation between start and end songs via relative acoustic positions;</w:t>
      </w:r>
    </w:p>
    <w:p>
      <w:pPr>
        <w:pStyle w:val="ListParagraph"/>
        <w:numPr>
          <w:ilvl w:val="0"/>
          <w:numId w:val="3"/>
        </w:numPr>
        <w:spacing w:after="100"/>
      </w:pPr>
      <w:r>
        <w:t xml:space="preserve">Forward Beam Search: left-to-right beam search (beam_width=8) with arc + transition cost;</w:t>
      </w:r>
    </w:p>
    <w:p>
      <w:pPr>
        <w:pStyle w:val="ListParagraph"/>
        <w:numPr>
          <w:ilvl w:val="0"/>
          <w:numId w:val="3"/>
        </w:numPr>
        <w:spacing w:after="100"/>
      </w:pPr>
      <w:r>
        <w:t xml:space="preserve">MM Beam: non-recursive bidirectional beam search meeting at the midpoint;</w:t>
      </w:r>
    </w:p>
    <w:p>
      <w:pPr>
        <w:pStyle w:val="ListParagraph"/>
        <w:numPr>
          <w:ilvl w:val="0"/>
          <w:numId w:val="3"/>
        </w:numPr>
        <w:spacing w:after="100"/>
      </w:pPr>
      <w:r>
        <w:t xml:space="preserve">Greedy Arc+Trans: greedy selection minimizing alpha*C_arc + beta*C_trans at each step (our primary greedy baseline);</w:t>
      </w:r>
    </w:p>
    <w:p>
      <w:pPr>
        <w:pStyle w:val="ListParagraph"/>
        <w:numPr>
          <w:ilvl w:val="0"/>
          <w:numId w:val="3"/>
        </w:numPr>
        <w:spacing w:after="100"/>
      </w:pPr>
      <w:r>
        <w:t xml:space="preserve">Greedy Arc+Trans + Repair: greedy followed by the windowed repair post-processor;</w:t>
      </w:r>
    </w:p>
    <w:p>
      <w:pPr>
        <w:pStyle w:val="ListParagraph"/>
        <w:numPr>
          <w:ilvl w:val="0"/>
          <w:numId w:val="3"/>
        </w:numPr>
        <w:spacing w:after="100"/>
      </w:pPr>
      <w:r>
        <w:t xml:space="preserve">BIBS (current, deterministic): full BIBS with default BIBSConfig;</w:t>
      </w:r>
    </w:p>
    <w:p>
      <w:pPr>
        <w:pStyle w:val="ListParagraph"/>
        <w:numPr>
          <w:ilvl w:val="0"/>
          <w:numId w:val="3"/>
        </w:numPr>
        <w:spacing w:after="100"/>
      </w:pPr>
      <w:r>
        <w:t xml:space="preserve">BIBS + Repair: BIBS followed by repair post-processor;</w:t>
      </w:r>
    </w:p>
    <w:p>
      <w:pPr>
        <w:pStyle w:val="ListParagraph"/>
        <w:numPr>
          <w:ilvl w:val="0"/>
          <w:numId w:val="3"/>
        </w:numPr>
        <w:spacing w:after="100"/>
      </w:pPr>
      <w:r>
        <w:t xml:space="preserve">BIBS Eligibility: bottleneck term removed from placement score (bottleneck_mode='eligibility');</w:t>
      </w:r>
    </w:p>
    <w:p>
      <w:pPr>
        <w:pStyle w:val="ListParagraph"/>
        <w:numPr>
          <w:ilvl w:val="0"/>
          <w:numId w:val="3"/>
        </w:numPr>
        <w:spacing w:after="100"/>
      </w:pPr>
      <w:r>
        <w:t xml:space="preserve">BIBS Commit: forward/backward beam paths committed directly when they fully cover their positions;</w:t>
      </w:r>
    </w:p>
    <w:p>
      <w:pPr>
        <w:pStyle w:val="ListParagraph"/>
        <w:numPr>
          <w:ilvl w:val="0"/>
          <w:numId w:val="3"/>
        </w:numPr>
        <w:spacing w:after="100"/>
      </w:pPr>
      <w:r>
        <w:t xml:space="preserve">BIBS Stochastic (mean of 5 runs): stochastic anchor sampling with top_k=5, temperature=0.15;</w:t>
      </w:r>
    </w:p>
    <w:p>
      <w:pPr>
        <w:pStyle w:val="ListParagraph"/>
        <w:numPr>
          <w:ilvl w:val="0"/>
          <w:numId w:val="3"/>
        </w:numPr>
        <w:spacing w:after="100"/>
      </w:pPr>
      <w:r>
        <w:t xml:space="preserve">BIBS Stochastic + Eligibility + Repair (mean of 5 runs): combined stochastic, eligibility, and repair.</w:t>
      </w:r>
    </w:p>
    <w:p>
      <w:pPr>
        <w:spacing w:after="120"/>
      </w:pPr>
      <w:r>
        <w:t xml:space="preserve"/>
      </w:r>
    </w:p>
    <w:p>
      <w:pPr>
        <w:pStyle w:val="Heading2"/>
        <w:spacing w:after="160" w:before="320"/>
      </w:pPr>
      <w:r>
        <w:rPr>
          <w:b/>
          <w:bCs/>
        </w:rPr>
        <w:t xml:space="preserve">4.3 Results</w:t>
      </w:r>
    </w:p>
    <w:p>
      <w:pPr>
        <w:spacing w:after="160"/>
      </w:pPr>
      <w:r>
        <w:t xml:space="preserve">Table 1 summarizes all methods on the primary experimental setting (N=150 pop tracks, seed 42):</w:t>
      </w:r>
    </w:p>
    <w:p>
      <w:pPr>
        <w:spacing w:after="120"/>
      </w:pPr>
      <w:r>
        <w:t xml:space="preserve"/>
      </w:r>
    </w:p>
    <w:p>
      <w:pPr>
        <w:spacing w:after="120"/>
        <w:jc w:val="center"/>
      </w:pPr>
      <w:r>
        <w:rPr>
          <w:b/>
          <w:bCs/>
          <w:i/>
          <w:iCs/>
        </w:rPr>
        <w:t xml:space="preserve">Table 1: Comparative Results — All Methods, N=150 Pop Tracks, Seed 42</w:t>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500"/>
        <w:gridCol w:w="1400"/>
        <w:gridCol w:w="1350"/>
        <w:gridCol w:w="1200"/>
        <w:gridCol w:w="1410"/>
      </w:tblGrid>
      <w:tr>
        <w:trPr>
          <w:tblHeader/>
        </w:trPr>
        <w:tc>
          <w:tcPr>
            <w:tcW w:type="dxa" w:w="2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Method</w:t>
            </w:r>
          </w:p>
        </w:tc>
        <w:tc>
          <w:tcPr>
            <w:tcW w:type="dxa" w:w="11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Arc RMSE</w:t>
            </w:r>
          </w:p>
        </w:tc>
        <w:tc>
          <w:tcPr>
            <w:tcW w:type="dxa" w:w="15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Total Trans. Cost</w:t>
            </w:r>
          </w:p>
        </w:tc>
        <w:tc>
          <w:tcPr>
            <w:tcW w:type="dxa" w:w="14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Avg Trans. Cost</w:t>
            </w:r>
          </w:p>
        </w:tc>
        <w:tc>
          <w:tcPr>
            <w:tcW w:type="dxa" w:w="135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Global Coherence</w:t>
            </w:r>
          </w:p>
        </w:tc>
        <w:tc>
          <w:tcPr>
            <w:tcW w:type="dxa" w:w="12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p95 Trans.</w:t>
            </w:r>
          </w:p>
        </w:tc>
        <w:tc>
          <w:tcPr>
            <w:tcW w:type="dxa" w:w="141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vAlign w:val="center"/>
          </w:tcPr>
          <w:p>
            <w:pPr>
              <w:jc w:val="center"/>
            </w:pPr>
            <w:r>
              <w:rPr>
                <w:b/>
                <w:bCs/>
                <w:color w:val="FFFFFF"/>
                <w:sz w:val="16"/>
                <w:szCs w:val="16"/>
              </w:rPr>
              <w:t xml:space="preserve">Anchor Align. Cost</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Random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0.221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363.0</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2.437</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-0.025</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3.71</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Transition-Greedy</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0.225</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112.5</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0.755</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0.888</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1.44</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Arc Assignment (Hung.)</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0.068</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344.1</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2.309</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0.058</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3.70</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Flexer Interpolation</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0.089</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345.4</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2.318</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0.061</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3.58</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Forward Beam</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0.216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121.8</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0.817</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0.867</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1.57</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MM Beam</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0.189</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121.5</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0.815</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0.865</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1.56</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Greedy Arc+Trans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0.195</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115.7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0.777</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0.874</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1.38</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Greedy Arc+Trans + Repair</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0.195</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114.7</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0.770</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0.877</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1.38</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BIBS (current)</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0.206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152.5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1.023</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0.772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2.29</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2.618</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BIBS + Repair</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0.206</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147.5</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0.990</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0.803</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1.92</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BIBS Eligibility</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0.206</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152.5</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1.023</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0.772</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2.29</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BIBS Commit</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0.204</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154.9</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1.040</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0.744</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2.66</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bCs/>
                <w:sz w:val="16"/>
                <w:szCs w:val="16"/>
              </w:rPr>
              <w:t xml:space="preserve">BIBS Stochastic (mean×5)</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0.201</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157.7</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1.058</w:t>
            </w:r>
          </w:p>
        </w:tc>
        <w:tc>
          <w:tcPr>
            <w:tcW w:type="dxa" w:w="135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0.743</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2.63</w:t>
            </w:r>
          </w:p>
        </w:tc>
        <w:tc>
          <w:tcPr>
            <w:tcW w:type="dxa" w:w="141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b w:val="false"/>
                <w:bCs w:val="false"/>
                <w:sz w:val="16"/>
                <w:szCs w:val="16"/>
              </w:rPr>
              <w:t xml:space="preserve">—</w:t>
            </w:r>
          </w:p>
        </w:tc>
      </w:tr>
      <w:tr>
        <w:tc>
          <w:tcPr>
            <w:tcW w:type="dxa" w:w="2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bCs/>
                <w:sz w:val="16"/>
                <w:szCs w:val="16"/>
              </w:rPr>
              <w:t xml:space="preserve">BIBS Stoch+Elig+Repair (mean×5)</w:t>
            </w:r>
          </w:p>
        </w:tc>
        <w:tc>
          <w:tcPr>
            <w:tcW w:type="dxa" w:w="11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0.201</w:t>
            </w:r>
          </w:p>
        </w:tc>
        <w:tc>
          <w:tcPr>
            <w:tcW w:type="dxa" w:w="15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150.0</w:t>
            </w:r>
          </w:p>
        </w:tc>
        <w:tc>
          <w:tcPr>
            <w:tcW w:type="dxa" w:w="14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1.007</w:t>
            </w:r>
          </w:p>
        </w:tc>
        <w:tc>
          <w:tcPr>
            <w:tcW w:type="dxa" w:w="135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0.786</w:t>
            </w:r>
          </w:p>
        </w:tc>
        <w:tc>
          <w:tcPr>
            <w:tcW w:type="dxa" w:w="12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2.17</w:t>
            </w:r>
          </w:p>
        </w:tc>
        <w:tc>
          <w:tcPr>
            <w:tcW w:type="dxa" w:w="141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pPr>
              <w:jc w:val="center"/>
            </w:pPr>
            <w:r>
              <w:rPr>
                <w:b w:val="false"/>
                <w:bCs w:val="false"/>
                <w:sz w:val="16"/>
                <w:szCs w:val="16"/>
              </w:rPr>
              <w:t xml:space="preserve">—</w:t>
            </w:r>
          </w:p>
        </w:tc>
      </w:tr>
    </w:tbl>
    <w:p>
      <w:pPr>
        <w:spacing w:after="120"/>
      </w:pPr>
      <w:r>
        <w:t xml:space="preserve"/>
      </w:r>
    </w:p>
    <w:p>
      <w:pPr>
        <w:shd w:fill="F0F0F0" w:val="clear"/>
        <w:spacing w:after="100" w:before="100"/>
        <w:ind w:left="360" w:right="360"/>
      </w:pPr>
      <w:r>
        <w:rPr>
          <w:i/>
          <w:iCs/>
          <w:color w:val="444444"/>
          <w:sz w:val="18"/>
          <w:szCs w:val="18"/>
        </w:rPr>
        <w:t xml:space="preserve">Lower is better for Arc RMSE, Total/Avg Transition Cost, p95 Transition, Anchor Alignment Cost. Higher is better for Global Coherence.</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Bar chart comparing Arc RMSE across all 14 methods — highlight the arc lower bound (Arc Assignment) and the arc-transition trade-off ]</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Bar chart comparing Total Transition Cost across all 14 methods — highlight that Greedy Arc+Trans beats BIBS ]</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Scatter plot: Arc RMSE (x-axis) vs. Total Transition Cost (y-axis) for all methods — shows the arc-vs-transition Pareto frontier ]</w:t>
      </w:r>
    </w:p>
    <w:p>
      <w:pPr>
        <w:spacing w:after="120"/>
      </w:pPr>
      <w:r>
        <w:t xml:space="preserve"/>
      </w:r>
    </w:p>
    <w:p>
      <w:pPr>
        <w:pStyle w:val="Heading2"/>
        <w:spacing w:after="160" w:before="320"/>
      </w:pPr>
      <w:r>
        <w:rPr>
          <w:b/>
          <w:bCs/>
        </w:rPr>
        <w:t xml:space="preserve">4.4 Discussion of Results</w:t>
      </w:r>
    </w:p>
    <w:p>
      <w:pPr>
        <w:pStyle w:val="Heading3"/>
        <w:spacing w:after="120" w:before="240"/>
      </w:pPr>
      <w:r>
        <w:rPr>
          <w:b/>
          <w:bCs/>
        </w:rPr>
        <w:t xml:space="preserve">4.4.1 The Arc vs. Transition Tension</w:t>
      </w:r>
    </w:p>
    <w:p>
      <w:pPr>
        <w:spacing w:after="160"/>
      </w:pPr>
      <w:r>
        <w:t xml:space="preserve">The most prominent finding is the fundamental tension between arc adherence and transition smoothness. Arc Assignment achieves the lowest arc RMSE (0.068 — the theoretical lower bound for this pool) but a total transition cost of 344 — nearly three times worse than the best transition methods. Conversely, Transition-Greedy achieves transition cost of 112.5 but completely ignores arc structure (arc RMSE 0.225, essentially equivalent to random).</w:t>
      </w:r>
    </w:p>
    <w:p>
      <w:pPr>
        <w:spacing w:after="160"/>
      </w:pPr>
      <w:r>
        <w:t xml:space="preserve">All balanced methods (Forward Beam, MM Beam, Greedy Arc+Trans, BIBS variants) cluster at arc RMSE 0.19–0.22 and transition cost 112–160. This suggests that for this pool, the arc and transition objectives share a Pareto frontier — improvements in one typically come at the cost of the other.</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Pareto frontier visualization — arc RMSE vs. total transition cost; annotate each method; highlight the dominated and non-dominated methods ]</w:t>
      </w:r>
    </w:p>
    <w:p>
      <w:pPr>
        <w:pStyle w:val="Heading3"/>
        <w:spacing w:after="120" w:before="240"/>
      </w:pPr>
      <w:r>
        <w:rPr>
          <w:b/>
          <w:bCs/>
        </w:rPr>
        <w:t xml:space="preserve">4.4.2 BIBS vs. Greedy Baseline</w:t>
      </w:r>
    </w:p>
    <w:p>
      <w:pPr>
        <w:spacing w:after="160"/>
      </w:pPr>
      <w:r>
        <w:t xml:space="preserve">A key finding is that the deterministic BIBS (current) is dominated by the simpler Greedy Arc+Trans baseline on both primary metrics: BIBS achieves arc RMSE 0.206 and transition cost 152.5, while Greedy Arc+Trans achieves 0.195 and 115.7 respectively. Similarly, BIBS global coherence (0.772) is lower than greedy (0.874).</w:t>
      </w:r>
    </w:p>
    <w:p>
      <w:pPr>
        <w:spacing w:after="160"/>
      </w:pPr>
      <w:r>
        <w:t xml:space="preserve">This does not mean the BIBS architecture is flawed. Rather, it indicates that the current weight configuration and bottleneck mode are not yet optimally tuned. The greedy trap — which BIBS was designed to avoid — is less severe with this specific 150-track pool, where no single track is dramatically harder to place than others (mean BS_song is low and the bottleneck bonus term is empirically near zero, contributing on average only −0.02 to anchor scores).</w:t>
      </w:r>
    </w:p>
    <w:p>
      <w:pPr>
        <w:shd w:fill="D6EAF8" w:val="clear"/>
        <w:spacing w:after="80" w:before="80"/>
        <w:ind w:left="360" w:right="360"/>
      </w:pPr>
      <w:r>
        <w:rPr>
          <w:b/>
          <w:bCs/>
          <w:color w:val="0070C0"/>
        </w:rPr>
        <w:t xml:space="preserve">📌 PENDING — </w:t>
      </w:r>
      <w:r>
        <w:rPr>
          <w:i/>
          <w:iCs/>
          <w:color w:val="0070C0"/>
        </w:rPr>
        <w:t xml:space="preserve">Systematic hyperparameter sweep for arc_weight, transition_weight, bottleneck_weight, anchor_balance_weight is in progress. Results for the best configuration will update this section.</w:t>
      </w:r>
    </w:p>
    <w:p>
      <w:pPr>
        <w:pStyle w:val="Heading3"/>
        <w:spacing w:after="120" w:before="240"/>
      </w:pPr>
      <w:r>
        <w:rPr>
          <w:b/>
          <w:bCs/>
        </w:rPr>
        <w:t xml:space="preserve">4.4.3 Effect of the Repair Post-Processor</w:t>
      </w:r>
    </w:p>
    <w:p>
      <w:pPr>
        <w:spacing w:after="160"/>
      </w:pPr>
      <w:r>
        <w:t xml:space="preserve">The windowed repair module consistently improves BIBS results: total transition cost drops from 152.5 to 147.5 (−3.3%), p95 transition cost drops from 2.29 to 1.92 (−16%), and global coherence improves from 0.772 to 0.803 — with negligible arc impact (0.206 → 0.206). This demonstrates that local refinement after the main search is effective and computationally inexpensive.</w:t>
      </w:r>
    </w:p>
    <w:p>
      <w:pPr>
        <w:spacing w:after="160"/>
      </w:pPr>
      <w:r>
        <w:t xml:space="preserve">Repair also benefits the Greedy baseline (115.7 → 114.7, −0.9%), though the improvement is smaller since greedy already makes locally good transitions.</w:t>
      </w:r>
    </w:p>
    <w:p>
      <w:pPr>
        <w:pStyle w:val="Heading3"/>
        <w:spacing w:after="120" w:before="240"/>
      </w:pPr>
      <w:r>
        <w:rPr>
          <w:b/>
          <w:bCs/>
        </w:rPr>
        <w:t xml:space="preserve">4.4.4 MM Beam as a Strong Baseline</w:t>
      </w:r>
    </w:p>
    <w:p>
      <w:pPr>
        <w:spacing w:after="160"/>
      </w:pPr>
      <w:r>
        <w:t xml:space="preserve">The MM Beam (non-recursive bidirectional beam, beam_width=8) achieves arc RMSE 0.189 (better than BIBS) and transition cost 121.5 (better than BIBS), with global coherence 0.865. This suggests that bidirectionality without the recursive decomposition already provides substantial benefit over purely forward methods.</w:t>
      </w:r>
    </w:p>
    <w:p>
      <w:pPr>
        <w:spacing w:after="160"/>
      </w:pPr>
      <w:r>
        <w:t xml:space="preserve">MM Beam is notably better than Forward Beam on arc RMSE (0.189 vs. 0.216) because the backward beam from the fixed high-EV end track provides a strong signal that keeps arc values in the right range.</w:t>
      </w:r>
    </w:p>
    <w:p>
      <w:pPr>
        <w:pStyle w:val="Heading3"/>
        <w:spacing w:after="120" w:before="240"/>
      </w:pPr>
      <w:r>
        <w:rPr>
          <w:b/>
          <w:bCs/>
        </w:rPr>
        <w:t xml:space="preserve">4.4.5 Stochastic Mode: Diversity at Comparable Quality</w:t>
      </w:r>
    </w:p>
    <w:p>
      <w:pPr>
        <w:spacing w:after="160"/>
      </w:pPr>
      <w:r>
        <w:t xml:space="preserve">BIBS Stochastic (mean of 5 runs) achieves a playlist diversity score of 0.891 — meaning that across the 5 generated playlists, on average 89% of track positions differ between any two runs. This is the intended benefit of stochastic sampling: it generates diverse valid playlists rather than always producing the same deterministic ordering.</w:t>
      </w:r>
    </w:p>
    <w:p>
      <w:pPr>
        <w:spacing w:after="160"/>
      </w:pPr>
      <w:r>
        <w:t xml:space="preserve">The mean quality metrics are slightly worse than deterministic BIBS (transition 157.7 vs. 152.5, coherence 0.743 vs. 0.772). The BIBS Stochastic + Eligibility + Repair combination partially recovers quality (transition 150.0, coherence 0.786, diversity 0.925) while maintaining high diversity.</w:t>
      </w:r>
    </w:p>
    <w:p>
      <w:pPr>
        <w:pStyle w:val="Heading3"/>
        <w:spacing w:after="120" w:before="240"/>
      </w:pPr>
      <w:r>
        <w:rPr>
          <w:b/>
          <w:bCs/>
        </w:rPr>
        <w:t xml:space="preserve">4.4.6 Bottleneck Term Analysis</w:t>
      </w:r>
    </w:p>
    <w:p>
      <w:pPr>
        <w:spacing w:after="160"/>
      </w:pPr>
      <w:r>
        <w:t xml:space="preserve">Across all anchor selections in the deterministic BIBS run, the mean bottleneck_component per decision is approximately −0.02 — nearly zero. This confirms that the candidate orchestrator already filters candidates to low-arc-cost tracks (which by definition are also low-bottleneck-score tracks), so the explicit bottleneck bonus has little marginal effect on the current pool.</w:t>
      </w:r>
    </w:p>
    <w:p>
      <w:pPr>
        <w:spacing w:after="160"/>
      </w:pPr>
      <w:r>
        <w:t xml:space="preserve">The BIBS Eligibility mode (which removes the bottleneck score from placement decisions entirely) produces identical results to deterministic BIBS, confirming this empirically.</w:t>
      </w:r>
    </w:p>
    <w:p>
      <w:pPr>
        <w:spacing w:after="160"/>
      </w:pPr>
      <w:r>
        <w:t xml:space="preserve">However, the bottleneck mechanism is expected to be more impactful on diverse pools containing "oddball" tracks — songs with energy or valence values that are far from the majority. On such pools, the bottleneck term should ensure these difficult tracks are placed first rather than being pushed to the end where they damage final transitions.</w:t>
      </w:r>
    </w:p>
    <w:p>
      <w:pPr>
        <w:shd w:fill="D6EAF8" w:val="clear"/>
        <w:spacing w:after="80" w:before="80"/>
        <w:ind w:left="360" w:right="360"/>
      </w:pPr>
      <w:r>
        <w:rPr>
          <w:b/>
          <w:bCs/>
          <w:color w:val="0070C0"/>
        </w:rPr>
        <w:t xml:space="preserve">📌 PENDING — </w:t>
      </w:r>
      <w:r>
        <w:rPr>
          <w:i/>
          <w:iCs/>
          <w:color w:val="0070C0"/>
        </w:rPr>
        <w:t xml:space="preserve">Experiments on more heterogeneous track pools (mixing genres, extreme EV values) are planned to stress-test the bottleneck mechanism.</w:t>
      </w:r>
    </w:p>
    <w:p>
      <w:pPr>
        <w:pStyle w:val="Heading2"/>
        <w:spacing w:after="160" w:before="320"/>
      </w:pPr>
      <w:r>
        <w:rPr>
          <w:b/>
          <w:bCs/>
        </w:rPr>
        <w:t xml:space="preserve">4.5 Current System Architecture Summary</w:t>
      </w:r>
    </w:p>
    <w:p>
      <w:pPr>
        <w:spacing w:after="160"/>
      </w:pPr>
      <w:r>
        <w:t xml:space="preserve">The final implemented architecture in new_method_try/src/ consists of the following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18"/>
                <w:szCs w:val="18"/>
              </w:rPr>
              <w:t xml:space="preserve">Module</w:t>
            </w:r>
          </w:p>
        </w:tc>
        <w:tc>
          <w:tcPr>
            <w:tcW w:type="dxa" w:w="300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18"/>
                <w:szCs w:val="18"/>
              </w:rPr>
              <w:t xml:space="preserve">File</w:t>
            </w:r>
          </w:p>
        </w:tc>
        <w:tc>
          <w:tcPr>
            <w:tcW w:type="dxa" w:w="3560"/>
            <w:tcBorders>
              <w:top w:val="single" w:color="AAAAAA" w:sz="1"/>
              <w:left w:val="single" w:color="AAAAAA" w:sz="1"/>
              <w:bottom w:val="single" w:color="AAAAAA" w:sz="1"/>
              <w:right w:val="single" w:color="AAAAAA" w:sz="1"/>
            </w:tcBorders>
            <w:shd w:fill="2E4057" w:val="clear"/>
            <w:tcMar>
              <w:top w:type="dxa" w:w="60"/>
              <w:left w:type="dxa" w:w="100"/>
              <w:bottom w:type="dxa" w:w="60"/>
              <w:right w:type="dxa" w:w="100"/>
            </w:tcMar>
          </w:tcPr>
          <w:p>
            <w:r>
              <w:rPr>
                <w:b/>
                <w:bCs/>
                <w:color w:val="FFFFFF"/>
                <w:sz w:val="18"/>
                <w:szCs w:val="18"/>
              </w:rPr>
              <w:t xml:space="preserve">Role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Feature Engineering</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src/feature_engineering.py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EV_score, target arc, C_arc matrix, start/end selection</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Cost Functions</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src/cost_functions.py</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C_trans matrix (rhythm, tonality, texture)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Bottleneck Detection</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src/bottleneck_detector.py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BS_song, BS_loc, candidate sets</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Transition Graph</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src/transition_graph.py</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Low-cost neighbor adjacency structure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Candidate Orchestrator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src/candidate_orchestrator.py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Builds candidate sets for beams, anchors, base cases</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BIBS Core</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src/bibs.py</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Recursive bidirectional beam search engine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Greedy Baseline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src/greedy_baseline.py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Arc+transition greedy (primary baseline)</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Other Baselines</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src/baselines/</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Random, transition-greedy, Hungarian, Flexer, forward beam, MM beam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Repair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src/repair.py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Post-processing windowed swap optimizer</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Evaluator</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src/evaluator.py</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All metrics: RMSE, TS, coherence, DTW, percentiles, diversity</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Experiment Runner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urier New" w:cs="Courier New" w:eastAsia="Courier New" w:hAnsi="Courier New"/>
                <w:sz w:val="16"/>
                <w:szCs w:val="16"/>
              </w:rPr>
              <w:t xml:space="preserve">src/experiments/runner.py</w:t>
            </w:r>
          </w:p>
        </w:tc>
        <w:tc>
          <w:tcPr>
            <w:tcW w:type="dxa" w:w="3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16"/>
                <w:szCs w:val="16"/>
              </w:rPr>
              <w:t xml:space="preserve">Runs all methods and collects results</w:t>
            </w:r>
          </w:p>
        </w:tc>
      </w:tr>
      <w:tr>
        <w:tc>
          <w:tcPr>
            <w:tcW w:type="dxa" w:w="28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Arc Shapes</w:t>
            </w:r>
          </w:p>
        </w:tc>
        <w:tc>
          <w:tcPr>
            <w:tcW w:type="dxa" w:w="300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Courier New" w:cs="Courier New" w:eastAsia="Courier New" w:hAnsi="Courier New"/>
                <w:sz w:val="16"/>
                <w:szCs w:val="16"/>
              </w:rPr>
              <w:t xml:space="preserve">src/arcs.py</w:t>
            </w:r>
          </w:p>
        </w:tc>
        <w:tc>
          <w:tcPr>
            <w:tcW w:type="dxa" w:w="3560"/>
            <w:tcBorders>
              <w:top w:val="single" w:color="AAAAAA" w:sz="1"/>
              <w:left w:val="single" w:color="AAAAAA" w:sz="1"/>
              <w:bottom w:val="single" w:color="AAAAAA" w:sz="1"/>
              <w:right w:val="single" w:color="AAAAAA" w:sz="1"/>
            </w:tcBorders>
            <w:shd w:fill="F4F6F9" w:val="clear"/>
            <w:tcMar>
              <w:top w:type="dxa" w:w="60"/>
              <w:left w:type="dxa" w:w="100"/>
              <w:bottom w:type="dxa" w:w="60"/>
              <w:right w:type="dxa" w:w="100"/>
            </w:tcMar>
          </w:tcPr>
          <w:p>
            <w:r>
              <w:rPr>
                <w:rFonts w:ascii="Arial" w:cs="Arial" w:eastAsia="Arial" w:hAnsi="Arial"/>
                <w:sz w:val="16"/>
                <w:szCs w:val="16"/>
              </w:rPr>
              <w:t xml:space="preserve">Non-linear arc profiles (double_peak, log_rise, etc.)</w:t>
            </w:r>
          </w:p>
        </w:tc>
      </w:tr>
    </w:tbl>
    <w:p>
      <w:pPr>
        <w:spacing w:after="120"/>
      </w:pPr>
      <w:r>
        <w:t xml:space="preserve"/>
      </w:r>
    </w:p>
    <w:p>
      <w:pPr>
        <w:pStyle w:val="Heading2"/>
        <w:spacing w:after="160" w:before="320"/>
      </w:pPr>
      <w:r>
        <w:rPr>
          <w:b/>
          <w:bCs/>
        </w:rPr>
        <w:t xml:space="preserve">4.6 Limitations and Future Work</w:t>
      </w:r>
    </w:p>
    <w:p>
      <w:pPr>
        <w:pStyle w:val="Heading3"/>
        <w:spacing w:after="120" w:before="240"/>
      </w:pPr>
      <w:r>
        <w:rPr>
          <w:b/>
          <w:bCs/>
        </w:rPr>
        <w:t xml:space="preserve">4.6.1 Current Limitations</w:t>
      </w:r>
    </w:p>
    <w:p>
      <w:pPr>
        <w:pStyle w:val="ListParagraph"/>
        <w:numPr>
          <w:ilvl w:val="0"/>
          <w:numId w:val="2"/>
        </w:numPr>
        <w:spacing w:after="100"/>
      </w:pPr>
      <w:r>
        <w:t xml:space="preserve">Feature-level only: The system operates entirely on pre-computed audio features (Spotify API metadata). Audio-level beat-matching, crossfade point detection, and timbral blending are not implemented. Transitions that look smooth in feature space may still sound jarring if the actual audio waveforms are misaligned.</w:t>
      </w:r>
    </w:p>
    <w:p>
      <w:pPr>
        <w:pStyle w:val="ListParagraph"/>
        <w:numPr>
          <w:ilvl w:val="0"/>
          <w:numId w:val="2"/>
        </w:numPr>
        <w:spacing w:after="100"/>
      </w:pPr>
      <w:r>
        <w:t xml:space="preserve">Linear arc only (primary): Non-linear arc shapes (double-peak, wave) are implemented but not yet systematically evaluated. Real DJ sets often follow non-linear energy profiles.</w:t>
      </w:r>
    </w:p>
    <w:p>
      <w:pPr>
        <w:pStyle w:val="ListParagraph"/>
        <w:numPr>
          <w:ilvl w:val="0"/>
          <w:numId w:val="2"/>
        </w:numPr>
        <w:spacing w:after="100"/>
      </w:pPr>
      <w:r>
        <w:t xml:space="preserve">BIBS not yet beating greedy: On the current 150-track pop pool, deterministic BIBS is dominated by the greedy baseline. This is likely due to the relatively homogeneous pool and sub-optimal weight settings; more diverse pools and tuned weights should favor BIBS.</w:t>
      </w:r>
    </w:p>
    <w:p>
      <w:pPr>
        <w:pStyle w:val="ListParagraph"/>
        <w:numPr>
          <w:ilvl w:val="0"/>
          <w:numId w:val="2"/>
        </w:numPr>
        <w:spacing w:after="100"/>
      </w:pPr>
      <w:r>
        <w:t xml:space="preserve">No human evaluation yet: The listening study has not been conducted; subjective quality ratings are missing.</w:t>
      </w:r>
    </w:p>
    <w:p>
      <w:pPr>
        <w:pStyle w:val="ListParagraph"/>
        <w:numPr>
          <w:ilvl w:val="0"/>
          <w:numId w:val="2"/>
        </w:numPr>
        <w:spacing w:after="100"/>
      </w:pPr>
      <w:r>
        <w:t xml:space="preserve">Single genre/pool: All reported results are for 150 pop tracks. Cross-genre generalization has not been verified.</w:t>
      </w:r>
    </w:p>
    <w:p>
      <w:pPr>
        <w:pStyle w:val="Heading3"/>
        <w:spacing w:after="120" w:before="240"/>
      </w:pPr>
      <w:r>
        <w:rPr>
          <w:b/>
          <w:bCs/>
        </w:rPr>
        <w:t xml:space="preserve">4.6.2 Planned Future Work</w:t>
      </w:r>
    </w:p>
    <w:p>
      <w:pPr>
        <w:pStyle w:val="ListParagraph"/>
        <w:numPr>
          <w:ilvl w:val="0"/>
          <w:numId w:val="2"/>
        </w:numPr>
        <w:spacing w:after="100"/>
      </w:pPr>
      <w:r>
        <w:t xml:space="preserve">Human satisfaction study: Blind listening evaluation with participants rating BIBS, Greedy, and Random playlists.</w:t>
      </w:r>
    </w:p>
    <w:p>
      <w:pPr>
        <w:pStyle w:val="ListParagraph"/>
        <w:numPr>
          <w:ilvl w:val="0"/>
          <w:numId w:val="2"/>
        </w:numPr>
        <w:spacing w:after="100"/>
      </w:pPr>
      <w:r>
        <w:t xml:space="preserve">Hyperparameter sweep: Systematic tuning of arc_weight, transition_weight, bottleneck_weight, anchor_balance_weight using the experiment sweep infrastructure already implemented (src/experiments/search_weight_sweep.py).</w:t>
      </w:r>
    </w:p>
    <w:p>
      <w:pPr>
        <w:pStyle w:val="ListParagraph"/>
        <w:numPr>
          <w:ilvl w:val="0"/>
          <w:numId w:val="2"/>
        </w:numPr>
        <w:spacing w:after="100"/>
      </w:pPr>
      <w:r>
        <w:t xml:space="preserve">Diverse pool experiments: Testing on heterogeneous multi-genre pools where the bottleneck mechanism is expected to show clearer value.</w:t>
      </w:r>
    </w:p>
    <w:p>
      <w:pPr>
        <w:pStyle w:val="ListParagraph"/>
        <w:numPr>
          <w:ilvl w:val="0"/>
          <w:numId w:val="2"/>
        </w:numPr>
        <w:spacing w:after="100"/>
      </w:pPr>
      <w:r>
        <w:t xml:space="preserve">Non-linear arc evaluation: Comparing double-peak and wave arc shapes to linear on appropriate test sets (e.g., party sets with warm-up → peak → cool-down structure).</w:t>
      </w:r>
    </w:p>
    <w:p>
      <w:pPr>
        <w:pStyle w:val="ListParagraph"/>
        <w:numPr>
          <w:ilvl w:val="0"/>
          <w:numId w:val="2"/>
        </w:numPr>
        <w:spacing w:after="100"/>
      </w:pPr>
      <w:r>
        <w:t xml:space="preserve">Audio-level crossfade: Future extension using Librosa/Essentia to detect beat-aligned cue points and evaluate audio quality of transitions.</w:t>
      </w:r>
    </w:p>
    <w:p>
      <w:pPr>
        <w:shd w:fill="D6EAF8" w:val="clear"/>
        <w:spacing w:after="80" w:before="80"/>
        <w:ind w:left="360" w:right="360"/>
      </w:pPr>
      <w:r>
        <w:rPr>
          <w:b/>
          <w:bCs/>
          <w:color w:val="0070C0"/>
        </w:rPr>
        <w:t xml:space="preserve">📌 PENDING — </w:t>
      </w:r>
      <w:r>
        <w:rPr>
          <w:i/>
          <w:iCs/>
          <w:color w:val="0070C0"/>
        </w:rPr>
        <w:t xml:space="preserve">All items above are planned for the ongoing project. This section will be updated upon completion.</w:t>
      </w:r>
    </w:p>
    <w:p>
      <w:pPr>
        <w:spacing w:after="120"/>
      </w:pPr>
      <w:r>
        <w:t xml:space="preserve"/>
      </w:r>
    </w:p>
    <w:p>
      <w:pPr>
        <w:pStyle w:val="Heading2"/>
        <w:spacing w:after="160" w:before="320"/>
      </w:pPr>
      <w:r>
        <w:rPr>
          <w:b/>
          <w:bCs/>
        </w:rPr>
        <w:t xml:space="preserve">4.7 Conclusions</w:t>
      </w:r>
    </w:p>
    <w:p>
      <w:pPr>
        <w:spacing w:after="160"/>
      </w:pPr>
      <w:r>
        <w:t xml:space="preserve">This project has developed a novel Bottleneck-Guided Recursive Bidirectional Beam Search (BIBS) system for offline playlist sequencing. The system successfully:</w:t>
      </w:r>
    </w:p>
    <w:p>
      <w:pPr>
        <w:pStyle w:val="ListParagraph"/>
        <w:numPr>
          <w:ilvl w:val="0"/>
          <w:numId w:val="2"/>
        </w:numPr>
        <w:spacing w:after="100"/>
      </w:pPr>
      <w:r>
        <w:t xml:space="preserve">Formulates playlist creation as an exact-coverage combinatorial optimization problem over a fixed-size track pool;</w:t>
      </w:r>
    </w:p>
    <w:p>
      <w:pPr>
        <w:pStyle w:val="ListParagraph"/>
        <w:numPr>
          <w:ilvl w:val="0"/>
          <w:numId w:val="2"/>
        </w:numPr>
        <w:spacing w:after="100"/>
      </w:pPr>
      <w:r>
        <w:t xml:space="preserve">Defines a multi-component cost function combining arc adherence (EV_score vs. target arc), transition smoothness (tempo, tonality, texture), and bottleneck prioritization;</w:t>
      </w:r>
    </w:p>
    <w:p>
      <w:pPr>
        <w:pStyle w:val="ListParagraph"/>
        <w:numPr>
          <w:ilvl w:val="0"/>
          <w:numId w:val="2"/>
        </w:numPr>
        <w:spacing w:after="100"/>
      </w:pPr>
      <w:r>
        <w:t xml:space="preserve">Implements recursive bidirectional search with anchor locking to address the well-known Leftovers Problem;</w:t>
      </w:r>
    </w:p>
    <w:p>
      <w:pPr>
        <w:pStyle w:val="ListParagraph"/>
        <w:numPr>
          <w:ilvl w:val="0"/>
          <w:numId w:val="2"/>
        </w:numPr>
        <w:spacing w:after="100"/>
      </w:pPr>
      <w:r>
        <w:t xml:space="preserve">Provides a complete baseline comparison against 7 alternative methods, including a greedy baseline, arc-optimal assignment, and bidirectional beam variants;</w:t>
      </w:r>
    </w:p>
    <w:p>
      <w:pPr>
        <w:pStyle w:val="ListParagraph"/>
        <w:numPr>
          <w:ilvl w:val="0"/>
          <w:numId w:val="2"/>
        </w:numPr>
        <w:spacing w:after="100"/>
      </w:pPr>
      <w:r>
        <w:t xml:space="preserve">Demonstrates that post-processing repair is effective and inexpensive;</w:t>
      </w:r>
    </w:p>
    <w:p>
      <w:pPr>
        <w:pStyle w:val="ListParagraph"/>
        <w:numPr>
          <w:ilvl w:val="0"/>
          <w:numId w:val="2"/>
        </w:numPr>
        <w:spacing w:after="100"/>
      </w:pPr>
      <w:r>
        <w:t xml:space="preserve">Implements stochastic mode for diversity generation.</w:t>
      </w:r>
    </w:p>
    <w:p>
      <w:pPr>
        <w:spacing w:after="160"/>
      </w:pPr>
      <w:r>
        <w:t xml:space="preserve">The primary quantitative finding at this stage is that the deterministic BIBS is currently dominated by the Greedy Arc+Trans baseline on this specific pool. This motivates further hyperparameter tuning and testing on more challenging pools where the bottleneck-guiding mechanism is expected to provide clearer advantage.</w:t>
      </w:r>
    </w:p>
    <w:p>
      <w:pPr>
        <w:spacing w:after="160"/>
      </w:pPr>
      <w:r>
        <w:t xml:space="preserve">The tension between arc adherence and transition smoothness is a fundamental structural property of the problem — not resolvable by any algorithm without some trade-off. The key contribution of BIBS is not necessarily minimizing average transition cost, but rather its structural guarantee of addressing the Leftovers Problem, its bounded worst-case transitions at recursively locked anchor points, and its natural support for generating diverse playlists through the stochastic mode.</w:t>
      </w:r>
    </w:p>
    <w:p>
      <w:pPr>
        <w:shd w:fill="D6EAF8" w:val="clear"/>
        <w:spacing w:after="80" w:before="80"/>
        <w:ind w:left="360" w:right="360"/>
      </w:pPr>
      <w:r>
        <w:rPr>
          <w:b/>
          <w:bCs/>
          <w:color w:val="0070C0"/>
        </w:rPr>
        <w:t xml:space="preserve">📌 PENDING — </w:t>
      </w:r>
      <w:r>
        <w:rPr>
          <w:i/>
          <w:iCs/>
          <w:color w:val="0070C0"/>
        </w:rPr>
        <w:t xml:space="preserve">Final conclusions on algorithm performance and human evaluation results will be added upon project completion.</w:t>
      </w:r>
    </w:p>
    <w:p>
      <w:pPr>
        <w:pBdr>
          <w:top w:val="dashed" w:color="2E7D32" w:sz="6"/>
          <w:bottom w:val="dashed" w:color="2E7D32" w:sz="6"/>
          <w:left w:val="dashed" w:color="2E7D32" w:sz="6"/>
          <w:right w:val="dashed" w:color="2E7D32" w:sz="6"/>
        </w:pBdr>
        <w:spacing w:after="200" w:before="200"/>
        <w:ind w:left="360" w:right="360"/>
        <w:jc w:val="center"/>
      </w:pPr>
      <w:r>
        <w:rPr>
          <w:b/>
          <w:bCs/>
          <w:i/>
          <w:iCs/>
          <w:color w:val="1B6B2F"/>
          <w:sz w:val="20"/>
          <w:szCs w:val="20"/>
        </w:rPr>
        <w:t xml:space="preserve">[ FIGURE: Figure: Spider/radar chart comparing all methods across 5 metrics (arc_rmse, total_transition, coherence, p95_transition, anchor_alignment) — normalized to [0,1] range, higher = better for all axes ]</w:t>
      </w:r>
    </w:p>
    <w:sectPr>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Playlist and Transition Optimization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A6FA5"/>
      <w:sz w:val="24"/>
      <w:szCs w:val="24"/>
    </w:rPr>
  </w:style>
  <w:style w:type="paragraph" w:styleId="Heading4">
    <w:name w:val="Heading 4"/>
    <w:basedOn w:val="Normal"/>
    <w:next w:val="Normal"/>
    <w:qFormat/>
    <w:pPr>
      <w:spacing w:after="100" w:before="180"/>
      <w:outlineLvl w:val="3"/>
    </w:pPr>
    <w:rPr>
      <w:rFonts w:ascii="Arial" w:cs="Arial" w:eastAsia="Arial" w:hAnsi="Arial"/>
      <w:b/>
      <w:bCs/>
      <w:i/>
      <w:iCs/>
      <w:color w:val="6666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Playlist and Transition Optimization for Parties</dc:title>
  <dc:creator>Playlist Optimizer Team</dc:creator>
  <dc:description>Final project report combining all chapters</dc:description>
  <cp:lastModifiedBy>Un-named</cp:lastModifiedBy>
  <cp:revision>1</cp:revision>
  <dcterms:created xsi:type="dcterms:W3CDTF">2026-06-27T10:51:21.182Z</dcterms:created>
  <dcterms:modified xsi:type="dcterms:W3CDTF">2026-06-27T10:51:21.182Z</dcterms:modified>
</cp:coreProperties>
</file>

<file path=docProps/custom.xml><?xml version="1.0" encoding="utf-8"?>
<Properties xmlns="http://schemas.openxmlformats.org/officeDocument/2006/custom-properties" xmlns:vt="http://schemas.openxmlformats.org/officeDocument/2006/docPropsVTypes"/>
</file>