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129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Md Sakibul Hasan Nahid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 Systematic Review Of Aggressive Driving Impacts On Asset Management And Operational Efficiency.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What are the implications of automatic driving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