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Chintalagiri Shashank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Unraveling Silos: Understanding The Causes Of Information Isolation In Industrial Ecosystems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