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L K S Rathore I.E.S Director (Cyber Security)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Safeguarding The Critical Information Infrastructure Of Power Sector: CSIRT-Power/CEA (Ministry Of Power) Initiatives And Approaches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Please avoid reference to any organization/ministry in the title. Focus on asset management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