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247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Atharav Ganesh Samant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Use Of Artificial Intelligence In Metcoke Processes To Improve Efficiency And Promote Decarbonization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