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Hamza Siddiqui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191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Intelligent Long-Term Asset Management Of Renewable Energy Systems Under Conditions Of Significant Uncertainty For Application In Offshore Oil And Natural Gas Platforms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