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Chintalagiri Shashank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228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Unraveling Silos: Understanding The Causes Of Information Isolation In Industrial Ecosystems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