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K.Y.Prasad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243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AI-Powered Real-Time Asset Tracking System For Optimizing Rail Yard Operations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