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Atharav Ganesh Samant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Use Of Artificial Intelligence In Metcoke Processes To Improve Efficiency And Promote Decarbonization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