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EEB067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ISEAM </w:t>
      </w:r>
    </w:p>
    <w:p w14:paraId="57F24159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Joe Amadi-</w:t>
      </w: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Echendu</w:t>
      </w:r>
      <w:proofErr w:type="spellEnd"/>
    </w:p>
    <w:p w14:paraId="03C1DCAF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Univ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of Pretoria, South Africa</w:t>
      </w:r>
    </w:p>
    <w:p w14:paraId="3F3BE7E3" w14:textId="77777777" w:rsidR="00A66D8C" w:rsidRDefault="00000000">
      <w:pPr>
        <w:spacing w:after="120" w:line="216" w:lineRule="auto"/>
        <w:ind w:left="-1267"/>
        <w:rPr>
          <w:rFonts w:ascii="Bookman Old Style" w:eastAsia="Bookman Old Style" w:hAnsi="Bookman Old Style" w:cs="Bookman Old Style"/>
          <w:i/>
          <w:sz w:val="18"/>
          <w:szCs w:val="18"/>
        </w:rPr>
      </w:pPr>
      <w:r>
        <w:rPr>
          <w:rFonts w:ascii="Bookman Old Style" w:eastAsia="Bookman Old Style" w:hAnsi="Bookman Old Style" w:cs="Bookman Old Style"/>
          <w:i/>
          <w:sz w:val="18"/>
          <w:szCs w:val="18"/>
        </w:rPr>
        <w:t>General Chair</w:t>
      </w:r>
    </w:p>
    <w:p w14:paraId="783BBFC9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International Steering Committee</w:t>
      </w:r>
    </w:p>
    <w:p w14:paraId="2739776F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Jayantha P Liyanage</w:t>
      </w:r>
    </w:p>
    <w:p w14:paraId="62A7A913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Univ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of Stavanger, Norway</w:t>
      </w:r>
    </w:p>
    <w:p w14:paraId="550E303E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1C5D9B69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4E1FB94D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Joseph Mathew</w:t>
      </w:r>
    </w:p>
    <w:p w14:paraId="3214949E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Asset Institute, Australia </w:t>
      </w:r>
    </w:p>
    <w:p w14:paraId="5A963C7A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509AEE4F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Nalinaksh S. Vyas</w:t>
      </w:r>
    </w:p>
    <w:p w14:paraId="62B52C4E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IIT Kanpur, India</w:t>
      </w:r>
    </w:p>
    <w:p w14:paraId="5B71A3D8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31A78ACF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Dong Ho Park </w:t>
      </w:r>
    </w:p>
    <w:p w14:paraId="0384EBEA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Hallym </w:t>
      </w: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Univ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>, Korea</w:t>
      </w:r>
    </w:p>
    <w:p w14:paraId="1D5B12C7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49EC1A8F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Stephan Heyns,</w:t>
      </w:r>
    </w:p>
    <w:p w14:paraId="01C3B79F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Univ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of Pretoria, South Africa</w:t>
      </w:r>
    </w:p>
    <w:p w14:paraId="4C67EFCE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4A678FA6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V Amirthalingam </w:t>
      </w:r>
    </w:p>
    <w:p w14:paraId="01FEADAC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IIT Madras, India</w:t>
      </w:r>
    </w:p>
    <w:p w14:paraId="22595536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5826B529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Belle R. Upadhyaya</w:t>
      </w:r>
    </w:p>
    <w:p w14:paraId="6000CDBE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Univ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of Tennessee, USA</w:t>
      </w:r>
    </w:p>
    <w:p w14:paraId="19E1E8CA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0AAC3D0A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Ir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Ype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Wijnia</w:t>
      </w:r>
      <w:proofErr w:type="spellEnd"/>
    </w:p>
    <w:p w14:paraId="0CAE7031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Asset Resolutions, Holland</w:t>
      </w:r>
    </w:p>
    <w:p w14:paraId="1B12CD30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3B56658E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Tang Loon Ching</w:t>
      </w:r>
    </w:p>
    <w:p w14:paraId="7C82DE7C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National </w:t>
      </w: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Univ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of Singapore</w:t>
      </w:r>
    </w:p>
    <w:p w14:paraId="439E3C73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2881D5EE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Adolfo Crespo Marquez</w:t>
      </w:r>
    </w:p>
    <w:p w14:paraId="17F8D03F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Univ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of Seville, Spain</w:t>
      </w:r>
    </w:p>
    <w:p w14:paraId="3F59D0FC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73B3340D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Amiya R. Mohanty</w:t>
      </w:r>
    </w:p>
    <w:p w14:paraId="3CE0D521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IIT Kharagpur, India</w:t>
      </w:r>
    </w:p>
    <w:p w14:paraId="185D16F3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46463873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Sanil </w:t>
      </w: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Namboodiripad</w:t>
      </w:r>
      <w:proofErr w:type="spellEnd"/>
    </w:p>
    <w:p w14:paraId="0EF07B42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MD, OTPC, India</w:t>
      </w:r>
    </w:p>
    <w:p w14:paraId="3AB54089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56798C07" w14:textId="77777777" w:rsidR="00A66D8C" w:rsidRDefault="00000000">
      <w:pPr>
        <w:spacing w:after="0" w:line="216" w:lineRule="auto"/>
        <w:ind w:hanging="1260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David </w:t>
      </w: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Baglee</w:t>
      </w:r>
      <w:proofErr w:type="spellEnd"/>
    </w:p>
    <w:p w14:paraId="0FFDD498" w14:textId="77777777" w:rsidR="00A66D8C" w:rsidRDefault="00000000">
      <w:pPr>
        <w:spacing w:after="12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Univ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of Sunderland, UK</w:t>
      </w:r>
    </w:p>
    <w:p w14:paraId="17D17BDA" w14:textId="77777777" w:rsidR="00A66D8C" w:rsidRDefault="00000000">
      <w:pPr>
        <w:spacing w:after="12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Amy Trappey</w:t>
      </w:r>
      <w:r>
        <w:rPr>
          <w:rFonts w:ascii="Bookman Old Style" w:eastAsia="Bookman Old Style" w:hAnsi="Bookman Old Style" w:cs="Bookman Old Style"/>
          <w:sz w:val="18"/>
          <w:szCs w:val="18"/>
        </w:rPr>
        <w:br/>
        <w:t>National Tsing Hua University, Taiwan</w:t>
      </w:r>
    </w:p>
    <w:p w14:paraId="5A890940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Organising Committee</w:t>
      </w:r>
    </w:p>
    <w:p w14:paraId="5634B8C9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Prof. Nalinaksh S. Vyas, </w:t>
      </w:r>
    </w:p>
    <w:p w14:paraId="3FA1DD5F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i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IIT Kanpur, </w:t>
      </w:r>
      <w:r>
        <w:rPr>
          <w:rFonts w:ascii="Bookman Old Style" w:eastAsia="Bookman Old Style" w:hAnsi="Bookman Old Style" w:cs="Bookman Old Style"/>
          <w:i/>
          <w:sz w:val="18"/>
          <w:szCs w:val="18"/>
        </w:rPr>
        <w:t>Conference Chair</w:t>
      </w:r>
    </w:p>
    <w:p w14:paraId="3FB663FF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53270959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i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Mr. Sanil C. </w:t>
      </w: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Namboodiripad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, OTPC, </w:t>
      </w:r>
      <w:r>
        <w:rPr>
          <w:rFonts w:ascii="Bookman Old Style" w:eastAsia="Bookman Old Style" w:hAnsi="Bookman Old Style" w:cs="Bookman Old Style"/>
          <w:i/>
          <w:sz w:val="18"/>
          <w:szCs w:val="18"/>
        </w:rPr>
        <w:t>Conf Co-Chair</w:t>
      </w:r>
    </w:p>
    <w:p w14:paraId="1B9E81C3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Prof. J. Ramkumar</w:t>
      </w:r>
    </w:p>
    <w:p w14:paraId="2AE4D4EE" w14:textId="77777777" w:rsidR="00A66D8C" w:rsidRDefault="00000000">
      <w:pPr>
        <w:spacing w:after="12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IIT Kanpur, </w:t>
      </w:r>
      <w:r>
        <w:rPr>
          <w:rFonts w:ascii="Bookman Old Style" w:eastAsia="Bookman Old Style" w:hAnsi="Bookman Old Style" w:cs="Bookman Old Style"/>
          <w:i/>
          <w:sz w:val="18"/>
          <w:szCs w:val="18"/>
        </w:rPr>
        <w:t>Conf Co-Chair</w:t>
      </w:r>
    </w:p>
    <w:p w14:paraId="27C9860E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79288785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Technical Committee</w:t>
      </w:r>
    </w:p>
    <w:p w14:paraId="22E4019D" w14:textId="77777777" w:rsidR="00A66D8C" w:rsidRDefault="00A66D8C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4"/>
          <w:szCs w:val="4"/>
        </w:rPr>
      </w:pPr>
    </w:p>
    <w:p w14:paraId="201EA719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Prof. Amiya R. Mohanty, </w:t>
      </w:r>
    </w:p>
    <w:p w14:paraId="52FD335C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IIT Kharagpur, </w:t>
      </w:r>
      <w:r>
        <w:rPr>
          <w:rFonts w:ascii="Bookman Old Style" w:eastAsia="Bookman Old Style" w:hAnsi="Bookman Old Style" w:cs="Bookman Old Style"/>
          <w:i/>
          <w:sz w:val="18"/>
          <w:szCs w:val="18"/>
        </w:rPr>
        <w:t>Chair</w:t>
      </w:r>
    </w:p>
    <w:p w14:paraId="56A842FC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Prof. Anirvan DasGupta, </w:t>
      </w:r>
    </w:p>
    <w:p w14:paraId="101EB356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IIT Kharagpur</w:t>
      </w:r>
    </w:p>
    <w:p w14:paraId="04D2B267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Prof. Sujatha C, IIT Madras</w:t>
      </w:r>
    </w:p>
    <w:p w14:paraId="2212C9D3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 xml:space="preserve">Prof. Adolfo C Márquez, </w:t>
      </w:r>
    </w:p>
    <w:p w14:paraId="45D5642A" w14:textId="77777777" w:rsidR="00A66D8C" w:rsidRDefault="00000000">
      <w:pPr>
        <w:spacing w:after="0" w:line="216" w:lineRule="auto"/>
        <w:ind w:left="-1267"/>
        <w:rPr>
          <w:rFonts w:ascii="Bookman Old Style" w:eastAsia="Bookman Old Style" w:hAnsi="Bookman Old Style" w:cs="Bookman Old Style"/>
          <w:sz w:val="18"/>
          <w:szCs w:val="18"/>
        </w:rPr>
      </w:pPr>
      <w:proofErr w:type="spellStart"/>
      <w:r>
        <w:rPr>
          <w:rFonts w:ascii="Bookman Old Style" w:eastAsia="Bookman Old Style" w:hAnsi="Bookman Old Style" w:cs="Bookman Old Style"/>
          <w:sz w:val="18"/>
          <w:szCs w:val="18"/>
        </w:rPr>
        <w:t>Univ</w:t>
      </w:r>
      <w:proofErr w:type="spellEnd"/>
      <w:r>
        <w:rPr>
          <w:rFonts w:ascii="Bookman Old Style" w:eastAsia="Bookman Old Style" w:hAnsi="Bookman Old Style" w:cs="Bookman Old Style"/>
          <w:sz w:val="18"/>
          <w:szCs w:val="18"/>
        </w:rPr>
        <w:t xml:space="preserve"> of Seville, Spain</w:t>
      </w:r>
    </w:p>
    <w:p w14:paraId="26708829" w14:textId="77777777" w:rsidR="00A66D8C" w:rsidRDefault="00000000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  <w:r>
        <w:rPr>
          <w:rFonts w:ascii="Bookman Old Style" w:eastAsia="Bookman Old Style" w:hAnsi="Bookman Old Style" w:cs="Bookman Old Style"/>
          <w:sz w:val="18"/>
          <w:szCs w:val="18"/>
        </w:rPr>
        <w:t>Prof. C. Kothari, IIT Kanpur</w:t>
      </w:r>
    </w:p>
    <w:p w14:paraId="46244BC2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797B3A86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078119D9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7EC95459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0CB5D538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36C174A0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36A3E934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493649E1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42BD1C59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6BF5537A" w14:textId="77777777" w:rsidR="00A66D8C" w:rsidRDefault="00A66D8C">
      <w:pPr>
        <w:spacing w:after="0" w:line="216" w:lineRule="auto"/>
        <w:ind w:left="-1267" w:firstLine="7"/>
        <w:rPr>
          <w:rFonts w:ascii="Bookman Old Style" w:eastAsia="Bookman Old Style" w:hAnsi="Bookman Old Style" w:cs="Bookman Old Style"/>
          <w:sz w:val="18"/>
          <w:szCs w:val="18"/>
        </w:rPr>
      </w:pPr>
    </w:p>
    <w:p w14:paraId="3D9064A9" w14:textId="3077B629" w:rsidR="00A66D8C" w:rsidRDefault="00000000">
      <w:pPr>
        <w:spacing w:after="0" w:line="216" w:lineRule="auto"/>
        <w:ind w:left="-1267" w:firstLine="7"/>
        <w:jc w:val="right"/>
      </w:pPr>
      <w:r>
        <w:t xml:space="preserve">          Abstract Number: </w:t>
      </w:r>
      <w:r w:rsidR="00511A5D">
        <w:rPr>
          <w:b/>
        </w:rPr>
        <w:t>253</w:t>
      </w:r>
      <w:r>
        <w:rPr>
          <w:b/>
        </w:rPr>
        <w:tab/>
      </w:r>
      <w:r>
        <w:tab/>
      </w:r>
      <w:r>
        <w:tab/>
      </w:r>
      <w:r>
        <w:tab/>
        <w:t xml:space="preserve">                          </w:t>
      </w:r>
      <w:r w:rsidR="0098588C">
        <w:t>1</w:t>
      </w:r>
      <w:r w:rsidR="00511A5D">
        <w:t>7</w:t>
      </w:r>
      <w:r w:rsidR="0098588C" w:rsidRPr="0098588C">
        <w:rPr>
          <w:vertAlign w:val="superscript"/>
        </w:rPr>
        <w:t>th</w:t>
      </w:r>
      <w:r w:rsidR="0098588C">
        <w:t xml:space="preserve"> </w:t>
      </w:r>
      <w:r>
        <w:t>Ju</w:t>
      </w:r>
      <w:r w:rsidR="00511A5D">
        <w:t>ly</w:t>
      </w:r>
      <w:r>
        <w:t xml:space="preserve"> 2024</w:t>
      </w:r>
    </w:p>
    <w:p w14:paraId="67726C40" w14:textId="77777777" w:rsidR="00A66D8C" w:rsidRDefault="00A66D8C">
      <w:pPr>
        <w:spacing w:after="0" w:line="216" w:lineRule="auto"/>
      </w:pPr>
    </w:p>
    <w:p w14:paraId="2BAFD0AE" w14:textId="77777777" w:rsidR="00A66D8C" w:rsidRDefault="00A66D8C">
      <w:pPr>
        <w:spacing w:after="0" w:line="216" w:lineRule="auto"/>
      </w:pPr>
    </w:p>
    <w:p w14:paraId="12E57F9A" w14:textId="77777777" w:rsidR="00A66D8C" w:rsidRDefault="00A66D8C">
      <w:pPr>
        <w:spacing w:after="0" w:line="216" w:lineRule="auto"/>
      </w:pPr>
    </w:p>
    <w:p w14:paraId="095CE900" w14:textId="0CDFAB98" w:rsidR="00A66D8C" w:rsidRPr="00511A5D" w:rsidRDefault="00000000" w:rsidP="00511A5D">
      <w:pPr>
        <w:rPr>
          <w:b/>
        </w:rPr>
      </w:pPr>
      <w:r>
        <w:t>Dear</w:t>
      </w:r>
      <w:r w:rsidR="00511A5D">
        <w:t xml:space="preserve"> </w:t>
      </w:r>
      <w:r w:rsidR="00511A5D" w:rsidRPr="00511A5D">
        <w:rPr>
          <w:b/>
        </w:rPr>
        <w:t xml:space="preserve">Suraj </w:t>
      </w:r>
      <w:proofErr w:type="spellStart"/>
      <w:r w:rsidR="00511A5D" w:rsidRPr="00511A5D">
        <w:rPr>
          <w:b/>
        </w:rPr>
        <w:t>Gajananrao</w:t>
      </w:r>
      <w:proofErr w:type="spellEnd"/>
      <w:r w:rsidR="00511A5D" w:rsidRPr="00511A5D">
        <w:rPr>
          <w:b/>
        </w:rPr>
        <w:t xml:space="preserve"> </w:t>
      </w:r>
      <w:proofErr w:type="spellStart"/>
      <w:r w:rsidR="00511A5D" w:rsidRPr="00511A5D">
        <w:rPr>
          <w:b/>
        </w:rPr>
        <w:t>Vairagade</w:t>
      </w:r>
      <w:proofErr w:type="spellEnd"/>
      <w:r w:rsidRPr="00511A5D">
        <w:rPr>
          <w:bCs/>
        </w:rPr>
        <w:t>:</w:t>
      </w:r>
    </w:p>
    <w:p w14:paraId="4C63655D" w14:textId="77777777" w:rsidR="00A66D8C" w:rsidRDefault="00A66D8C">
      <w:pPr>
        <w:spacing w:after="0" w:line="216" w:lineRule="auto"/>
      </w:pPr>
    </w:p>
    <w:p w14:paraId="1C347BC0" w14:textId="77777777" w:rsidR="00A66D8C" w:rsidRDefault="00000000">
      <w:pPr>
        <w:spacing w:after="0" w:line="216" w:lineRule="auto"/>
        <w:jc w:val="both"/>
      </w:pPr>
      <w:r>
        <w:t xml:space="preserve">               Thank you for submitting the abstract of your paper for WCEAM-2024 with the following title:</w:t>
      </w:r>
    </w:p>
    <w:p w14:paraId="247C3BDC" w14:textId="77777777" w:rsidR="00A66D8C" w:rsidRDefault="00A66D8C">
      <w:pPr>
        <w:spacing w:after="0" w:line="216" w:lineRule="auto"/>
        <w:jc w:val="both"/>
      </w:pPr>
    </w:p>
    <w:p w14:paraId="4D1128DC" w14:textId="22B727BB" w:rsidR="00A66D8C" w:rsidRPr="00511A5D" w:rsidRDefault="00000000" w:rsidP="00511A5D">
      <w:pPr>
        <w:jc w:val="both"/>
        <w:rPr>
          <w:rFonts w:ascii="Calibri" w:eastAsia="Times New Roman" w:hAnsi="Calibri" w:cs="Calibri"/>
          <w:color w:val="000000"/>
        </w:rPr>
      </w:pPr>
      <w:r>
        <w:t>Title of the paper</w:t>
      </w:r>
      <w:r>
        <w:rPr>
          <w:b/>
        </w:rPr>
        <w:t xml:space="preserve">: </w:t>
      </w:r>
      <w:r w:rsidR="00511A5D" w:rsidRPr="00511A5D">
        <w:rPr>
          <w:b/>
        </w:rPr>
        <w:t xml:space="preserve">Improving </w:t>
      </w:r>
      <w:proofErr w:type="gramStart"/>
      <w:r w:rsidR="00511A5D" w:rsidRPr="00511A5D">
        <w:rPr>
          <w:b/>
        </w:rPr>
        <w:t>The</w:t>
      </w:r>
      <w:proofErr w:type="gramEnd"/>
      <w:r w:rsidR="00511A5D" w:rsidRPr="00511A5D">
        <w:rPr>
          <w:b/>
        </w:rPr>
        <w:t xml:space="preserve"> Performance Of Cavity Receiver Of Parabolic Dish Collector System Using An Additively Manufactured Heat Exchanger</w:t>
      </w:r>
    </w:p>
    <w:p w14:paraId="265953C5" w14:textId="77777777" w:rsidR="00A66D8C" w:rsidRDefault="00A66D8C">
      <w:pPr>
        <w:spacing w:after="0" w:line="216" w:lineRule="auto"/>
        <w:jc w:val="both"/>
      </w:pPr>
    </w:p>
    <w:p w14:paraId="4BEF69DB" w14:textId="4FF5383E" w:rsidR="00A66D8C" w:rsidRDefault="00000000">
      <w:pPr>
        <w:spacing w:after="0" w:line="216" w:lineRule="auto"/>
        <w:jc w:val="both"/>
        <w:rPr>
          <w:b/>
        </w:rPr>
      </w:pPr>
      <w:r>
        <w:t xml:space="preserve">The decision of the technical committee on your abstract is: </w:t>
      </w:r>
      <w:r w:rsidR="009065CF">
        <w:rPr>
          <w:b/>
        </w:rPr>
        <w:t>REJECTED</w:t>
      </w:r>
    </w:p>
    <w:p w14:paraId="5E71969A" w14:textId="77777777" w:rsidR="009065CF" w:rsidRDefault="009065CF">
      <w:pPr>
        <w:spacing w:after="0" w:line="216" w:lineRule="auto"/>
        <w:jc w:val="both"/>
        <w:rPr>
          <w:b/>
        </w:rPr>
      </w:pPr>
    </w:p>
    <w:p w14:paraId="39E848F8" w14:textId="7E940B00" w:rsidR="009065CF" w:rsidRPr="00511A5D" w:rsidRDefault="00511A5D" w:rsidP="00511A5D">
      <w:pPr>
        <w:jc w:val="both"/>
        <w:rPr>
          <w:b/>
        </w:rPr>
      </w:pPr>
      <w:r w:rsidRPr="00511A5D">
        <w:rPr>
          <w:b/>
        </w:rPr>
        <w:t>Not pertaining to the theme of the conference</w:t>
      </w:r>
    </w:p>
    <w:p w14:paraId="3ABCE6BA" w14:textId="77777777" w:rsidR="00A66D8C" w:rsidRDefault="00A66D8C">
      <w:pPr>
        <w:spacing w:after="0" w:line="216" w:lineRule="auto"/>
        <w:jc w:val="both"/>
      </w:pPr>
    </w:p>
    <w:p w14:paraId="7BEC442F" w14:textId="5907E34C" w:rsidR="00A66D8C" w:rsidRDefault="00000000">
      <w:pPr>
        <w:spacing w:after="0" w:line="216" w:lineRule="auto"/>
        <w:jc w:val="both"/>
      </w:pPr>
      <w:r>
        <w:t>You can inform the other authors, if any, of the paper of this decision</w:t>
      </w:r>
      <w:r w:rsidR="009065CF">
        <w:t>.</w:t>
      </w:r>
    </w:p>
    <w:p w14:paraId="22947385" w14:textId="77777777" w:rsidR="009065CF" w:rsidRDefault="009065CF">
      <w:pPr>
        <w:spacing w:after="0" w:line="216" w:lineRule="auto"/>
        <w:jc w:val="both"/>
      </w:pPr>
    </w:p>
    <w:p w14:paraId="3200BE61" w14:textId="77777777" w:rsidR="00A66D8C" w:rsidRDefault="00A66D8C">
      <w:pPr>
        <w:spacing w:after="0" w:line="216" w:lineRule="auto"/>
        <w:jc w:val="both"/>
      </w:pPr>
    </w:p>
    <w:p w14:paraId="61945A17" w14:textId="77777777" w:rsidR="00A66D8C" w:rsidRDefault="00000000">
      <w:pPr>
        <w:spacing w:after="0" w:line="216" w:lineRule="auto"/>
      </w:pPr>
      <w:r>
        <w:t>Regards</w:t>
      </w:r>
    </w:p>
    <w:p w14:paraId="13510FCE" w14:textId="77777777" w:rsidR="00A66D8C" w:rsidRDefault="00A66D8C">
      <w:pPr>
        <w:spacing w:after="0" w:line="216" w:lineRule="auto"/>
      </w:pPr>
    </w:p>
    <w:p w14:paraId="27D81772" w14:textId="77777777" w:rsidR="00A66D8C" w:rsidRDefault="00A66D8C">
      <w:pPr>
        <w:spacing w:after="0" w:line="216" w:lineRule="auto"/>
      </w:pPr>
    </w:p>
    <w:p w14:paraId="28084070" w14:textId="77777777" w:rsidR="00A66D8C" w:rsidRDefault="00000000">
      <w:pPr>
        <w:spacing w:after="0" w:line="216" w:lineRule="auto"/>
      </w:pPr>
      <w:r>
        <w:rPr>
          <w:noProof/>
        </w:rPr>
        <w:drawing>
          <wp:inline distT="0" distB="0" distL="0" distR="0" wp14:anchorId="2B6F8719" wp14:editId="5716ECAD">
            <wp:extent cx="1142365" cy="543491"/>
            <wp:effectExtent l="0" t="0" r="635" b="9525"/>
            <wp:docPr id="25" name="image1.jpg" descr="A blue and white logo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Description automatically generated with low confidenc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697" cy="545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CE23A" w14:textId="77777777" w:rsidR="00A66D8C" w:rsidRDefault="00000000">
      <w:pPr>
        <w:spacing w:after="0" w:line="216" w:lineRule="auto"/>
      </w:pPr>
      <w:r>
        <w:t>Prof. Amiya R. Mohanty</w:t>
      </w:r>
    </w:p>
    <w:p w14:paraId="209FA73C" w14:textId="77777777" w:rsidR="00A66D8C" w:rsidRDefault="00000000">
      <w:pPr>
        <w:spacing w:after="0" w:line="216" w:lineRule="auto"/>
      </w:pPr>
      <w:r>
        <w:t>Chair, Technical Committee</w:t>
      </w:r>
    </w:p>
    <w:p w14:paraId="03DF5FEC" w14:textId="77777777" w:rsidR="00A66D8C" w:rsidRDefault="00A66D8C" w:rsidP="0098588C">
      <w:pPr>
        <w:spacing w:after="0" w:line="216" w:lineRule="auto"/>
        <w:rPr>
          <w:rFonts w:ascii="Bookman Old Style" w:eastAsia="Bookman Old Style" w:hAnsi="Bookman Old Style" w:cs="Bookman Old Style"/>
          <w:b/>
        </w:rPr>
      </w:pPr>
    </w:p>
    <w:sectPr w:rsidR="00A66D8C">
      <w:headerReference w:type="first" r:id="rId8"/>
      <w:pgSz w:w="11906" w:h="16838"/>
      <w:pgMar w:top="1440" w:right="1440" w:bottom="360" w:left="1440" w:header="90" w:footer="708" w:gutter="0"/>
      <w:pgNumType w:start="1"/>
      <w:cols w:num="2" w:space="720" w:equalWidth="0">
        <w:col w:w="4159" w:space="706"/>
        <w:col w:w="4159" w:space="0"/>
      </w:cols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DC97B" w14:textId="77777777" w:rsidR="00671BCA" w:rsidRDefault="00671BCA">
      <w:pPr>
        <w:spacing w:after="0" w:line="240" w:lineRule="auto"/>
      </w:pPr>
      <w:r>
        <w:separator/>
      </w:r>
    </w:p>
  </w:endnote>
  <w:endnote w:type="continuationSeparator" w:id="0">
    <w:p w14:paraId="5D08894F" w14:textId="77777777" w:rsidR="00671BCA" w:rsidRDefault="00671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1C6B3F40-CE51-47A9-A17F-6B01F0BEA4F9}"/>
    <w:embedBold r:id="rId2" w:fontKey="{2B82F1EC-4307-49B8-BDB1-CEDB12A1051C}"/>
    <w:embedItalic r:id="rId3" w:fontKey="{51841CB1-FADF-4520-ABBF-2D3EC26155D1}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  <w:embedRegular r:id="rId4" w:fontKey="{49DEE08B-4CF3-47A2-B4AD-64CD83178D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5DD75817-B2E7-4106-BD2F-7905C9A1C68A}"/>
    <w:embedBold r:id="rId6" w:fontKey="{99DDB75A-25C4-47BC-87B8-54F60CB3CD41}"/>
    <w:embedItalic r:id="rId7" w:fontKey="{74408786-36FB-4B77-B20D-A72B11CEEE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D62C7617-A7E5-4AF5-A891-346B1B81DA5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87B68" w14:textId="77777777" w:rsidR="00671BCA" w:rsidRDefault="00671BCA">
      <w:pPr>
        <w:spacing w:after="0" w:line="240" w:lineRule="auto"/>
      </w:pPr>
      <w:r>
        <w:separator/>
      </w:r>
    </w:p>
  </w:footnote>
  <w:footnote w:type="continuationSeparator" w:id="0">
    <w:p w14:paraId="387FA349" w14:textId="77777777" w:rsidR="00671BCA" w:rsidRDefault="00671B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3A66E" w14:textId="77777777" w:rsidR="00A66D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hanging="1170"/>
      <w:jc w:val="center"/>
      <w:rPr>
        <w:b/>
        <w:color w:val="000000"/>
        <w:sz w:val="96"/>
        <w:szCs w:val="96"/>
      </w:rPr>
    </w:pPr>
    <w:r>
      <w:rPr>
        <w:noProof/>
        <w:color w:val="000000"/>
      </w:rPr>
      <w:drawing>
        <wp:inline distT="0" distB="0" distL="0" distR="0" wp14:anchorId="731E535D" wp14:editId="6D710F31">
          <wp:extent cx="7213202" cy="3466748"/>
          <wp:effectExtent l="0" t="0" r="0" b="0"/>
          <wp:docPr id="2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13202" cy="34667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D8C"/>
    <w:rsid w:val="000027C5"/>
    <w:rsid w:val="002432CB"/>
    <w:rsid w:val="0026287F"/>
    <w:rsid w:val="00501EA7"/>
    <w:rsid w:val="00511A5D"/>
    <w:rsid w:val="00671BCA"/>
    <w:rsid w:val="00705873"/>
    <w:rsid w:val="007B49DA"/>
    <w:rsid w:val="008F361B"/>
    <w:rsid w:val="009065CF"/>
    <w:rsid w:val="0098588C"/>
    <w:rsid w:val="00A66D8C"/>
    <w:rsid w:val="00CC0F3E"/>
    <w:rsid w:val="00E1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3DD7"/>
  <w15:docId w15:val="{F4810FFE-97C6-4365-9AFE-C12742CD4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94C"/>
  </w:style>
  <w:style w:type="paragraph" w:styleId="Heading1">
    <w:name w:val="heading 1"/>
    <w:basedOn w:val="Normal"/>
    <w:next w:val="Normal"/>
    <w:link w:val="Heading1Char"/>
    <w:uiPriority w:val="9"/>
    <w:qFormat/>
    <w:rsid w:val="001409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9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9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9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9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9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9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9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9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09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09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9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9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9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9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9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9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9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94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409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09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09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9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09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09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9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9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09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1E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E4C"/>
  </w:style>
  <w:style w:type="paragraph" w:styleId="Footer">
    <w:name w:val="footer"/>
    <w:basedOn w:val="Normal"/>
    <w:link w:val="FooterChar"/>
    <w:uiPriority w:val="99"/>
    <w:unhideWhenUsed/>
    <w:rsid w:val="00301E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E4C"/>
  </w:style>
  <w:style w:type="paragraph" w:styleId="NormalWeb">
    <w:name w:val="Normal (Web)"/>
    <w:basedOn w:val="Normal"/>
    <w:uiPriority w:val="99"/>
    <w:semiHidden/>
    <w:unhideWhenUsed/>
    <w:rsid w:val="006F04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045B"/>
    <w:rPr>
      <w:b/>
      <w:bCs/>
    </w:rPr>
  </w:style>
  <w:style w:type="character" w:styleId="Hyperlink">
    <w:name w:val="Hyperlink"/>
    <w:basedOn w:val="DefaultParagraphFont"/>
    <w:uiPriority w:val="99"/>
    <w:unhideWhenUsed/>
    <w:rsid w:val="00A608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Nk3WYGicjhTsg3yAHcZsmeMRKw==">CgMxLjA4AHIhMTNpcTU3RHBlV003QkNKcXBHSEJGR2hlMU05UG9ZdGNz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254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Kumar Karn</dc:creator>
  <cp:lastModifiedBy>Yuval Bansal</cp:lastModifiedBy>
  <cp:revision>6</cp:revision>
  <dcterms:created xsi:type="dcterms:W3CDTF">2024-06-14T10:33:00Z</dcterms:created>
  <dcterms:modified xsi:type="dcterms:W3CDTF">2024-07-17T09:45:00Z</dcterms:modified>
</cp:coreProperties>
</file>