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D5CAF" w14:textId="77777777" w:rsidR="00EF69E2" w:rsidRDefault="00EF69E2" w:rsidP="00E1458D">
      <w:pPr>
        <w:pStyle w:val="Heading2"/>
        <w:jc w:val="both"/>
        <w:rPr>
          <w:rFonts w:eastAsia="Times New Roman"/>
        </w:rPr>
      </w:pPr>
      <w:r w:rsidRPr="00EF69E2">
        <w:rPr>
          <w:rFonts w:eastAsia="Times New Roman"/>
        </w:rPr>
        <w:t>Data overview</w:t>
      </w:r>
    </w:p>
    <w:p w14:paraId="74EE88DA" w14:textId="77777777" w:rsidR="00EF69E2" w:rsidRPr="00EF69E2" w:rsidRDefault="00EF69E2" w:rsidP="00E1458D">
      <w:pPr>
        <w:jc w:val="both"/>
      </w:pPr>
    </w:p>
    <w:p w14:paraId="46298376" w14:textId="6813DFDB" w:rsidR="00EF69E2" w:rsidRDefault="00EF69E2" w:rsidP="00E1458D">
      <w:p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 xml:space="preserve">For the course will we use the data published from the Amboseli Baboon project. </w:t>
      </w:r>
      <w:r w:rsidR="00CA5DE2">
        <w:rPr>
          <w:rFonts w:ascii="Calibri Light" w:eastAsia="Times New Roman" w:hAnsi="Calibri Light" w:cs="Calibri Light"/>
          <w:color w:val="0E101A"/>
          <w:kern w:val="0"/>
          <w:sz w:val="24"/>
          <w:szCs w:val="24"/>
          <w14:ligatures w14:val="none"/>
        </w:rPr>
        <w:t>The project task is to predict microbiome composition (the abundence of each taxa) in future time points.</w:t>
      </w:r>
      <w:r w:rsidR="00CB179E">
        <w:rPr>
          <w:rFonts w:ascii="Calibri Light" w:eastAsia="Times New Roman" w:hAnsi="Calibri Light" w:cs="Calibri Light"/>
          <w:color w:val="0E101A"/>
          <w:kern w:val="0"/>
          <w:sz w:val="24"/>
          <w:szCs w:val="24"/>
          <w14:ligatures w14:val="none"/>
        </w:rPr>
        <w:t xml:space="preserve"> We will evaluate the model performance of using the Bray-Curtis distance between the measured and predicted microbiome composition. </w:t>
      </w:r>
    </w:p>
    <w:p w14:paraId="504A39A7" w14:textId="77777777" w:rsidR="00EF69E2" w:rsidRPr="00EF69E2" w:rsidRDefault="00EF69E2" w:rsidP="00E1458D">
      <w:pPr>
        <w:spacing w:after="0" w:line="360" w:lineRule="auto"/>
        <w:jc w:val="both"/>
        <w:rPr>
          <w:rFonts w:ascii="Calibri Light" w:eastAsia="Times New Roman" w:hAnsi="Calibri Light" w:cs="Calibri Light"/>
          <w:color w:val="0E101A"/>
          <w:kern w:val="0"/>
          <w:sz w:val="24"/>
          <w:szCs w:val="24"/>
          <w14:ligatures w14:val="none"/>
        </w:rPr>
      </w:pPr>
    </w:p>
    <w:p w14:paraId="41A51032" w14:textId="77777777" w:rsidR="00EF69E2" w:rsidRPr="00EF69E2" w:rsidRDefault="00EF69E2" w:rsidP="00E1458D">
      <w:p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b/>
          <w:bCs/>
          <w:color w:val="0E101A"/>
          <w:kern w:val="0"/>
          <w:sz w:val="24"/>
          <w:szCs w:val="24"/>
          <w14:ligatures w14:val="none"/>
        </w:rPr>
        <w:t>Data for milestone 1 +2</w:t>
      </w:r>
    </w:p>
    <w:p w14:paraId="746B2F31" w14:textId="77777777" w:rsidR="00EF69E2" w:rsidRPr="00EF69E2" w:rsidRDefault="00EF69E2" w:rsidP="00E1458D">
      <w:p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Before milestone 1 you will receive two data files, train data and metadata. These files include a full-time series of 60 animals. You will also receive information on 20 animals with long-sliced time series that you will need to extrapolate on during milestone 3 (n = 5 latest time points for each animal).</w:t>
      </w:r>
    </w:p>
    <w:p w14:paraId="4EFE739F" w14:textId="77777777" w:rsidR="00EF69E2" w:rsidRPr="00EF69E2" w:rsidRDefault="00EF69E2" w:rsidP="00E1458D">
      <w:pPr>
        <w:numPr>
          <w:ilvl w:val="0"/>
          <w:numId w:val="16"/>
        </w:num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Train data – a feature table of microbial relative abundance across samples. note that columns are microbes and rows are samples. Because the data is in relative abundance the sum of each row is equal to 1.</w:t>
      </w:r>
    </w:p>
    <w:p w14:paraId="12A66851" w14:textId="77777777" w:rsidR="00EF69E2" w:rsidRPr="00EF69E2" w:rsidRDefault="00EF69E2" w:rsidP="00E1458D">
      <w:pPr>
        <w:numPr>
          <w:ilvl w:val="0"/>
          <w:numId w:val="16"/>
        </w:num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Train metadata: per sample metadata includes the following information:</w:t>
      </w:r>
    </w:p>
    <w:p w14:paraId="14FC9ED4" w14:textId="77777777" w:rsidR="00EF69E2" w:rsidRPr="00EF69E2" w:rsidRDefault="00EF69E2" w:rsidP="00E1458D">
      <w:pPr>
        <w:numPr>
          <w:ilvl w:val="1"/>
          <w:numId w:val="17"/>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 xml:space="preserve">sample – a unique ID for each sample </w:t>
      </w:r>
    </w:p>
    <w:p w14:paraId="3A65F5B8" w14:textId="77777777" w:rsidR="00EF69E2" w:rsidRPr="00EF69E2" w:rsidRDefault="00EF69E2" w:rsidP="00E1458D">
      <w:pPr>
        <w:numPr>
          <w:ilvl w:val="1"/>
          <w:numId w:val="18"/>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baboon_id – a unique ID for each animal</w:t>
      </w:r>
    </w:p>
    <w:p w14:paraId="7490715A" w14:textId="77777777" w:rsidR="00EF69E2" w:rsidRPr="00EF69E2" w:rsidRDefault="00EF69E2" w:rsidP="00E1458D">
      <w:pPr>
        <w:numPr>
          <w:ilvl w:val="1"/>
          <w:numId w:val="19"/>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 xml:space="preserve">collection data </w:t>
      </w:r>
    </w:p>
    <w:p w14:paraId="64597DE8" w14:textId="77777777" w:rsidR="00EF69E2" w:rsidRPr="00EF69E2" w:rsidRDefault="00EF69E2" w:rsidP="00E1458D">
      <w:pPr>
        <w:numPr>
          <w:ilvl w:val="1"/>
          <w:numId w:val="20"/>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sex</w:t>
      </w:r>
    </w:p>
    <w:p w14:paraId="584022FE" w14:textId="77777777" w:rsidR="00EF69E2" w:rsidRPr="00EF69E2" w:rsidRDefault="00EF69E2" w:rsidP="00E1458D">
      <w:pPr>
        <w:numPr>
          <w:ilvl w:val="1"/>
          <w:numId w:val="21"/>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age – age at sample collection</w:t>
      </w:r>
    </w:p>
    <w:p w14:paraId="2F8B51D3" w14:textId="77777777" w:rsidR="00EF69E2" w:rsidRPr="00EF69E2" w:rsidRDefault="00EF69E2" w:rsidP="00E1458D">
      <w:pPr>
        <w:numPr>
          <w:ilvl w:val="1"/>
          <w:numId w:val="22"/>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social group – which social group the animal belongs to at sample collection</w:t>
      </w:r>
    </w:p>
    <w:p w14:paraId="0ECEE68B" w14:textId="77777777" w:rsidR="00EF69E2" w:rsidRPr="00EF69E2" w:rsidRDefault="00EF69E2" w:rsidP="00E1458D">
      <w:pPr>
        <w:numPr>
          <w:ilvl w:val="1"/>
          <w:numId w:val="23"/>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group_size – the size of the social group at sample collection</w:t>
      </w:r>
    </w:p>
    <w:p w14:paraId="326F22A3" w14:textId="77777777" w:rsidR="00EF69E2" w:rsidRPr="00EF69E2" w:rsidRDefault="00EF69E2" w:rsidP="00E1458D">
      <w:pPr>
        <w:numPr>
          <w:ilvl w:val="1"/>
          <w:numId w:val="24"/>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rain_mounth_mm – amount of rain in mm</w:t>
      </w:r>
    </w:p>
    <w:p w14:paraId="6C908D45" w14:textId="77777777" w:rsidR="00EF69E2" w:rsidRPr="00EF69E2" w:rsidRDefault="00EF69E2" w:rsidP="00E1458D">
      <w:pPr>
        <w:numPr>
          <w:ilvl w:val="1"/>
          <w:numId w:val="25"/>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season – dry or wet</w:t>
      </w:r>
    </w:p>
    <w:p w14:paraId="008889E7" w14:textId="77777777" w:rsidR="00EF69E2" w:rsidRPr="00EF69E2" w:rsidRDefault="00EF69E2" w:rsidP="00E1458D">
      <w:pPr>
        <w:numPr>
          <w:ilvl w:val="1"/>
          <w:numId w:val="26"/>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hydro_year – the hydrological year in the reserve</w:t>
      </w:r>
    </w:p>
    <w:p w14:paraId="111F23E2" w14:textId="77777777" w:rsidR="00EF69E2" w:rsidRPr="00EF69E2" w:rsidRDefault="00EF69E2" w:rsidP="00E1458D">
      <w:pPr>
        <w:numPr>
          <w:ilvl w:val="1"/>
          <w:numId w:val="27"/>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month</w:t>
      </w:r>
    </w:p>
    <w:p w14:paraId="72B05B15" w14:textId="77777777" w:rsidR="00EF69E2" w:rsidRDefault="00EF69E2" w:rsidP="00E1458D">
      <w:pPr>
        <w:numPr>
          <w:ilvl w:val="1"/>
          <w:numId w:val="28"/>
        </w:numPr>
        <w:spacing w:after="0" w:line="360" w:lineRule="auto"/>
        <w:ind w:left="1440" w:hanging="360"/>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diet_PC – PCA on the food frequency questionnaire (13 PCs)</w:t>
      </w:r>
    </w:p>
    <w:p w14:paraId="229DEF0D" w14:textId="77777777" w:rsidR="00EF69E2" w:rsidRPr="00EF69E2" w:rsidRDefault="00EF69E2" w:rsidP="00E1458D">
      <w:pPr>
        <w:spacing w:after="0" w:line="360" w:lineRule="auto"/>
        <w:jc w:val="both"/>
        <w:rPr>
          <w:rFonts w:ascii="Calibri Light" w:eastAsia="Times New Roman" w:hAnsi="Calibri Light" w:cs="Calibri Light"/>
          <w:color w:val="0E101A"/>
          <w:kern w:val="0"/>
          <w:sz w:val="24"/>
          <w:szCs w:val="24"/>
          <w14:ligatures w14:val="none"/>
        </w:rPr>
      </w:pPr>
    </w:p>
    <w:p w14:paraId="72A332FE" w14:textId="77777777" w:rsidR="00EF69E2" w:rsidRPr="00EF69E2" w:rsidRDefault="00EF69E2" w:rsidP="00E1458D">
      <w:p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b/>
          <w:bCs/>
          <w:color w:val="0E101A"/>
          <w:kern w:val="0"/>
          <w:sz w:val="24"/>
          <w:szCs w:val="24"/>
          <w14:ligatures w14:val="none"/>
        </w:rPr>
        <w:t>Data for Milestone 3</w:t>
      </w:r>
    </w:p>
    <w:p w14:paraId="79E83454" w14:textId="77777777" w:rsidR="00EF69E2" w:rsidRPr="00EF69E2" w:rsidRDefault="00EF69E2" w:rsidP="00E1458D">
      <w:p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Before milestone 3 you will receive extra data that includes:</w:t>
      </w:r>
    </w:p>
    <w:p w14:paraId="5C2C76AC" w14:textId="77777777" w:rsidR="00EF69E2" w:rsidRPr="00EF69E2" w:rsidRDefault="00EF69E2" w:rsidP="00E1458D">
      <w:pPr>
        <w:numPr>
          <w:ilvl w:val="0"/>
          <w:numId w:val="29"/>
        </w:num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lastRenderedPageBreak/>
        <w:t>Sliced long time series - a metadata file for the sliced time series you received before. </w:t>
      </w:r>
    </w:p>
    <w:p w14:paraId="30D17D93" w14:textId="191FD120" w:rsidR="00EF69E2" w:rsidRPr="00EF69E2" w:rsidRDefault="00EF69E2" w:rsidP="00E1458D">
      <w:pPr>
        <w:numPr>
          <w:ilvl w:val="0"/>
          <w:numId w:val="29"/>
        </w:numPr>
        <w:spacing w:after="0" w:line="360" w:lineRule="auto"/>
        <w:jc w:val="both"/>
        <w:rPr>
          <w:rFonts w:ascii="Calibri Light" w:eastAsia="Times New Roman" w:hAnsi="Calibri Light" w:cs="Calibri Light"/>
          <w:color w:val="0E101A"/>
          <w:kern w:val="0"/>
          <w:sz w:val="24"/>
          <w:szCs w:val="24"/>
          <w14:ligatures w14:val="none"/>
        </w:rPr>
      </w:pPr>
      <w:r w:rsidRPr="00EF69E2">
        <w:rPr>
          <w:rFonts w:ascii="Calibri Light" w:eastAsia="Times New Roman" w:hAnsi="Calibri Light" w:cs="Calibri Light"/>
          <w:color w:val="0E101A"/>
          <w:kern w:val="0"/>
          <w:sz w:val="24"/>
          <w:szCs w:val="24"/>
          <w14:ligatures w14:val="none"/>
        </w:rPr>
        <w:t>Short time series - an additional 20 baboons in the same format. You will receive a limited number of samples from each baboon</w:t>
      </w:r>
      <w:r w:rsidR="00EB13F3">
        <w:rPr>
          <w:rFonts w:ascii="Calibri Light" w:eastAsia="Times New Roman" w:hAnsi="Calibri Light" w:cs="Calibri Light"/>
          <w:color w:val="0E101A"/>
          <w:kern w:val="0"/>
          <w:sz w:val="24"/>
          <w:szCs w:val="24"/>
          <w14:ligatures w14:val="none"/>
        </w:rPr>
        <w:t xml:space="preserve"> (n=</w:t>
      </w:r>
      <w:r w:rsidR="00EB13F3">
        <w:rPr>
          <w:rFonts w:ascii="Calibri Light" w:eastAsia="Times New Roman" w:hAnsi="Calibri Light" w:cs="Calibri Light" w:hint="cs"/>
          <w:color w:val="0E101A"/>
          <w:kern w:val="0"/>
          <w:sz w:val="24"/>
          <w:szCs w:val="24"/>
          <w:rtl/>
          <w14:ligatures w14:val="none"/>
        </w:rPr>
        <w:t>10</w:t>
      </w:r>
      <w:r w:rsidR="00EB13F3">
        <w:rPr>
          <w:rFonts w:ascii="Calibri Light" w:eastAsia="Times New Roman" w:hAnsi="Calibri Light" w:cs="Calibri Light"/>
          <w:color w:val="0E101A"/>
          <w:kern w:val="0"/>
          <w:sz w:val="24"/>
          <w:szCs w:val="24"/>
          <w14:ligatures w14:val="none"/>
        </w:rPr>
        <w:t>)</w:t>
      </w:r>
      <w:r w:rsidRPr="00EF69E2">
        <w:rPr>
          <w:rFonts w:ascii="Calibri Light" w:eastAsia="Times New Roman" w:hAnsi="Calibri Light" w:cs="Calibri Light"/>
          <w:color w:val="0E101A"/>
          <w:kern w:val="0"/>
          <w:sz w:val="24"/>
          <w:szCs w:val="24"/>
          <w14:ligatures w14:val="none"/>
        </w:rPr>
        <w:t xml:space="preserve"> and will need to extrapolate a full-time series. You will get a feature table </w:t>
      </w:r>
      <w:r w:rsidR="00E1458D">
        <w:rPr>
          <w:rFonts w:ascii="Calibri Light" w:eastAsia="Times New Roman" w:hAnsi="Calibri Light" w:cs="Calibri Light"/>
          <w:color w:val="0E101A"/>
          <w:kern w:val="0"/>
          <w:sz w:val="24"/>
          <w:szCs w:val="24"/>
          <w14:ligatures w14:val="none"/>
        </w:rPr>
        <w:t xml:space="preserve">for limited number of first timepoints </w:t>
      </w:r>
      <w:r w:rsidRPr="00EF69E2">
        <w:rPr>
          <w:rFonts w:ascii="Calibri Light" w:eastAsia="Times New Roman" w:hAnsi="Calibri Light" w:cs="Calibri Light"/>
          <w:color w:val="0E101A"/>
          <w:kern w:val="0"/>
          <w:sz w:val="24"/>
          <w:szCs w:val="24"/>
          <w14:ligatures w14:val="none"/>
        </w:rPr>
        <w:t xml:space="preserve">and metadata for the complete time series. </w:t>
      </w:r>
    </w:p>
    <w:p w14:paraId="3871AC5F" w14:textId="71C0DD8B" w:rsidR="00690055" w:rsidRPr="00B00C91" w:rsidRDefault="00690055" w:rsidP="00E1458D">
      <w:pPr>
        <w:spacing w:line="360" w:lineRule="auto"/>
        <w:jc w:val="both"/>
        <w:rPr>
          <w:rFonts w:ascii="Calibri Light" w:hAnsi="Calibri Light" w:cs="Calibri Light"/>
          <w:sz w:val="24"/>
          <w:szCs w:val="24"/>
        </w:rPr>
      </w:pPr>
    </w:p>
    <w:sectPr w:rsidR="00690055" w:rsidRPr="00B00C91" w:rsidSect="00A953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9BADE" w14:textId="77777777" w:rsidR="00846F13" w:rsidRDefault="00846F13" w:rsidP="00B00C91">
      <w:pPr>
        <w:spacing w:after="0" w:line="240" w:lineRule="auto"/>
      </w:pPr>
      <w:r>
        <w:separator/>
      </w:r>
    </w:p>
  </w:endnote>
  <w:endnote w:type="continuationSeparator" w:id="0">
    <w:p w14:paraId="7B5D70AA" w14:textId="77777777" w:rsidR="00846F13" w:rsidRDefault="00846F13" w:rsidP="00B0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740D9" w14:textId="77777777" w:rsidR="00846F13" w:rsidRDefault="00846F13" w:rsidP="00B00C91">
      <w:pPr>
        <w:spacing w:after="0" w:line="240" w:lineRule="auto"/>
      </w:pPr>
      <w:r>
        <w:separator/>
      </w:r>
    </w:p>
  </w:footnote>
  <w:footnote w:type="continuationSeparator" w:id="0">
    <w:p w14:paraId="10A4A966" w14:textId="77777777" w:rsidR="00846F13" w:rsidRDefault="00846F13" w:rsidP="00B00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35631"/>
    <w:multiLevelType w:val="multilevel"/>
    <w:tmpl w:val="A470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E127A"/>
    <w:multiLevelType w:val="hybridMultilevel"/>
    <w:tmpl w:val="3B8C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83F0F"/>
    <w:multiLevelType w:val="multilevel"/>
    <w:tmpl w:val="A5648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07DD1"/>
    <w:multiLevelType w:val="hybridMultilevel"/>
    <w:tmpl w:val="AA309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231E9"/>
    <w:multiLevelType w:val="multilevel"/>
    <w:tmpl w:val="EFDC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25985">
    <w:abstractNumId w:val="3"/>
  </w:num>
  <w:num w:numId="2" w16cid:durableId="873468739">
    <w:abstractNumId w:val="4"/>
  </w:num>
  <w:num w:numId="3" w16cid:durableId="367993368">
    <w:abstractNumId w:val="4"/>
    <w:lvlOverride w:ilvl="1">
      <w:lvl w:ilvl="1">
        <w:numFmt w:val="lowerLetter"/>
        <w:lvlText w:val="%2."/>
        <w:lvlJc w:val="left"/>
      </w:lvl>
    </w:lvlOverride>
  </w:num>
  <w:num w:numId="4" w16cid:durableId="256181342">
    <w:abstractNumId w:val="4"/>
    <w:lvlOverride w:ilvl="1">
      <w:lvl w:ilvl="1">
        <w:numFmt w:val="lowerLetter"/>
        <w:lvlText w:val="%2."/>
        <w:lvlJc w:val="left"/>
      </w:lvl>
    </w:lvlOverride>
  </w:num>
  <w:num w:numId="5" w16cid:durableId="1823349876">
    <w:abstractNumId w:val="4"/>
    <w:lvlOverride w:ilvl="1">
      <w:lvl w:ilvl="1">
        <w:numFmt w:val="lowerLetter"/>
        <w:lvlText w:val="%2."/>
        <w:lvlJc w:val="left"/>
      </w:lvl>
    </w:lvlOverride>
  </w:num>
  <w:num w:numId="6" w16cid:durableId="869145909">
    <w:abstractNumId w:val="4"/>
    <w:lvlOverride w:ilvl="1">
      <w:lvl w:ilvl="1">
        <w:numFmt w:val="lowerLetter"/>
        <w:lvlText w:val="%2."/>
        <w:lvlJc w:val="left"/>
      </w:lvl>
    </w:lvlOverride>
  </w:num>
  <w:num w:numId="7" w16cid:durableId="760763459">
    <w:abstractNumId w:val="4"/>
    <w:lvlOverride w:ilvl="1">
      <w:lvl w:ilvl="1">
        <w:numFmt w:val="lowerLetter"/>
        <w:lvlText w:val="%2."/>
        <w:lvlJc w:val="left"/>
      </w:lvl>
    </w:lvlOverride>
  </w:num>
  <w:num w:numId="8" w16cid:durableId="366223333">
    <w:abstractNumId w:val="4"/>
    <w:lvlOverride w:ilvl="1">
      <w:lvl w:ilvl="1">
        <w:numFmt w:val="lowerLetter"/>
        <w:lvlText w:val="%2."/>
        <w:lvlJc w:val="left"/>
      </w:lvl>
    </w:lvlOverride>
  </w:num>
  <w:num w:numId="9" w16cid:durableId="1985550577">
    <w:abstractNumId w:val="4"/>
    <w:lvlOverride w:ilvl="1">
      <w:lvl w:ilvl="1">
        <w:numFmt w:val="lowerLetter"/>
        <w:lvlText w:val="%2."/>
        <w:lvlJc w:val="left"/>
      </w:lvl>
    </w:lvlOverride>
  </w:num>
  <w:num w:numId="10" w16cid:durableId="1256209073">
    <w:abstractNumId w:val="4"/>
    <w:lvlOverride w:ilvl="1">
      <w:lvl w:ilvl="1">
        <w:numFmt w:val="lowerLetter"/>
        <w:lvlText w:val="%2."/>
        <w:lvlJc w:val="left"/>
      </w:lvl>
    </w:lvlOverride>
  </w:num>
  <w:num w:numId="11" w16cid:durableId="464006531">
    <w:abstractNumId w:val="4"/>
    <w:lvlOverride w:ilvl="1">
      <w:lvl w:ilvl="1">
        <w:numFmt w:val="lowerLetter"/>
        <w:lvlText w:val="%2."/>
        <w:lvlJc w:val="left"/>
      </w:lvl>
    </w:lvlOverride>
  </w:num>
  <w:num w:numId="12" w16cid:durableId="865338132">
    <w:abstractNumId w:val="4"/>
    <w:lvlOverride w:ilvl="1">
      <w:lvl w:ilvl="1">
        <w:numFmt w:val="lowerLetter"/>
        <w:lvlText w:val="%2."/>
        <w:lvlJc w:val="left"/>
      </w:lvl>
    </w:lvlOverride>
  </w:num>
  <w:num w:numId="13" w16cid:durableId="886719421">
    <w:abstractNumId w:val="4"/>
    <w:lvlOverride w:ilvl="1">
      <w:lvl w:ilvl="1">
        <w:numFmt w:val="lowerLetter"/>
        <w:lvlText w:val="%2."/>
        <w:lvlJc w:val="left"/>
      </w:lvl>
    </w:lvlOverride>
  </w:num>
  <w:num w:numId="14" w16cid:durableId="84763217">
    <w:abstractNumId w:val="4"/>
    <w:lvlOverride w:ilvl="1">
      <w:lvl w:ilvl="1">
        <w:numFmt w:val="lowerLetter"/>
        <w:lvlText w:val="%2."/>
        <w:lvlJc w:val="left"/>
      </w:lvl>
    </w:lvlOverride>
  </w:num>
  <w:num w:numId="15" w16cid:durableId="471755506">
    <w:abstractNumId w:val="1"/>
  </w:num>
  <w:num w:numId="16" w16cid:durableId="754783039">
    <w:abstractNumId w:val="2"/>
  </w:num>
  <w:num w:numId="17" w16cid:durableId="353310274">
    <w:abstractNumId w:val="2"/>
    <w:lvlOverride w:ilvl="1">
      <w:lvl w:ilvl="1">
        <w:numFmt w:val="lowerLetter"/>
        <w:lvlText w:val="%2."/>
        <w:lvlJc w:val="left"/>
      </w:lvl>
    </w:lvlOverride>
  </w:num>
  <w:num w:numId="18" w16cid:durableId="895624381">
    <w:abstractNumId w:val="2"/>
    <w:lvlOverride w:ilvl="1">
      <w:lvl w:ilvl="1">
        <w:numFmt w:val="lowerLetter"/>
        <w:lvlText w:val="%2."/>
        <w:lvlJc w:val="left"/>
      </w:lvl>
    </w:lvlOverride>
  </w:num>
  <w:num w:numId="19" w16cid:durableId="201796754">
    <w:abstractNumId w:val="2"/>
    <w:lvlOverride w:ilvl="1">
      <w:lvl w:ilvl="1">
        <w:numFmt w:val="lowerLetter"/>
        <w:lvlText w:val="%2."/>
        <w:lvlJc w:val="left"/>
      </w:lvl>
    </w:lvlOverride>
  </w:num>
  <w:num w:numId="20" w16cid:durableId="1805536915">
    <w:abstractNumId w:val="2"/>
    <w:lvlOverride w:ilvl="1">
      <w:lvl w:ilvl="1">
        <w:numFmt w:val="lowerLetter"/>
        <w:lvlText w:val="%2."/>
        <w:lvlJc w:val="left"/>
      </w:lvl>
    </w:lvlOverride>
  </w:num>
  <w:num w:numId="21" w16cid:durableId="744884572">
    <w:abstractNumId w:val="2"/>
    <w:lvlOverride w:ilvl="1">
      <w:lvl w:ilvl="1">
        <w:numFmt w:val="lowerLetter"/>
        <w:lvlText w:val="%2."/>
        <w:lvlJc w:val="left"/>
      </w:lvl>
    </w:lvlOverride>
  </w:num>
  <w:num w:numId="22" w16cid:durableId="1612666399">
    <w:abstractNumId w:val="2"/>
    <w:lvlOverride w:ilvl="1">
      <w:lvl w:ilvl="1">
        <w:numFmt w:val="lowerLetter"/>
        <w:lvlText w:val="%2."/>
        <w:lvlJc w:val="left"/>
      </w:lvl>
    </w:lvlOverride>
  </w:num>
  <w:num w:numId="23" w16cid:durableId="1599561096">
    <w:abstractNumId w:val="2"/>
    <w:lvlOverride w:ilvl="1">
      <w:lvl w:ilvl="1">
        <w:numFmt w:val="lowerLetter"/>
        <w:lvlText w:val="%2."/>
        <w:lvlJc w:val="left"/>
      </w:lvl>
    </w:lvlOverride>
  </w:num>
  <w:num w:numId="24" w16cid:durableId="570389440">
    <w:abstractNumId w:val="2"/>
    <w:lvlOverride w:ilvl="1">
      <w:lvl w:ilvl="1">
        <w:numFmt w:val="lowerLetter"/>
        <w:lvlText w:val="%2."/>
        <w:lvlJc w:val="left"/>
      </w:lvl>
    </w:lvlOverride>
  </w:num>
  <w:num w:numId="25" w16cid:durableId="1948583841">
    <w:abstractNumId w:val="2"/>
    <w:lvlOverride w:ilvl="1">
      <w:lvl w:ilvl="1">
        <w:numFmt w:val="lowerLetter"/>
        <w:lvlText w:val="%2."/>
        <w:lvlJc w:val="left"/>
      </w:lvl>
    </w:lvlOverride>
  </w:num>
  <w:num w:numId="26" w16cid:durableId="1526404219">
    <w:abstractNumId w:val="2"/>
    <w:lvlOverride w:ilvl="1">
      <w:lvl w:ilvl="1">
        <w:numFmt w:val="lowerLetter"/>
        <w:lvlText w:val="%2."/>
        <w:lvlJc w:val="left"/>
      </w:lvl>
    </w:lvlOverride>
  </w:num>
  <w:num w:numId="27" w16cid:durableId="679745392">
    <w:abstractNumId w:val="2"/>
    <w:lvlOverride w:ilvl="1">
      <w:lvl w:ilvl="1">
        <w:numFmt w:val="lowerLetter"/>
        <w:lvlText w:val="%2."/>
        <w:lvlJc w:val="left"/>
      </w:lvl>
    </w:lvlOverride>
  </w:num>
  <w:num w:numId="28" w16cid:durableId="840896090">
    <w:abstractNumId w:val="2"/>
    <w:lvlOverride w:ilvl="1">
      <w:lvl w:ilvl="1">
        <w:numFmt w:val="lowerLetter"/>
        <w:lvlText w:val="%2."/>
        <w:lvlJc w:val="left"/>
      </w:lvl>
    </w:lvlOverride>
  </w:num>
  <w:num w:numId="29" w16cid:durableId="101858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3NzMyMzI2AZJmJko6SsGpxcWZ+XkgBca1AGkM3XEsAAAA"/>
  </w:docVars>
  <w:rsids>
    <w:rsidRoot w:val="00690055"/>
    <w:rsid w:val="002E7312"/>
    <w:rsid w:val="00342CAF"/>
    <w:rsid w:val="00690055"/>
    <w:rsid w:val="006912D6"/>
    <w:rsid w:val="006D7252"/>
    <w:rsid w:val="007A4B07"/>
    <w:rsid w:val="00846F13"/>
    <w:rsid w:val="00866C8F"/>
    <w:rsid w:val="00A95390"/>
    <w:rsid w:val="00B00C91"/>
    <w:rsid w:val="00B34C08"/>
    <w:rsid w:val="00B80F82"/>
    <w:rsid w:val="00BB2893"/>
    <w:rsid w:val="00CA5DE2"/>
    <w:rsid w:val="00CB179E"/>
    <w:rsid w:val="00E1458D"/>
    <w:rsid w:val="00E3250F"/>
    <w:rsid w:val="00EB13F3"/>
    <w:rsid w:val="00EE3210"/>
    <w:rsid w:val="00EF69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62F4"/>
  <w15:chartTrackingRefBased/>
  <w15:docId w15:val="{78586DC5-449D-469C-8FE5-2DE0FF14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0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055"/>
    <w:rPr>
      <w:rFonts w:eastAsiaTheme="majorEastAsia" w:cstheme="majorBidi"/>
      <w:color w:val="272727" w:themeColor="text1" w:themeTint="D8"/>
    </w:rPr>
  </w:style>
  <w:style w:type="paragraph" w:styleId="Title">
    <w:name w:val="Title"/>
    <w:basedOn w:val="Normal"/>
    <w:next w:val="Normal"/>
    <w:link w:val="TitleChar"/>
    <w:uiPriority w:val="10"/>
    <w:qFormat/>
    <w:rsid w:val="00690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055"/>
    <w:pPr>
      <w:spacing w:before="160"/>
      <w:jc w:val="center"/>
    </w:pPr>
    <w:rPr>
      <w:i/>
      <w:iCs/>
      <w:color w:val="404040" w:themeColor="text1" w:themeTint="BF"/>
    </w:rPr>
  </w:style>
  <w:style w:type="character" w:customStyle="1" w:styleId="QuoteChar">
    <w:name w:val="Quote Char"/>
    <w:basedOn w:val="DefaultParagraphFont"/>
    <w:link w:val="Quote"/>
    <w:uiPriority w:val="29"/>
    <w:rsid w:val="00690055"/>
    <w:rPr>
      <w:i/>
      <w:iCs/>
      <w:color w:val="404040" w:themeColor="text1" w:themeTint="BF"/>
    </w:rPr>
  </w:style>
  <w:style w:type="paragraph" w:styleId="ListParagraph">
    <w:name w:val="List Paragraph"/>
    <w:basedOn w:val="Normal"/>
    <w:uiPriority w:val="34"/>
    <w:qFormat/>
    <w:rsid w:val="00690055"/>
    <w:pPr>
      <w:ind w:left="720"/>
      <w:contextualSpacing/>
    </w:pPr>
  </w:style>
  <w:style w:type="character" w:styleId="IntenseEmphasis">
    <w:name w:val="Intense Emphasis"/>
    <w:basedOn w:val="DefaultParagraphFont"/>
    <w:uiPriority w:val="21"/>
    <w:qFormat/>
    <w:rsid w:val="00690055"/>
    <w:rPr>
      <w:i/>
      <w:iCs/>
      <w:color w:val="0F4761" w:themeColor="accent1" w:themeShade="BF"/>
    </w:rPr>
  </w:style>
  <w:style w:type="paragraph" w:styleId="IntenseQuote">
    <w:name w:val="Intense Quote"/>
    <w:basedOn w:val="Normal"/>
    <w:next w:val="Normal"/>
    <w:link w:val="IntenseQuoteChar"/>
    <w:uiPriority w:val="30"/>
    <w:qFormat/>
    <w:rsid w:val="00690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055"/>
    <w:rPr>
      <w:i/>
      <w:iCs/>
      <w:color w:val="0F4761" w:themeColor="accent1" w:themeShade="BF"/>
    </w:rPr>
  </w:style>
  <w:style w:type="character" w:styleId="IntenseReference">
    <w:name w:val="Intense Reference"/>
    <w:basedOn w:val="DefaultParagraphFont"/>
    <w:uiPriority w:val="32"/>
    <w:qFormat/>
    <w:rsid w:val="00690055"/>
    <w:rPr>
      <w:b/>
      <w:bCs/>
      <w:smallCaps/>
      <w:color w:val="0F4761" w:themeColor="accent1" w:themeShade="BF"/>
      <w:spacing w:val="5"/>
    </w:rPr>
  </w:style>
  <w:style w:type="paragraph" w:styleId="Header">
    <w:name w:val="header"/>
    <w:basedOn w:val="Normal"/>
    <w:link w:val="HeaderChar"/>
    <w:uiPriority w:val="99"/>
    <w:unhideWhenUsed/>
    <w:rsid w:val="00B00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C91"/>
  </w:style>
  <w:style w:type="paragraph" w:styleId="Footer">
    <w:name w:val="footer"/>
    <w:basedOn w:val="Normal"/>
    <w:link w:val="FooterChar"/>
    <w:uiPriority w:val="99"/>
    <w:unhideWhenUsed/>
    <w:rsid w:val="00B00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C91"/>
  </w:style>
  <w:style w:type="paragraph" w:styleId="NormalWeb">
    <w:name w:val="Normal (Web)"/>
    <w:basedOn w:val="Normal"/>
    <w:uiPriority w:val="99"/>
    <w:semiHidden/>
    <w:unhideWhenUsed/>
    <w:rsid w:val="00B00C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6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26454">
      <w:bodyDiv w:val="1"/>
      <w:marLeft w:val="0"/>
      <w:marRight w:val="0"/>
      <w:marTop w:val="0"/>
      <w:marBottom w:val="0"/>
      <w:divBdr>
        <w:top w:val="none" w:sz="0" w:space="0" w:color="auto"/>
        <w:left w:val="none" w:sz="0" w:space="0" w:color="auto"/>
        <w:bottom w:val="none" w:sz="0" w:space="0" w:color="auto"/>
        <w:right w:val="none" w:sz="0" w:space="0" w:color="auto"/>
      </w:divBdr>
    </w:div>
    <w:div w:id="750394585">
      <w:bodyDiv w:val="1"/>
      <w:marLeft w:val="0"/>
      <w:marRight w:val="0"/>
      <w:marTop w:val="0"/>
      <w:marBottom w:val="0"/>
      <w:divBdr>
        <w:top w:val="none" w:sz="0" w:space="0" w:color="auto"/>
        <w:left w:val="none" w:sz="0" w:space="0" w:color="auto"/>
        <w:bottom w:val="none" w:sz="0" w:space="0" w:color="auto"/>
        <w:right w:val="none" w:sz="0" w:space="0" w:color="auto"/>
      </w:divBdr>
    </w:div>
    <w:div w:id="886525211">
      <w:bodyDiv w:val="1"/>
      <w:marLeft w:val="0"/>
      <w:marRight w:val="0"/>
      <w:marTop w:val="0"/>
      <w:marBottom w:val="0"/>
      <w:divBdr>
        <w:top w:val="none" w:sz="0" w:space="0" w:color="auto"/>
        <w:left w:val="none" w:sz="0" w:space="0" w:color="auto"/>
        <w:bottom w:val="none" w:sz="0" w:space="0" w:color="auto"/>
        <w:right w:val="none" w:sz="0" w:space="0" w:color="auto"/>
      </w:divBdr>
    </w:div>
    <w:div w:id="1015350720">
      <w:bodyDiv w:val="1"/>
      <w:marLeft w:val="0"/>
      <w:marRight w:val="0"/>
      <w:marTop w:val="0"/>
      <w:marBottom w:val="0"/>
      <w:divBdr>
        <w:top w:val="none" w:sz="0" w:space="0" w:color="auto"/>
        <w:left w:val="none" w:sz="0" w:space="0" w:color="auto"/>
        <w:bottom w:val="none" w:sz="0" w:space="0" w:color="auto"/>
        <w:right w:val="none" w:sz="0" w:space="0" w:color="auto"/>
      </w:divBdr>
    </w:div>
    <w:div w:id="178199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Yadid Algavi</dc:creator>
  <cp:keywords/>
  <dc:description/>
  <cp:lastModifiedBy>yadid algavi</cp:lastModifiedBy>
  <cp:revision>5</cp:revision>
  <dcterms:created xsi:type="dcterms:W3CDTF">2024-06-25T07:45:00Z</dcterms:created>
  <dcterms:modified xsi:type="dcterms:W3CDTF">2024-06-25T08:53:00Z</dcterms:modified>
</cp:coreProperties>
</file>