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B41B8" w14:textId="77777777" w:rsidR="00C506E5" w:rsidRPr="0090540B" w:rsidRDefault="00C506E5" w:rsidP="00C506E5">
      <w:pPr>
        <w:bidi w:val="0"/>
        <w:jc w:val="center"/>
        <w:rPr>
          <w:b/>
          <w:bCs/>
          <w:sz w:val="40"/>
          <w:szCs w:val="40"/>
          <w:u w:val="single"/>
          <w:rtl/>
        </w:rPr>
      </w:pPr>
      <w:bookmarkStart w:id="0" w:name="_Hlk36985569"/>
      <w:bookmarkEnd w:id="0"/>
      <w:r w:rsidRPr="00C408AF">
        <w:rPr>
          <w:rFonts w:ascii="CMBX12" w:hAnsi="CMBX12" w:cs="CMBX12"/>
          <w:b/>
          <w:bCs/>
          <w:sz w:val="41"/>
          <w:szCs w:val="41"/>
          <w:u w:val="single"/>
        </w:rPr>
        <w:t>Assignment</w:t>
      </w:r>
      <w:r>
        <w:rPr>
          <w:rFonts w:ascii="CMBX12" w:hAnsi="CMBX12" w:cs="CMBX12"/>
          <w:b/>
          <w:bCs/>
          <w:sz w:val="41"/>
          <w:szCs w:val="41"/>
          <w:u w:val="single"/>
        </w:rPr>
        <w:t xml:space="preserve"> </w:t>
      </w:r>
      <w:r>
        <w:rPr>
          <w:rFonts w:ascii="CMBX12" w:hAnsi="CMBX12" w:cs="CMBX12" w:hint="cs"/>
          <w:b/>
          <w:bCs/>
          <w:sz w:val="41"/>
          <w:szCs w:val="41"/>
          <w:u w:val="single"/>
          <w:rtl/>
        </w:rPr>
        <w:t>3</w:t>
      </w:r>
      <w:r w:rsidRPr="00C408AF">
        <w:rPr>
          <w:rFonts w:ascii="CMBX12" w:hAnsi="CMBX12" w:cs="CMBX12"/>
          <w:b/>
          <w:bCs/>
          <w:sz w:val="41"/>
          <w:szCs w:val="41"/>
          <w:u w:val="single"/>
        </w:rPr>
        <w:t xml:space="preserve"> </w:t>
      </w:r>
    </w:p>
    <w:p w14:paraId="7994EF4E" w14:textId="77777777" w:rsidR="00C506E5" w:rsidRDefault="00C506E5" w:rsidP="003E7DD2">
      <w:pPr>
        <w:bidi w:val="0"/>
        <w:rPr>
          <w:b/>
          <w:bCs/>
          <w:sz w:val="20"/>
          <w:szCs w:val="20"/>
          <w:u w:val="single"/>
        </w:rPr>
      </w:pPr>
      <w:r w:rsidRPr="00C408AF">
        <w:rPr>
          <w:b/>
          <w:bCs/>
          <w:sz w:val="32"/>
          <w:szCs w:val="32"/>
          <w:u w:val="single"/>
        </w:rPr>
        <w:t>1.</w:t>
      </w:r>
      <w:r>
        <w:rPr>
          <w:b/>
          <w:bCs/>
          <w:sz w:val="32"/>
          <w:szCs w:val="32"/>
          <w:u w:val="single"/>
        </w:rPr>
        <w:t>a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61AD7DC4" w14:textId="77777777" w:rsidR="003E7DD2" w:rsidRPr="003E7DD2" w:rsidRDefault="003E7DD2" w:rsidP="003E7DD2">
      <w:pPr>
        <w:bidi w:val="0"/>
        <w:rPr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ax</m:t>
              </m:r>
            </m:sup>
          </m:sSup>
        </m:oMath>
      </m:oMathPara>
    </w:p>
    <w:p w14:paraId="57BEC0E9" w14:textId="77777777" w:rsidR="003E7DD2" w:rsidRPr="003E7DD2" w:rsidRDefault="004F05BB" w:rsidP="003E7DD2">
      <w:pPr>
        <w:bidi w:val="0"/>
        <w:rPr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ax</m:t>
            </m:r>
          </m:sup>
        </m:sSup>
      </m:oMath>
      <w:r w:rsidR="003E7DD2">
        <w:rPr>
          <w:iCs/>
          <w:sz w:val="24"/>
          <w:szCs w:val="24"/>
        </w:rPr>
        <w:t xml:space="preserve"> =&gt;  f(x) twice differentiable</w:t>
      </w:r>
    </w:p>
    <w:p w14:paraId="4BFB9C63" w14:textId="77777777" w:rsidR="00C506E5" w:rsidRDefault="003E7DD2" w:rsidP="00C506E5">
      <w:pPr>
        <w:bidi w:val="0"/>
        <w:rPr>
          <w:sz w:val="20"/>
          <w:szCs w:val="20"/>
        </w:rPr>
      </w:pPr>
      <w:r>
        <w:rPr>
          <w:sz w:val="20"/>
          <w:szCs w:val="20"/>
        </w:rPr>
        <w:t>H=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ax</m:t>
            </m:r>
          </m:sup>
        </m:sSup>
      </m:oMath>
    </w:p>
    <w:p w14:paraId="0EAB5178" w14:textId="77777777" w:rsidR="00F076C9" w:rsidRPr="00605626" w:rsidRDefault="00605626" w:rsidP="003E7DD2">
      <w:pPr>
        <w:bidi w:val="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∀x&gt;0 :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Hx=xHx=x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&gt;0=&gt;H spd</m:t>
          </m:r>
        </m:oMath>
      </m:oMathPara>
    </w:p>
    <w:p w14:paraId="5D61115A" w14:textId="77777777" w:rsidR="003E7DD2" w:rsidRDefault="003E7DD2" w:rsidP="003E7DD2">
      <w:pPr>
        <w:bidi w:val="0"/>
        <w:jc w:val="center"/>
        <w:rPr>
          <w:b/>
          <w:bCs/>
          <w:sz w:val="20"/>
          <w:szCs w:val="20"/>
        </w:rPr>
      </w:pPr>
      <w:r w:rsidRPr="003E7DD2">
        <w:rPr>
          <w:b/>
          <w:bCs/>
          <w:sz w:val="20"/>
          <w:szCs w:val="20"/>
        </w:rPr>
        <w:t>=&gt;f(x) convex</w:t>
      </w:r>
      <w:r w:rsidR="00CB6A64">
        <w:rPr>
          <w:b/>
          <w:bCs/>
          <w:sz w:val="20"/>
          <w:szCs w:val="20"/>
        </w:rPr>
        <w:br/>
      </w:r>
    </w:p>
    <w:p w14:paraId="6FE3A2B4" w14:textId="77777777" w:rsidR="00CB6A64" w:rsidRPr="003E7DD2" w:rsidRDefault="00CB6A64" w:rsidP="00CB6A64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0AE5BAA5" w14:textId="77777777" w:rsidR="00CB6A64" w:rsidRPr="003E7DD2" w:rsidRDefault="004F05BB" w:rsidP="00CB6A64">
      <w:pPr>
        <w:bidi w:val="0"/>
        <w:rPr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 ln</m:t>
            </m:r>
            <m:d>
              <m:d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d>
          </m:den>
        </m:f>
      </m:oMath>
      <w:r w:rsidR="00CB6A64">
        <w:rPr>
          <w:iCs/>
          <w:sz w:val="24"/>
          <w:szCs w:val="24"/>
        </w:rPr>
        <w:t xml:space="preserve"> , f''(x)=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CB6A64">
        <w:rPr>
          <w:iCs/>
          <w:sz w:val="24"/>
          <w:szCs w:val="24"/>
        </w:rPr>
        <w:t>=&gt;  f(x) twice differentiable</w:t>
      </w:r>
    </w:p>
    <w:p w14:paraId="2A360B1C" w14:textId="77777777" w:rsidR="00CB6A64" w:rsidRDefault="00CB6A64" w:rsidP="00CB6A64">
      <w:pPr>
        <w:bidi w:val="0"/>
        <w:rPr>
          <w:sz w:val="20"/>
          <w:szCs w:val="20"/>
        </w:rPr>
      </w:pPr>
      <w:r>
        <w:rPr>
          <w:sz w:val="20"/>
          <w:szCs w:val="20"/>
        </w:rPr>
        <w:t>H=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654E95D" w14:textId="77777777" w:rsidR="00CB6A64" w:rsidRPr="003E7DD2" w:rsidRDefault="00CB6A64" w:rsidP="00CB6A64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∀x&gt;0 :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Hx=xHx=x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x=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0"/>
              <w:szCs w:val="20"/>
            </w:rPr>
            <m:t>&gt;0=&gt;H spd</m:t>
          </m:r>
        </m:oMath>
      </m:oMathPara>
    </w:p>
    <w:p w14:paraId="32899DD5" w14:textId="77777777" w:rsidR="00CB6A64" w:rsidRDefault="00CB6A64" w:rsidP="00CB6A64">
      <w:pPr>
        <w:bidi w:val="0"/>
        <w:jc w:val="center"/>
        <w:rPr>
          <w:b/>
          <w:bCs/>
        </w:rPr>
      </w:pPr>
      <w:r w:rsidRPr="004437F1">
        <w:rPr>
          <w:b/>
          <w:bCs/>
        </w:rPr>
        <w:t>=&gt;f(x) convex</w:t>
      </w:r>
    </w:p>
    <w:p w14:paraId="6478B065" w14:textId="77777777" w:rsidR="004437F1" w:rsidRDefault="004437F1" w:rsidP="004437F1">
      <w:pPr>
        <w:bidi w:val="0"/>
        <w:jc w:val="center"/>
        <w:rPr>
          <w:b/>
          <w:bCs/>
          <w:sz w:val="20"/>
          <w:szCs w:val="20"/>
        </w:rPr>
      </w:pPr>
    </w:p>
    <w:p w14:paraId="0513FF7E" w14:textId="77777777" w:rsidR="004437F1" w:rsidRPr="003E7DD2" w:rsidRDefault="004437F1" w:rsidP="004437F1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6B3D2E5B" w14:textId="77777777" w:rsidR="004437F1" w:rsidRPr="003E7DD2" w:rsidRDefault="004F05BB" w:rsidP="004437F1">
      <w:pPr>
        <w:bidi w:val="0"/>
        <w:rPr>
          <w:iCs/>
          <w:sz w:val="24"/>
          <w:szCs w:val="24"/>
          <w:rtl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 ln</m:t>
            </m:r>
            <m:d>
              <m:d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d>
          </m:den>
        </m:f>
      </m:oMath>
      <w:r w:rsidR="004437F1">
        <w:rPr>
          <w:iCs/>
          <w:sz w:val="24"/>
          <w:szCs w:val="24"/>
        </w:rPr>
        <w:t xml:space="preserve"> , f''(x)=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437F1">
        <w:rPr>
          <w:iCs/>
          <w:sz w:val="24"/>
          <w:szCs w:val="24"/>
        </w:rPr>
        <w:t xml:space="preserve">=&gt;  f(x) twice differentiable , f''(x) </w:t>
      </w:r>
      <w:r w:rsidR="004437F1">
        <w:rPr>
          <w:rFonts w:hint="cs"/>
          <w:iCs/>
          <w:sz w:val="24"/>
          <w:szCs w:val="24"/>
          <w:rtl/>
        </w:rPr>
        <w:t>&gt;</w:t>
      </w:r>
      <w:r w:rsidR="004437F1">
        <w:rPr>
          <w:iCs/>
          <w:sz w:val="24"/>
          <w:szCs w:val="24"/>
        </w:rPr>
        <w:t>0</w:t>
      </w:r>
      <w:r w:rsidR="00E96405">
        <w:rPr>
          <w:iCs/>
          <w:sz w:val="24"/>
          <w:szCs w:val="24"/>
        </w:rPr>
        <w:t xml:space="preserve"> non positive</w:t>
      </w:r>
    </w:p>
    <w:p w14:paraId="252851FF" w14:textId="77777777" w:rsidR="004437F1" w:rsidRDefault="004437F1" w:rsidP="00E96405">
      <w:pPr>
        <w:bidi w:val="0"/>
        <w:jc w:val="center"/>
        <w:rPr>
          <w:b/>
          <w:bCs/>
        </w:rPr>
      </w:pPr>
      <w:r w:rsidRPr="004437F1">
        <w:rPr>
          <w:b/>
          <w:bCs/>
        </w:rPr>
        <w:t xml:space="preserve">=&gt;f(x) </w:t>
      </w:r>
      <w:r w:rsidR="00E96405">
        <w:rPr>
          <w:b/>
          <w:bCs/>
        </w:rPr>
        <w:t>concave</w:t>
      </w:r>
    </w:p>
    <w:p w14:paraId="16DE5DB6" w14:textId="77777777" w:rsidR="00605626" w:rsidRDefault="00605626" w:rsidP="00605626">
      <w:pPr>
        <w:bidi w:val="0"/>
        <w:jc w:val="center"/>
        <w:rPr>
          <w:b/>
          <w:bCs/>
        </w:rPr>
      </w:pPr>
    </w:p>
    <w:p w14:paraId="6BBDB9D3" w14:textId="1B3CE340" w:rsidR="00605626" w:rsidRDefault="00605626" w:rsidP="00605626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a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, a≥1 </m:t>
        </m:r>
      </m:oMath>
    </w:p>
    <w:p w14:paraId="52EA9F53" w14:textId="0070CDCE" w:rsidR="00F84448" w:rsidRPr="00F84448" w:rsidRDefault="00F84448" w:rsidP="00F84448">
      <w:pPr>
        <w:bidi w:val="0"/>
        <w:rPr>
          <w:rFonts w:eastAsiaTheme="minorEastAsia"/>
          <w:iCs/>
          <w:sz w:val="24"/>
          <w:szCs w:val="24"/>
        </w:rPr>
      </w:pPr>
      <w:r>
        <w:rPr>
          <w:iCs/>
          <w:sz w:val="24"/>
          <w:szCs w:val="24"/>
        </w:rPr>
        <w:t>f'(x)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x&gt;0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x&lt;0</m:t>
                </m:r>
              </m:e>
            </m:eqArr>
          </m:e>
        </m:d>
      </m:oMath>
      <w:r>
        <w:rPr>
          <w:iCs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a|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x|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a-1</m:t>
            </m:r>
          </m:sup>
        </m:sSup>
      </m:oMath>
      <w:r>
        <w:rPr>
          <w:rFonts w:eastAsiaTheme="minorEastAsia"/>
          <w:iCs/>
          <w:sz w:val="24"/>
          <w:szCs w:val="24"/>
        </w:rPr>
        <w:t>, f''(x)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(a-1)a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x&gt;0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x&lt;0</m:t>
                </m:r>
              </m:e>
            </m:eqArr>
          </m:e>
        </m:d>
      </m:oMath>
      <w:r>
        <w:rPr>
          <w:rFonts w:eastAsiaTheme="minorEastAsia"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a-1</m:t>
            </m:r>
          </m:e>
        </m:d>
        <m:r>
          <w:rPr>
            <w:rFonts w:ascii="Cambria Math" w:hAnsi="Cambria Math"/>
            <w:sz w:val="24"/>
            <w:szCs w:val="24"/>
          </w:rPr>
          <m:t>a|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x|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a-2</m:t>
            </m:r>
          </m:sup>
        </m:sSup>
      </m:oMath>
    </w:p>
    <w:p w14:paraId="688EC205" w14:textId="5955638C" w:rsidR="00554F5D" w:rsidRPr="00F84448" w:rsidRDefault="00F84448" w:rsidP="00F84448">
      <w:pPr>
        <w:bidi w:val="0"/>
        <w:jc w:val="right"/>
      </w:pPr>
      <w:r>
        <w:t xml:space="preserve">(a-1)a </w:t>
      </w:r>
      <w:r w:rsidR="00033838">
        <w:rPr>
          <w:rFonts w:ascii="Arial" w:hAnsi="Arial" w:cs="Arial"/>
        </w:rPr>
        <w:t>≥</w:t>
      </w:r>
      <w:r>
        <w:t xml:space="preserve"> 0</w:t>
      </w:r>
      <w:r w:rsidR="00033838">
        <w:t xml:space="preserve">, |x| </w:t>
      </w:r>
      <w:r w:rsidR="00033838">
        <w:rPr>
          <w:rFonts w:ascii="Arial" w:hAnsi="Arial" w:cs="Arial"/>
        </w:rPr>
        <w:t>≥</w:t>
      </w:r>
      <w:r w:rsidR="00033838">
        <w:t xml:space="preserve"> 0 </w:t>
      </w:r>
      <w:r w:rsidR="00033838">
        <w:br/>
      </w:r>
    </w:p>
    <w:p w14:paraId="47B62916" w14:textId="77777777" w:rsidR="00605626" w:rsidRPr="004437F1" w:rsidRDefault="00605626" w:rsidP="00554F5D">
      <w:pPr>
        <w:bidi w:val="0"/>
        <w:jc w:val="center"/>
        <w:rPr>
          <w:b/>
          <w:bCs/>
          <w:rtl/>
        </w:rPr>
      </w:pPr>
      <w:r w:rsidRPr="004437F1">
        <w:rPr>
          <w:b/>
          <w:bCs/>
        </w:rPr>
        <w:t>=&gt;f(x)</w:t>
      </w:r>
      <w:r w:rsidR="00554F5D" w:rsidRPr="00554F5D">
        <w:rPr>
          <w:b/>
          <w:bCs/>
        </w:rPr>
        <w:t xml:space="preserve"> </w:t>
      </w:r>
      <w:r w:rsidR="00554F5D" w:rsidRPr="004437F1">
        <w:rPr>
          <w:b/>
          <w:bCs/>
        </w:rPr>
        <w:t>convex</w:t>
      </w:r>
    </w:p>
    <w:p w14:paraId="325300B8" w14:textId="77777777" w:rsidR="00605626" w:rsidRPr="004437F1" w:rsidRDefault="00605626" w:rsidP="00605626">
      <w:pPr>
        <w:bidi w:val="0"/>
        <w:jc w:val="center"/>
        <w:rPr>
          <w:b/>
          <w:bCs/>
          <w:rtl/>
        </w:rPr>
      </w:pPr>
    </w:p>
    <w:p w14:paraId="354F5083" w14:textId="77777777" w:rsidR="00723111" w:rsidRPr="003E7DD2" w:rsidRDefault="00723111" w:rsidP="00723111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3ED077DF" w14:textId="77777777" w:rsidR="00723111" w:rsidRDefault="00723111" w:rsidP="00723111">
      <w:pPr>
        <w:bidi w:val="0"/>
        <w:jc w:val="center"/>
        <w:rPr>
          <w:b/>
          <w:bCs/>
        </w:rPr>
      </w:pPr>
      <w:r w:rsidRPr="004437F1">
        <w:rPr>
          <w:b/>
          <w:bCs/>
        </w:rPr>
        <w:t xml:space="preserve">=&gt;f(x) </w:t>
      </w:r>
      <w:r>
        <w:rPr>
          <w:b/>
          <w:bCs/>
        </w:rPr>
        <w:t>not a concave, not a convex</w:t>
      </w:r>
    </w:p>
    <w:p w14:paraId="5E938E63" w14:textId="77777777" w:rsidR="00605626" w:rsidRDefault="00605626" w:rsidP="00605626">
      <w:pPr>
        <w:bidi w:val="0"/>
        <w:jc w:val="center"/>
        <w:rPr>
          <w:b/>
          <w:bCs/>
        </w:rPr>
      </w:pPr>
    </w:p>
    <w:p w14:paraId="5DCA46C7" w14:textId="77777777" w:rsidR="00854D75" w:rsidRDefault="00854D75" w:rsidP="00854D75">
      <w:pPr>
        <w:bidi w:val="0"/>
        <w:rPr>
          <w:b/>
          <w:bCs/>
          <w:sz w:val="32"/>
          <w:szCs w:val="32"/>
          <w:u w:val="single"/>
        </w:rPr>
      </w:pPr>
    </w:p>
    <w:p w14:paraId="340A1FD4" w14:textId="77777777" w:rsidR="00854D75" w:rsidRDefault="00854D75" w:rsidP="00854D75">
      <w:pPr>
        <w:bidi w:val="0"/>
        <w:rPr>
          <w:b/>
          <w:bCs/>
          <w:sz w:val="20"/>
          <w:szCs w:val="20"/>
          <w:u w:val="single"/>
        </w:rPr>
      </w:pPr>
      <w:r w:rsidRPr="00C408AF">
        <w:rPr>
          <w:b/>
          <w:bCs/>
          <w:sz w:val="32"/>
          <w:szCs w:val="32"/>
          <w:u w:val="single"/>
        </w:rPr>
        <w:lastRenderedPageBreak/>
        <w:t>1.</w:t>
      </w:r>
      <w:r>
        <w:rPr>
          <w:b/>
          <w:bCs/>
          <w:sz w:val="32"/>
          <w:szCs w:val="32"/>
          <w:u w:val="single"/>
        </w:rPr>
        <w:t>b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0373D233" w14:textId="77777777" w:rsidR="00854D75" w:rsidRPr="00854D75" w:rsidRDefault="00854D75" w:rsidP="00854D75">
      <w:pPr>
        <w:bidi w:val="0"/>
        <w:rPr>
          <w:rFonts w:eastAsiaTheme="minorEastAsia"/>
          <w:i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Ax+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x+c</m:t>
          </m:r>
        </m:oMath>
      </m:oMathPara>
    </w:p>
    <w:p w14:paraId="0D539B43" w14:textId="77777777" w:rsidR="005B74AE" w:rsidRPr="00EB0634" w:rsidRDefault="005B74AE" w:rsidP="005B74AE">
      <w:pPr>
        <w:bidi w:val="0"/>
        <w:jc w:val="right"/>
        <w:rPr>
          <w:rFonts w:eastAsiaTheme="minorEastAsia"/>
          <w:i/>
          <w:sz w:val="20"/>
          <w:szCs w:val="20"/>
        </w:rPr>
      </w:pPr>
      <w:r w:rsidRPr="00EB0634">
        <w:rPr>
          <w:rFonts w:eastAsiaTheme="minorEastAsia" w:hint="cs"/>
          <w:i/>
          <w:sz w:val="20"/>
          <w:szCs w:val="20"/>
          <w:rtl/>
        </w:rPr>
        <w:t xml:space="preserve">נבחון האם </w:t>
      </w:r>
      <w:r w:rsidR="00C243DB" w:rsidRPr="00EB0634">
        <w:rPr>
          <w:rFonts w:eastAsiaTheme="minorEastAsia" w:hint="cs"/>
          <w:i/>
          <w:sz w:val="20"/>
          <w:szCs w:val="20"/>
          <w:rtl/>
        </w:rPr>
        <w:t xml:space="preserve">מתקיימת </w:t>
      </w:r>
      <w:r w:rsidRPr="00EB0634">
        <w:rPr>
          <w:rFonts w:eastAsiaTheme="minorEastAsia" w:hint="cs"/>
          <w:i/>
          <w:sz w:val="20"/>
          <w:szCs w:val="20"/>
          <w:rtl/>
        </w:rPr>
        <w:t>המשוואה :</w:t>
      </w:r>
      <w:r w:rsidRPr="00EB0634">
        <w:rPr>
          <w:rFonts w:eastAsiaTheme="minorEastAsia"/>
          <w:i/>
          <w:sz w:val="20"/>
          <w:szCs w:val="20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≤af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 ∀aϵ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0,1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  x,yϵ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</m:oMath>
      </m:oMathPara>
    </w:p>
    <w:p w14:paraId="5B781DAC" w14:textId="77777777" w:rsidR="005B74AE" w:rsidRPr="005B74AE" w:rsidRDefault="00C243DB" w:rsidP="00C243DB">
      <w:pPr>
        <w:bidi w:val="0"/>
        <w:jc w:val="right"/>
        <w:rPr>
          <w:rFonts w:eastAsiaTheme="minorEastAsia"/>
          <w:iCs/>
          <w:sz w:val="20"/>
          <w:szCs w:val="20"/>
          <w:rtl/>
        </w:rPr>
      </w:pPr>
      <w:r>
        <w:rPr>
          <w:rFonts w:eastAsiaTheme="minorEastAsia" w:hint="cs"/>
          <w:iCs/>
          <w:sz w:val="20"/>
          <w:szCs w:val="20"/>
          <w:rtl/>
        </w:rPr>
        <w:t>צד ימין:</w:t>
      </w:r>
    </w:p>
    <w:p w14:paraId="2A174280" w14:textId="77777777" w:rsidR="00854D75" w:rsidRPr="00EB0634" w:rsidRDefault="00EB0634" w:rsidP="005B74AE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Ax+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x+c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Ay+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y+c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</m:oMath>
      </m:oMathPara>
    </w:p>
    <w:p w14:paraId="595EFB5F" w14:textId="77777777" w:rsidR="00854D75" w:rsidRPr="00AF7BD8" w:rsidRDefault="00EB0634" w:rsidP="00854D75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Ax++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Ay+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x+(1-a)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y+c</m:t>
          </m:r>
        </m:oMath>
      </m:oMathPara>
    </w:p>
    <w:p w14:paraId="2BDE414E" w14:textId="77777777" w:rsidR="00AF7BD8" w:rsidRPr="005B74AE" w:rsidRDefault="00AF7BD8" w:rsidP="00AF7BD8">
      <w:pPr>
        <w:bidi w:val="0"/>
        <w:jc w:val="right"/>
        <w:rPr>
          <w:rFonts w:eastAsiaTheme="minorEastAsia"/>
          <w:iCs/>
          <w:sz w:val="20"/>
          <w:szCs w:val="20"/>
          <w:rtl/>
        </w:rPr>
      </w:pPr>
      <w:r>
        <w:rPr>
          <w:rFonts w:eastAsiaTheme="minorEastAsia" w:hint="cs"/>
          <w:iCs/>
          <w:sz w:val="20"/>
          <w:szCs w:val="20"/>
          <w:rtl/>
        </w:rPr>
        <w:t>צד שמאל:</w:t>
      </w:r>
    </w:p>
    <w:p w14:paraId="087C265B" w14:textId="77777777" w:rsidR="00AF7BD8" w:rsidRDefault="00AF7BD8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+c=</m:t>
          </m:r>
        </m:oMath>
      </m:oMathPara>
    </w:p>
    <w:p w14:paraId="1DD81C72" w14:textId="77777777" w:rsidR="00AF7BD8" w:rsidRDefault="004F05BB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+c=</m:t>
          </m:r>
        </m:oMath>
      </m:oMathPara>
    </w:p>
    <w:p w14:paraId="06C7FB6A" w14:textId="77777777" w:rsidR="00AF7BD8" w:rsidRDefault="004F05BB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Ay+2a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Ay+a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y+c </m:t>
          </m:r>
        </m:oMath>
      </m:oMathPara>
    </w:p>
    <w:p w14:paraId="4104B540" w14:textId="77777777" w:rsidR="00AF7BD8" w:rsidRDefault="00AF7BD8" w:rsidP="00AF7BD8">
      <w:pPr>
        <w:bidi w:val="0"/>
        <w:rPr>
          <w:rFonts w:eastAsiaTheme="minorEastAsia"/>
        </w:rPr>
      </w:pPr>
    </w:p>
    <w:p w14:paraId="6CAA2460" w14:textId="77777777" w:rsidR="00854D75" w:rsidRPr="00EB0634" w:rsidRDefault="00854D75" w:rsidP="00EB0634">
      <w:pPr>
        <w:bidi w:val="0"/>
        <w:jc w:val="right"/>
        <w:rPr>
          <w:rFonts w:eastAsiaTheme="minorEastAsia"/>
          <w:i/>
          <w:iCs/>
          <w:sz w:val="20"/>
          <w:szCs w:val="20"/>
        </w:rPr>
      </w:pPr>
    </w:p>
    <w:p w14:paraId="564265B1" w14:textId="77777777" w:rsidR="00EB0634" w:rsidRDefault="00EB0634" w:rsidP="00EB0634">
      <w:pPr>
        <w:bidi w:val="0"/>
        <w:jc w:val="right"/>
        <w:rPr>
          <w:rFonts w:eastAsiaTheme="minorEastAsia"/>
          <w:i/>
          <w:rtl/>
        </w:rPr>
      </w:pPr>
      <w:r w:rsidRPr="00EB0634">
        <w:rPr>
          <w:rFonts w:eastAsiaTheme="minorEastAsia" w:hint="cs"/>
          <w:i/>
          <w:rtl/>
        </w:rPr>
        <w:t>נבדוק מתי הביטוי הבא הוא אי שלילי:</w:t>
      </w:r>
    </w:p>
    <w:p w14:paraId="4C442A04" w14:textId="77777777" w:rsidR="00EB0634" w:rsidRPr="00285C02" w:rsidRDefault="00EB0634" w:rsidP="00EB0634">
      <w:pPr>
        <w:bidi w:val="0"/>
        <w:jc w:val="right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-af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</m:oMath>
      </m:oMathPara>
    </w:p>
    <w:p w14:paraId="6E0CB8D0" w14:textId="77777777" w:rsidR="00EB0634" w:rsidRPr="00C24094" w:rsidRDefault="00C24094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Ax+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Ay+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x+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1-a</m:t>
              </m:r>
            </m:e>
          </m:d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y+c-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Ay+a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Ay+a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y+c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AF7BD8"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Ax+(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1-a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Ay+(a-a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</m:t>
        </m:r>
        <m:sSup>
          <m:sSup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1-a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1-a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y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1-1</m:t>
            </m:r>
          </m:e>
        </m:d>
        <m:r>
          <w:rPr>
            <w:rFonts w:ascii="Cambria Math" w:eastAsiaTheme="minorEastAsia" w:hAnsi="Cambria Math"/>
          </w:rPr>
          <m:t>c-a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1-a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Ay=</m:t>
        </m:r>
      </m:oMath>
    </w:p>
    <w:p w14:paraId="791AE9D6" w14:textId="77777777" w:rsidR="00C24094" w:rsidRDefault="00C24094" w:rsidP="00C24094">
      <w:pPr>
        <w:bidi w:val="0"/>
        <w:rPr>
          <w:rFonts w:eastAsiaTheme="minorEastAsia"/>
        </w:rPr>
      </w:pPr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a-a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(a-a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1889B4B3" w14:textId="77777777" w:rsidR="007160A4" w:rsidRPr="00C24094" w:rsidRDefault="007160A4" w:rsidP="007160A4">
      <w:pPr>
        <w:bidi w:val="0"/>
        <w:rPr>
          <w:rFonts w:eastAsiaTheme="minorEastAsia"/>
        </w:rPr>
      </w:pPr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A(x-y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75E5F78A" w14:textId="77777777" w:rsidR="00DF00F1" w:rsidRDefault="004F05BB" w:rsidP="00F43DC1">
      <w:pPr>
        <w:bidi w:val="0"/>
        <w:jc w:val="right"/>
        <w:rPr>
          <w:i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≥0</m:t>
        </m:r>
      </m:oMath>
      <w:r w:rsidR="00F43DC1" w:rsidRPr="00F43DC1">
        <w:rPr>
          <w:i/>
        </w:rPr>
        <w:t xml:space="preserve">, </w:t>
      </w:r>
      <m:oMath>
        <m:r>
          <w:rPr>
            <w:rFonts w:ascii="Cambria Math" w:eastAsiaTheme="minorEastAsia" w:hAnsi="Cambria Math"/>
          </w:rPr>
          <m:t>∀aϵ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 </m:t>
        </m:r>
      </m:oMath>
      <w:r w:rsidR="00F43DC1" w:rsidRPr="00F43DC1">
        <w:rPr>
          <w:rFonts w:hint="cs"/>
          <w:i/>
          <w:rtl/>
        </w:rPr>
        <w:t>מאחר ו-</w:t>
      </w:r>
    </w:p>
    <w:p w14:paraId="12565209" w14:textId="77777777" w:rsidR="004437F1" w:rsidRPr="00DF00F1" w:rsidRDefault="00DF00F1" w:rsidP="00DF00F1">
      <w:pPr>
        <w:bidi w:val="0"/>
        <w:jc w:val="right"/>
        <w:rPr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z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def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x-y</m:t>
          </m:r>
          <m:r>
            <m:rPr>
              <m:sty m:val="p"/>
            </m:rPr>
            <w:rPr>
              <w:rtl/>
            </w:rPr>
            <w:br/>
          </m:r>
        </m:oMath>
      </m:oMathPara>
      <w:r w:rsidR="00F43DC1">
        <w:rPr>
          <w:rFonts w:hint="cs"/>
          <w:iCs/>
          <w:rtl/>
        </w:rPr>
        <w:t>נבדוק מתי מתקיים כי:</w:t>
      </w:r>
    </w:p>
    <w:p w14:paraId="1495E223" w14:textId="77777777" w:rsidR="00CB6A64" w:rsidRPr="00B05A6A" w:rsidRDefault="004F05BB" w:rsidP="00F43DC1">
      <w:pPr>
        <w:bidi w:val="0"/>
        <w:jc w:val="center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x-y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≥0</m:t>
          </m:r>
          <m:r>
            <w:rPr>
              <w:rFonts w:ascii="Cambria Math" w:eastAsiaTheme="minorEastAsia" w:hAnsi="Cambria Math"/>
            </w:rPr>
            <m:t>&lt;=&gt;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Az≥0&lt;=&gt;A≥0</m:t>
          </m:r>
        </m:oMath>
      </m:oMathPara>
    </w:p>
    <w:p w14:paraId="55111B66" w14:textId="77777777" w:rsidR="00B56135" w:rsidRPr="00215121" w:rsidRDefault="00215121" w:rsidP="00215121">
      <w:pPr>
        <w:bidi w:val="0"/>
        <w:jc w:val="right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A≥0</m:t>
        </m:r>
      </m:oMath>
      <w:r w:rsidRPr="00215121">
        <w:rPr>
          <w:rFonts w:eastAsiaTheme="minorEastAsia" w:hint="cs"/>
          <w:rtl/>
        </w:rPr>
        <w:t xml:space="preserve"> אי השוויון מתקיים בתנאי ש </w:t>
      </w:r>
    </w:p>
    <w:p w14:paraId="0C550B39" w14:textId="59D4851C" w:rsidR="00B05A6A" w:rsidRDefault="00B56135" w:rsidP="00B56135">
      <w:pPr>
        <w:bidi w:val="0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A≥0 </m:t>
        </m:r>
      </m:oMath>
      <w:r w:rsidR="00B05A6A" w:rsidRPr="00B56135"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b/>
          <w:bCs/>
          <w:rtl/>
        </w:rPr>
        <w:t>הפונקציה קמורה</w:t>
      </w:r>
      <w:r w:rsidR="00B05A6A" w:rsidRPr="00B56135">
        <w:rPr>
          <w:rFonts w:eastAsiaTheme="minorEastAsia" w:hint="cs"/>
          <w:b/>
          <w:bCs/>
          <w:rtl/>
        </w:rPr>
        <w:t xml:space="preserve"> כאשר</w:t>
      </w:r>
    </w:p>
    <w:p w14:paraId="4903622E" w14:textId="21DA64D7" w:rsidR="00511FEC" w:rsidRPr="00511FEC" w:rsidRDefault="00511FEC" w:rsidP="00511FEC">
      <w:pPr>
        <w:bidi w:val="0"/>
        <w:rPr>
          <w:rFonts w:eastAsiaTheme="minorEastAsia"/>
        </w:rPr>
      </w:pPr>
    </w:p>
    <w:p w14:paraId="525B55AF" w14:textId="04EAB744" w:rsidR="00511FEC" w:rsidRDefault="00511FEC" w:rsidP="00511FEC">
      <w:pPr>
        <w:bidi w:val="0"/>
        <w:rPr>
          <w:rFonts w:eastAsiaTheme="minorEastAsia"/>
        </w:rPr>
      </w:pPr>
    </w:p>
    <w:p w14:paraId="15966A36" w14:textId="77777777" w:rsidR="00511FEC" w:rsidRDefault="00511FEC">
      <w:pPr>
        <w:bidi w:val="0"/>
        <w:rPr>
          <w:rFonts w:eastAsiaTheme="minorEastAsia"/>
        </w:rPr>
      </w:pPr>
    </w:p>
    <w:p w14:paraId="2100D684" w14:textId="77777777" w:rsidR="00511FEC" w:rsidRDefault="00511FEC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0DBF8F0" w14:textId="20927B55" w:rsidR="00511FEC" w:rsidRPr="00511FEC" w:rsidRDefault="00511FEC" w:rsidP="00511FEC">
      <w:pPr>
        <w:bidi w:val="0"/>
        <w:rPr>
          <w:b/>
          <w:bCs/>
          <w:sz w:val="20"/>
          <w:szCs w:val="20"/>
          <w:u w:val="single"/>
        </w:rPr>
      </w:pPr>
      <w:r w:rsidRPr="00511FEC">
        <w:rPr>
          <w:b/>
          <w:bCs/>
          <w:sz w:val="32"/>
          <w:szCs w:val="32"/>
          <w:u w:val="single"/>
        </w:rPr>
        <w:lastRenderedPageBreak/>
        <w:t>1.c.</w:t>
      </w:r>
      <w:r w:rsidRPr="00511FEC">
        <w:rPr>
          <w:rFonts w:eastAsiaTheme="minorEastAsia"/>
          <w:u w:val="single"/>
        </w:rPr>
        <w:t xml:space="preserve"> </w:t>
      </w:r>
      <w:r w:rsidRPr="00511FEC">
        <w:rPr>
          <w:rFonts w:eastAsiaTheme="minorEastAsia"/>
          <w:b/>
          <w:bCs/>
          <w:u w:val="single"/>
        </w:rPr>
        <w:t>1=&gt;2</w:t>
      </w:r>
    </w:p>
    <w:p w14:paraId="18871865" w14:textId="77777777" w:rsidR="00511FEC" w:rsidRPr="00B66840" w:rsidRDefault="00511FEC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differentiable and convex=&gt;</m:t>
          </m:r>
        </m:oMath>
      </m:oMathPara>
    </w:p>
    <w:p w14:paraId="16A01AE9" w14:textId="0E4CB00C" w:rsidR="00B66840" w:rsidRPr="00B66840" w:rsidRDefault="00511FEC" w:rsidP="00511FEC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ay+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≤af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  ∀a∈[0,1]</m:t>
          </m:r>
        </m:oMath>
      </m:oMathPara>
    </w:p>
    <w:p w14:paraId="336F1FBB" w14:textId="52B15ABF" w:rsidR="00B66840" w:rsidRPr="00B66840" w:rsidRDefault="00B66840" w:rsidP="00B66840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ay+x-ax</m:t>
            </m:r>
          </m:e>
        </m:d>
        <m:r>
          <w:rPr>
            <w:rFonts w:ascii="Cambria Math" w:eastAsiaTheme="minorEastAsia" w:hAnsi="Cambria Math"/>
          </w:rPr>
          <m:t>≤af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  ∀a∈[0,1]</m:t>
        </m:r>
      </m:oMath>
    </w:p>
    <w:p w14:paraId="219626AD" w14:textId="2460F8C3" w:rsidR="00B66840" w:rsidRDefault="00B66840" w:rsidP="00B66840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x+a(y-x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),   ∀a∈[0,1]</m:t>
        </m:r>
      </m:oMath>
    </w:p>
    <w:p w14:paraId="339654B2" w14:textId="77777777" w:rsidR="00D00AEC" w:rsidRDefault="00D00AEC" w:rsidP="00B66840">
      <w:pPr>
        <w:bidi w:val="0"/>
        <w:jc w:val="right"/>
        <w:rPr>
          <w:rFonts w:eastAsiaTheme="minorEastAsia"/>
        </w:rPr>
      </w:pPr>
    </w:p>
    <w:p w14:paraId="7F016D51" w14:textId="65BA9486" w:rsidR="00D00AEC" w:rsidRDefault="00D00AEC" w:rsidP="00D00AEC">
      <w:pPr>
        <w:bidi w:val="0"/>
        <w:jc w:val="right"/>
        <w:rPr>
          <w:rFonts w:eastAsiaTheme="minorEastAsia"/>
        </w:rPr>
      </w:pPr>
      <w:r>
        <w:rPr>
          <w:rFonts w:eastAsiaTheme="minorEastAsia" w:hint="cs"/>
          <w:rtl/>
        </w:rPr>
        <w:t xml:space="preserve"> מימדים ידוע כי </w:t>
      </w:r>
      <w:r>
        <w:rPr>
          <w:rFonts w:eastAsiaTheme="minorEastAsia"/>
        </w:rPr>
        <w:t>n</w:t>
      </w:r>
      <w:r w:rsidRPr="00D00AEC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מטור טיילור עד פיתוח שני עבור </w:t>
      </w:r>
    </w:p>
    <w:p w14:paraId="606BF8DF" w14:textId="46E8FF7A" w:rsidR="00C3743E" w:rsidRPr="0054778C" w:rsidRDefault="00D00AEC" w:rsidP="000771C8">
      <w:p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x+ε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 xml:space="preserve">f,ε&gt; </m:t>
        </m:r>
        <m:r>
          <m:rPr>
            <m:sty m:val="p"/>
          </m:rP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≥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f,ε&gt;</m:t>
        </m:r>
      </m:oMath>
      <w:r>
        <w:rPr>
          <w:rFonts w:eastAsiaTheme="minorEastAsia"/>
        </w:rPr>
        <w:t xml:space="preserve"> </w:t>
      </w:r>
      <w:r w:rsidR="000771C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def</m:t>
            </m:r>
          </m:sub>
        </m:sSub>
        <m:r>
          <w:rPr>
            <w:rFonts w:ascii="Cambria Math" w:eastAsiaTheme="minorEastAsia" w:hAnsi="Cambria Math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54778C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∀a∈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0F919EC4" w14:textId="69E53321" w:rsidR="00D00AEC" w:rsidRPr="00E46957" w:rsidRDefault="004F05BB" w:rsidP="00C3743E">
      <w:pPr>
        <w:bidi w:val="0"/>
        <w:jc w:val="right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x+ε</m:t>
                  </m:r>
                </m:e>
              </m:d>
            </m:fName>
            <m:e>
              <m:r>
                <w:rPr>
                  <w:rFonts w:ascii="Cambria Math" w:eastAsiaTheme="minorEastAsia" w:hAnsi="Cambria Math"/>
                </w:rPr>
                <m:t>=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x+(a(y-x)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≥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 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f(x),a(y-x)&gt;</m:t>
              </m:r>
            </m:e>
          </m:func>
        </m:oMath>
      </m:oMathPara>
    </w:p>
    <w:p w14:paraId="58E2F515" w14:textId="739DC5AE" w:rsidR="00C3743E" w:rsidRDefault="000771C8" w:rsidP="0054778C">
      <w:pPr>
        <w:bidi w:val="0"/>
        <w:rPr>
          <w:rFonts w:eastAsiaTheme="minorEastAsia"/>
        </w:rPr>
      </w:pPr>
      <w:r>
        <w:rPr>
          <w:rFonts w:eastAsiaTheme="minorEastAsia"/>
        </w:rPr>
        <w:br/>
      </w:r>
      <w:r w:rsidR="00C3743E"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≥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x+(a(y-x)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≥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</w:p>
    <w:p w14:paraId="5DD23A10" w14:textId="430F5A09" w:rsidR="0054778C" w:rsidRDefault="0054778C" w:rsidP="0054778C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≥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f(x),a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</w:p>
    <w:p w14:paraId="5C02BB97" w14:textId="77777777" w:rsidR="0054778C" w:rsidRDefault="0054778C" w:rsidP="0054778C">
      <w:pPr>
        <w:bidi w:val="0"/>
        <w:jc w:val="right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מתקיים כי:</w:t>
      </w:r>
      <w:r>
        <w:rPr>
          <w:rFonts w:eastAsiaTheme="minorEastAsia"/>
        </w:rPr>
        <w:t>a=1</w:t>
      </w:r>
      <w:r w:rsidRPr="00B6684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נשים לב כי עבור </w:t>
      </w:r>
    </w:p>
    <w:p w14:paraId="3A706816" w14:textId="6899BCDF" w:rsidR="0054778C" w:rsidRPr="001D2C8B" w:rsidRDefault="0054778C" w:rsidP="001D2C8B">
      <w:pPr>
        <w:bidi w:val="0"/>
        <w:jc w:val="center"/>
        <w:rPr>
          <w:rFonts w:eastAsiaTheme="minorEastAsia"/>
          <w:b/>
          <w:bCs/>
        </w:rPr>
      </w:pPr>
      <w:r w:rsidRPr="001D2C8B">
        <w:rPr>
          <w:rFonts w:eastAsiaTheme="minorEastAsia"/>
          <w:b/>
          <w:bCs/>
        </w:rPr>
        <w:t>=&gt;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</w:rPr>
          <m:t>≥</m:t>
        </m:r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 &lt;</m:t>
        </m:r>
        <m:r>
          <m:rPr>
            <m:sty m:val="b"/>
          </m:rPr>
          <w:rPr>
            <w:rFonts w:ascii="Cambria Math" w:eastAsiaTheme="minorEastAsia" w:hAnsi="Cambria Math"/>
          </w:rPr>
          <m:t>∇</m:t>
        </m:r>
        <m:r>
          <m:rPr>
            <m:sty m:val="bi"/>
          </m:rPr>
          <w:rPr>
            <w:rFonts w:ascii="Cambria Math" w:eastAsiaTheme="minorEastAsia" w:hAnsi="Cambria Math"/>
          </w:rPr>
          <m:t>f(x),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&gt;</m:t>
        </m:r>
      </m:oMath>
    </w:p>
    <w:p w14:paraId="0D307EBC" w14:textId="187A9B49" w:rsidR="0054778C" w:rsidRDefault="0054778C" w:rsidP="0054778C">
      <w:pPr>
        <w:bidi w:val="0"/>
        <w:rPr>
          <w:rFonts w:eastAsiaTheme="minorEastAsia"/>
        </w:rPr>
      </w:pPr>
    </w:p>
    <w:p w14:paraId="1BA3CB0A" w14:textId="1E3324B9" w:rsidR="001D2C8B" w:rsidRPr="00511FEC" w:rsidRDefault="001D2C8B" w:rsidP="001D2C8B">
      <w:pPr>
        <w:bidi w:val="0"/>
        <w:rPr>
          <w:b/>
          <w:bCs/>
          <w:sz w:val="20"/>
          <w:szCs w:val="20"/>
          <w:u w:val="single"/>
        </w:rPr>
      </w:pPr>
      <w:r w:rsidRPr="00511FEC">
        <w:rPr>
          <w:b/>
          <w:bCs/>
          <w:sz w:val="32"/>
          <w:szCs w:val="32"/>
          <w:u w:val="single"/>
        </w:rPr>
        <w:t>1.c.</w:t>
      </w:r>
      <w:r w:rsidRPr="00511FEC">
        <w:rPr>
          <w:rFonts w:eastAsiaTheme="minorEastAsia"/>
          <w:u w:val="single"/>
        </w:rPr>
        <w:t xml:space="preserve"> </w:t>
      </w:r>
      <w:r>
        <w:rPr>
          <w:rFonts w:eastAsiaTheme="minorEastAsia"/>
          <w:b/>
          <w:bCs/>
          <w:u w:val="single"/>
        </w:rPr>
        <w:t>2</w:t>
      </w:r>
      <w:r w:rsidRPr="00511FEC">
        <w:rPr>
          <w:rFonts w:eastAsiaTheme="minorEastAsia"/>
          <w:b/>
          <w:bCs/>
          <w:u w:val="single"/>
        </w:rPr>
        <w:t>=&gt;</w:t>
      </w:r>
      <w:r>
        <w:rPr>
          <w:rFonts w:eastAsiaTheme="minorEastAsia"/>
          <w:b/>
          <w:bCs/>
          <w:u w:val="single"/>
        </w:rPr>
        <w:t>1</w:t>
      </w:r>
    </w:p>
    <w:p w14:paraId="75B10630" w14:textId="66E050CC" w:rsidR="001D2C8B" w:rsidRPr="00B66840" w:rsidRDefault="001D2C8B" w:rsidP="001D2C8B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differentiable and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 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f(x),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>&gt;=&gt;</m:t>
          </m:r>
        </m:oMath>
      </m:oMathPara>
    </w:p>
    <w:p w14:paraId="7C8D9D5A" w14:textId="0B8B6CDB" w:rsidR="001D2C8B" w:rsidRPr="0016372A" w:rsidRDefault="0016372A" w:rsidP="001D2C8B">
      <w:pPr>
        <w:bidi w:val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≥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 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f(x),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 xml:space="preserve">&gt; </m:t>
          </m:r>
        </m:oMath>
      </m:oMathPara>
    </w:p>
    <w:p w14:paraId="36076975" w14:textId="5CDE2E9B" w:rsidR="00B751E5" w:rsidRPr="0016372A" w:rsidRDefault="0016372A" w:rsidP="0053198E">
      <w:pPr>
        <w:bidi w:val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E0E5FAC" w14:textId="4A13ADB0" w:rsidR="00B751E5" w:rsidRPr="0016372A" w:rsidRDefault="0016372A" w:rsidP="00B751E5">
      <w:pPr>
        <w:bidi w:val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0DD82E4" w14:textId="0E995E12" w:rsidR="00B751E5" w:rsidRPr="0016372A" w:rsidRDefault="0016372A" w:rsidP="00B751E5">
      <w:pPr>
        <w:bidi w:val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B319318" w14:textId="05BE2F77" w:rsidR="00486F6D" w:rsidRPr="0016372A" w:rsidRDefault="0016372A" w:rsidP="00486F6D">
      <w:pPr>
        <w:bidi w:val="0"/>
        <w:rPr>
          <w:rFonts w:ascii="Arial" w:eastAsiaTheme="minorEastAsia" w:hAnsi="Arial" w:cs="Arial"/>
          <w:bCs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≥</m:t>
          </m:r>
          <m: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 w:cs="Arial"/>
            </w:rPr>
            <m:t>≥0 , 1≥</m:t>
          </m:r>
          <m:d>
            <m:dPr>
              <m:ctrlPr>
                <w:rPr>
                  <w:rFonts w:ascii="Cambria Math" w:eastAsiaTheme="minorEastAsia" w:hAnsi="Cambria Math" w:cs="Arial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40EAD6B8" w14:textId="46448AD4" w:rsidR="0053198E" w:rsidRPr="0016372A" w:rsidRDefault="0053198E" w:rsidP="00486F6D">
      <w:pPr>
        <w:bidi w:val="0"/>
        <w:rPr>
          <w:rFonts w:eastAsiaTheme="minorEastAsia"/>
          <w:bCs/>
        </w:rPr>
      </w:pPr>
      <w:r w:rsidRPr="0016372A">
        <w:rPr>
          <w:rFonts w:ascii="Arial" w:eastAsiaTheme="minorEastAsia" w:hAnsi="Arial" w:cs="Arial"/>
          <w:bCs/>
        </w:rPr>
        <w:t xml:space="preserve">(1) </w:t>
      </w:r>
      <m:oMath>
        <m:r>
          <w:rPr>
            <w:rFonts w:ascii="Cambria Math" w:eastAsiaTheme="minorEastAsia" w:hAnsi="Cambria Math"/>
          </w:rPr>
          <m:t>θf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 w:cs="Arial"/>
          </w:rPr>
          <m:t>≤</m:t>
        </m:r>
        <m:r>
          <w:rPr>
            <w:rFonts w:ascii="Cambria Math" w:eastAsiaTheme="minorEastAsia" w:hAnsi="Cambria Math"/>
          </w:rPr>
          <m:t>θf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71CB2B41" w14:textId="52713817" w:rsidR="0053198E" w:rsidRPr="0016372A" w:rsidRDefault="0053198E" w:rsidP="0053198E">
      <w:pPr>
        <w:bidi w:val="0"/>
        <w:rPr>
          <w:rFonts w:ascii="Arial" w:eastAsiaTheme="minorEastAsia" w:hAnsi="Arial" w:cs="Arial"/>
          <w:bCs/>
        </w:rPr>
      </w:pPr>
      <w:r w:rsidRPr="0016372A">
        <w:rPr>
          <w:rFonts w:ascii="Arial" w:eastAsiaTheme="minorEastAsia" w:hAnsi="Arial" w:cs="Arial"/>
          <w:bCs/>
        </w:rPr>
        <w:t>(2) (1-</w:t>
      </w:r>
      <m:oMath>
        <m:r>
          <w:rPr>
            <w:rFonts w:ascii="Cambria Math" w:eastAsiaTheme="minorEastAsia" w:hAnsi="Cambria Math"/>
          </w:rPr>
          <m:t>θ</m:t>
        </m:r>
      </m:oMath>
      <w:r w:rsidRPr="0016372A">
        <w:rPr>
          <w:rFonts w:ascii="Arial" w:eastAsiaTheme="minorEastAsia" w:hAnsi="Arial" w:cs="Arial"/>
          <w:bCs/>
        </w:rPr>
        <w:t>)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 w:cs="Arial"/>
          </w:rPr>
          <m:t>≤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0460D439" w14:textId="34801CC2" w:rsidR="0053198E" w:rsidRPr="0016372A" w:rsidRDefault="0053198E" w:rsidP="0053198E">
      <w:pPr>
        <w:bidi w:val="0"/>
        <w:rPr>
          <w:rFonts w:ascii="Arial" w:eastAsiaTheme="minorEastAsia" w:hAnsi="Arial" w:cs="Arial"/>
          <w:bCs/>
        </w:rPr>
      </w:pPr>
      <w:r w:rsidRPr="0016372A">
        <w:rPr>
          <w:rFonts w:ascii="Arial" w:eastAsiaTheme="minorEastAsia" w:hAnsi="Arial" w:cs="Arial"/>
          <w:bCs/>
        </w:rPr>
        <w:t>(1)+(2):</w:t>
      </w:r>
      <w:r w:rsidRPr="0016372A">
        <w:rPr>
          <w:rFonts w:ascii="Arial" w:eastAsiaTheme="minorEastAsia" w:hAnsi="Arial" w:cs="Arial"/>
          <w:bCs/>
        </w:rPr>
        <w:br/>
        <w:t>(1-</w:t>
      </w:r>
      <m:oMath>
        <m:r>
          <w:rPr>
            <w:rFonts w:ascii="Cambria Math" w:eastAsiaTheme="minorEastAsia" w:hAnsi="Cambria Math"/>
          </w:rPr>
          <m:t>θ</m:t>
        </m:r>
      </m:oMath>
      <w:r w:rsidRPr="0016372A">
        <w:rPr>
          <w:rFonts w:ascii="Arial" w:eastAsiaTheme="minorEastAsia" w:hAnsi="Arial" w:cs="Arial"/>
          <w:bCs/>
        </w:rPr>
        <w:t>)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 w:cs="Arial"/>
          </w:rPr>
          <m:t>+</m:t>
        </m:r>
        <m:r>
          <w:rPr>
            <w:rFonts w:ascii="Cambria Math" w:eastAsiaTheme="minorEastAsia" w:hAnsi="Cambria Math"/>
          </w:rPr>
          <m:t>θf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 w:cs="Arial"/>
          </w:rPr>
          <m:t>≤</m:t>
        </m:r>
        <m:r>
          <w:rPr>
            <w:rFonts w:ascii="Cambria Math" w:eastAsiaTheme="minorEastAsia" w:hAnsi="Cambria Math"/>
          </w:rPr>
          <m:t>θf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0C490F08" w14:textId="137BF9C7" w:rsidR="00D2786F" w:rsidRPr="00486F6D" w:rsidRDefault="00486F6D" w:rsidP="00D2786F">
      <w:pPr>
        <w:bidi w:val="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-θ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y-t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3D062AF" w14:textId="1EEF7D80" w:rsidR="0016372A" w:rsidRPr="00486F6D" w:rsidRDefault="0016372A" w:rsidP="0016372A">
      <w:pPr>
        <w:bidi w:val="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y-t</m:t>
              </m:r>
            </m:e>
          </m:d>
          <m:r>
            <w:rPr>
              <w:rFonts w:ascii="Cambria Math" w:eastAsiaTheme="minorEastAsia" w:hAnsi="Cambria Math"/>
            </w:rPr>
            <m:t xml:space="preserve"> -θ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</m:oMath>
      </m:oMathPara>
    </w:p>
    <w:p w14:paraId="340439FC" w14:textId="67015C57" w:rsidR="0016372A" w:rsidRPr="00486F6D" w:rsidRDefault="0016372A" w:rsidP="0016372A">
      <w:pPr>
        <w:bidi w:val="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 w:cs="Arial"/>
            </w:rPr>
            <m:t>(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y-t</m:t>
              </m:r>
            </m:e>
          </m:d>
          <m:r>
            <w:rPr>
              <w:rFonts w:ascii="Cambria Math" w:eastAsiaTheme="minorEastAsia" w:hAnsi="Cambria Math"/>
            </w:rPr>
            <m:t>+θ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7BF8A118" w14:textId="59CA7D20" w:rsidR="00D2786F" w:rsidRPr="008B2FDE" w:rsidRDefault="0016372A" w:rsidP="0016372A">
      <w:pPr>
        <w:rPr>
          <w:rFonts w:ascii="Arial" w:eastAsiaTheme="minorEastAsia" w:hAnsi="Arial" w:cs="Arial"/>
          <w:bCs/>
          <w:rtl/>
        </w:rPr>
      </w:pPr>
      <w:r w:rsidRPr="008B2FDE">
        <w:rPr>
          <w:rFonts w:ascii="Arial" w:eastAsiaTheme="minorEastAsia" w:hAnsi="Arial" w:cs="Arial" w:hint="cs"/>
          <w:b/>
          <w:rtl/>
        </w:rPr>
        <w:t>נוכיח כי הביטוי</w:t>
      </w:r>
      <w:r w:rsidRPr="008B2FDE">
        <w:rPr>
          <w:rFonts w:ascii="Arial" w:eastAsiaTheme="minorEastAsia" w:hAnsi="Arial" w:cs="Arial" w:hint="cs"/>
          <w:bCs/>
          <w:rtl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 w:cs="Arial"/>
          </w:rPr>
          <m:t>(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>+θ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x-t)</m:t>
            </m:r>
          </m:e>
        </m:d>
      </m:oMath>
      <w:r w:rsidRPr="008B2FDE">
        <w:rPr>
          <w:rFonts w:ascii="Arial" w:eastAsiaTheme="minorEastAsia" w:hAnsi="Arial" w:cs="Arial" w:hint="cs"/>
          <w:bCs/>
          <w:rtl/>
        </w:rPr>
        <w:t xml:space="preserve"> </w:t>
      </w:r>
      <w:r w:rsidRPr="008B2FDE">
        <w:rPr>
          <w:rFonts w:ascii="Arial" w:eastAsiaTheme="minorEastAsia" w:hAnsi="Arial" w:cs="Arial" w:hint="cs"/>
          <w:b/>
          <w:rtl/>
        </w:rPr>
        <w:t>שלילי</w:t>
      </w:r>
      <w:r w:rsidR="006222AE" w:rsidRPr="006222AE">
        <w:rPr>
          <w:rFonts w:ascii="Arial" w:eastAsiaTheme="minorEastAsia" w:hAnsi="Arial" w:cs="Arial" w:hint="cs"/>
          <w:b/>
          <w:rtl/>
        </w:rPr>
        <w:t>, כדי</w:t>
      </w:r>
      <w:r w:rsidR="006222AE">
        <w:rPr>
          <w:rFonts w:ascii="Arial" w:eastAsiaTheme="minorEastAsia" w:hAnsi="Arial" w:cs="Arial" w:hint="cs"/>
          <w:b/>
          <w:rtl/>
        </w:rPr>
        <w:t xml:space="preserve"> למחוק אותו מאי השיווין שלמעלה.</w:t>
      </w:r>
    </w:p>
    <w:p w14:paraId="75D709F4" w14:textId="3351095E" w:rsidR="0053198E" w:rsidRPr="0016372A" w:rsidRDefault="004F05BB" w:rsidP="0053198E">
      <w:pPr>
        <w:bidi w:val="0"/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Arial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rial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 w:cs="Arial"/>
                  <w:bCs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, y-t</m:t>
              </m:r>
            </m:e>
          </m:d>
        </m:oMath>
      </m:oMathPara>
    </w:p>
    <w:p w14:paraId="377D78B5" w14:textId="62F0D379" w:rsidR="0016372A" w:rsidRPr="0053198E" w:rsidRDefault="0016372A" w:rsidP="0016372A">
      <w:pPr>
        <w:bidi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Inner product is </w:t>
      </w:r>
      <w:r w:rsidR="008B2FDE">
        <w:rPr>
          <w:rFonts w:ascii="Arial" w:eastAsiaTheme="minorEastAsia" w:hAnsi="Arial" w:cs="Arial"/>
        </w:rPr>
        <w:t xml:space="preserve">non-negative =&gt;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</w:rPr>
              <m:t>, y-t</m:t>
            </m:r>
          </m:e>
        </m:d>
        <m:r>
          <w:rPr>
            <w:rFonts w:ascii="Cambria Math" w:eastAsiaTheme="minorEastAsia" w:hAnsi="Cambria Math" w:cs="Arial"/>
          </w:rPr>
          <m:t>≥0</m:t>
        </m:r>
      </m:oMath>
      <w:r w:rsidR="008B2FDE">
        <w:rPr>
          <w:rFonts w:ascii="Arial" w:eastAsiaTheme="minorEastAsia" w:hAnsi="Arial" w:cs="Arial"/>
        </w:rPr>
        <w:t xml:space="preserve"> =&gt; </w:t>
      </w:r>
      <m:oMath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</w:rPr>
              <m:t>, y-t</m:t>
            </m:r>
          </m:e>
        </m:d>
        <m:r>
          <w:rPr>
            <w:rFonts w:ascii="Cambria Math" w:eastAsiaTheme="minorEastAsia" w:hAnsi="Cambria Math" w:cs="Arial"/>
          </w:rPr>
          <m:t xml:space="preserve">≥0 </m:t>
        </m:r>
      </m:oMath>
    </w:p>
    <w:p w14:paraId="204A4E8F" w14:textId="72F565C5" w:rsidR="005F472C" w:rsidRPr="008B2FDE" w:rsidRDefault="008B2FDE" w:rsidP="008B2FDE">
      <w:pPr>
        <w:bidi w:val="0"/>
        <w:rPr>
          <w:rFonts w:ascii="Arial" w:eastAsiaTheme="minorEastAsia" w:hAnsi="Arial" w:cs="Arial"/>
          <w:bCs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fr-FR"/>
            </w:rPr>
            <m:t xml:space="preserve">= </m:t>
          </m:r>
          <m:r>
            <w:rPr>
              <w:rFonts w:ascii="Cambria Math" w:eastAsiaTheme="minorEastAsia" w:hAnsi="Cambria Math"/>
            </w:rPr>
            <m:t>θ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Cambria Math"/>
                  <w:bCs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lang w:val="fr-FR"/>
                </w:rPr>
                <m:t>∇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Cs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, x-t</m:t>
              </m:r>
            </m:e>
          </m:d>
        </m:oMath>
      </m:oMathPara>
    </w:p>
    <w:p w14:paraId="5FB2F70D" w14:textId="608E2697" w:rsidR="008B2FDE" w:rsidRPr="0053198E" w:rsidRDefault="008B2FDE" w:rsidP="008B2FDE">
      <w:pPr>
        <w:bidi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Inner product is non-negative =&gt;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Cambria Math"/>
                <w:bCs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Cambria Math"/>
                <w:lang w:val="fr-FR"/>
              </w:rPr>
              <m:t>∇</m:t>
            </m:r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</w:rPr>
              <m:t xml:space="preserve">, </m:t>
            </m:r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  <m:r>
              <w:rPr>
                <w:rFonts w:ascii="Cambria Math" w:eastAsiaTheme="minorEastAsia" w:hAnsi="Cambria Math" w:cs="Arial"/>
              </w:rPr>
              <m:t>-</m:t>
            </m:r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≥0</m:t>
        </m:r>
      </m:oMath>
      <w:r>
        <w:rPr>
          <w:rFonts w:ascii="Arial" w:eastAsiaTheme="minorEastAsia" w:hAnsi="Arial" w:cs="Arial"/>
        </w:rPr>
        <w:t xml:space="preserve"> =&gt; </w:t>
      </w:r>
      <m:oMath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</w:rPr>
              <m:t>, y-t</m:t>
            </m:r>
          </m:e>
        </m:d>
        <m:r>
          <w:rPr>
            <w:rFonts w:ascii="Cambria Math" w:eastAsiaTheme="minorEastAsia" w:hAnsi="Cambria Math" w:cs="Arial"/>
          </w:rPr>
          <m:t xml:space="preserve">≥0 </m:t>
        </m:r>
      </m:oMath>
    </w:p>
    <w:p w14:paraId="41F9AD0E" w14:textId="79827279" w:rsidR="008B2FDE" w:rsidRDefault="008B2FDE" w:rsidP="008B2FDE">
      <w:pPr>
        <w:rPr>
          <w:rFonts w:ascii="Arial" w:eastAsiaTheme="minorEastAsia" w:hAnsi="Arial" w:cs="Arial"/>
          <w:bCs/>
          <w:i/>
          <w:rtl/>
        </w:rPr>
      </w:pPr>
      <w:r w:rsidRPr="008B2FDE">
        <w:rPr>
          <w:rFonts w:ascii="Arial" w:eastAsiaTheme="minorEastAsia" w:hAnsi="Arial" w:cs="Arial" w:hint="cs"/>
          <w:b/>
          <w:rtl/>
        </w:rPr>
        <w:t xml:space="preserve">חיבור </w:t>
      </w:r>
      <w:r>
        <w:rPr>
          <w:rFonts w:ascii="Arial" w:eastAsiaTheme="minorEastAsia" w:hAnsi="Arial" w:cs="Arial" w:hint="cs"/>
          <w:b/>
          <w:rtl/>
        </w:rPr>
        <w:t xml:space="preserve">שני איברים חיובים =&gt; חיובי : </w:t>
      </w:r>
      <m:oMath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>+θ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x-t)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≥</m:t>
        </m:r>
        <m:r>
          <w:rPr>
            <w:rFonts w:ascii="Cambria Math" w:eastAsiaTheme="minorEastAsia" w:hAnsi="Cambria Math" w:cs="Arial"/>
          </w:rPr>
          <m:t>0</m:t>
        </m:r>
      </m:oMath>
    </w:p>
    <w:p w14:paraId="1C6E7B14" w14:textId="17F70B4C" w:rsidR="008B2FDE" w:rsidRPr="008B2FDE" w:rsidRDefault="008B2FDE" w:rsidP="008B2FDE">
      <w:pPr>
        <w:pStyle w:val="ListParagraph"/>
        <w:numPr>
          <w:ilvl w:val="0"/>
          <w:numId w:val="5"/>
        </w:numPr>
        <w:bidi w:val="0"/>
        <w:rPr>
          <w:rFonts w:ascii="Arial" w:eastAsiaTheme="minorEastAsia" w:hAnsi="Arial" w:cs="Arial"/>
          <w:bCs/>
          <w:i/>
          <w:rtl/>
        </w:rPr>
      </w:pP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 w:cs="Arial"/>
          </w:rPr>
          <m:t>(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>+θ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x-t)</m:t>
            </m:r>
          </m:e>
        </m:d>
        <m:r>
          <w:rPr>
            <w:rFonts w:ascii="Cambria Math" w:eastAsiaTheme="minorEastAsia" w:hAnsi="Cambria Math" w:cs="Arial"/>
          </w:rPr>
          <m:t>≤0</m:t>
        </m:r>
      </m:oMath>
      <w:r>
        <w:rPr>
          <w:rFonts w:ascii="Arial" w:eastAsiaTheme="minorEastAsia" w:hAnsi="Arial" w:cs="Arial"/>
          <w:bCs/>
          <w:i/>
        </w:rPr>
        <w:t xml:space="preserve"> </w:t>
      </w:r>
    </w:p>
    <w:p w14:paraId="4CC08ED9" w14:textId="77777777" w:rsidR="008B2FDE" w:rsidRPr="008B2FDE" w:rsidRDefault="008B2FDE" w:rsidP="008B2FDE">
      <w:pPr>
        <w:bidi w:val="0"/>
        <w:rPr>
          <w:rFonts w:ascii="Arial" w:eastAsiaTheme="minorEastAsia" w:hAnsi="Arial" w:cs="Arial"/>
          <w:b/>
        </w:rPr>
      </w:pPr>
    </w:p>
    <w:p w14:paraId="4E9351C0" w14:textId="77777777" w:rsidR="006222AE" w:rsidRPr="006222AE" w:rsidRDefault="006222AE" w:rsidP="006222AE">
      <w:pPr>
        <w:bidi w:val="0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3E483AF9" w14:textId="7C81FBD3" w:rsidR="006222AE" w:rsidRPr="006222AE" w:rsidRDefault="006222AE" w:rsidP="006222AE">
      <w:pPr>
        <w:bidi w:val="0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θx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≤ θf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3B855F08" w14:textId="545E2DF5" w:rsidR="00511FEC" w:rsidRPr="006222AE" w:rsidRDefault="000771C8" w:rsidP="006222AE">
      <w:pPr>
        <w:bidi w:val="0"/>
        <w:jc w:val="center"/>
        <w:rPr>
          <w:rFonts w:eastAsiaTheme="minorEastAsia"/>
          <w:b/>
          <w:bCs/>
          <w:iCs/>
          <w:rtl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=&gt;f</m:t>
        </m:r>
        <m:d>
          <m:d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 xml:space="preserve"> is a convex</m:t>
        </m:r>
      </m:oMath>
      <w:r w:rsidR="00511FEC">
        <w:rPr>
          <w:rFonts w:eastAsiaTheme="minorEastAsia"/>
        </w:rPr>
        <w:br w:type="page"/>
      </w:r>
      <w:r w:rsidR="00E627AD">
        <w:rPr>
          <w:rFonts w:eastAsiaTheme="minorEastAsia" w:hint="cs"/>
          <w:rtl/>
        </w:rPr>
        <w:lastRenderedPageBreak/>
        <w:t>שאלה 3</w:t>
      </w:r>
    </w:p>
    <w:p w14:paraId="5C06C5E9" w14:textId="153BA533" w:rsidR="00DF4973" w:rsidRPr="00DF4973" w:rsidRDefault="00DF4973" w:rsidP="00DF4973">
      <w:pPr>
        <w:bidi w:val="0"/>
        <w:rPr>
          <w:rFonts w:eastAsiaTheme="minorEastAsia"/>
          <w:b/>
          <w:bCs/>
          <w:sz w:val="32"/>
          <w:szCs w:val="32"/>
          <w:u w:val="single"/>
          <w:rtl/>
        </w:rPr>
      </w:pPr>
      <m:oMathPara>
        <m:oMath>
          <m:r>
            <w:rPr>
              <w:rFonts w:ascii="Cambria Math" w:hAnsi="Cambria Math"/>
            </w:rPr>
            <m:t>J=J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0213B126" w14:textId="45C61B01" w:rsidR="00B9552B" w:rsidRPr="00DF4973" w:rsidRDefault="00B9552B" w:rsidP="001442CC">
      <w:pPr>
        <w:bidi w:val="0"/>
        <w:rPr>
          <w:rFonts w:eastAsiaTheme="minorEastAsia"/>
          <w:b/>
          <w:bCs/>
          <w:sz w:val="32"/>
          <w:szCs w:val="32"/>
          <w:u w:val="single"/>
        </w:rPr>
      </w:pPr>
      <w:r w:rsidRPr="00B9552B">
        <w:rPr>
          <w:b/>
          <w:bCs/>
          <w:sz w:val="32"/>
          <w:szCs w:val="32"/>
          <w:u w:val="single"/>
        </w:rPr>
        <w:t>3.a</w:t>
      </w:r>
    </w:p>
    <w:p w14:paraId="5BF9AD34" w14:textId="77777777" w:rsidR="006222AE" w:rsidRPr="006222AE" w:rsidRDefault="004F05BB" w:rsidP="009F77E8">
      <w:pPr>
        <w:bidi w:val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obs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-2f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obs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obs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 y</m:t>
              </m:r>
            </m:e>
            <m:sup>
              <m:r>
                <w:rPr>
                  <w:rFonts w:ascii="Cambria Math" w:eastAsiaTheme="minorEastAsia" w:hAnsi="Cambria Math"/>
                </w:rPr>
                <m:t>obs</m:t>
              </m:r>
            </m:sup>
          </m:sSup>
          <m:r>
            <w:rPr>
              <w:rFonts w:ascii="Cambria Math" w:eastAsiaTheme="minorEastAsia" w:hAnsi="Cambria Math"/>
            </w:rPr>
            <m:t>)=&gt;</m:t>
          </m:r>
        </m:oMath>
      </m:oMathPara>
    </w:p>
    <w:p w14:paraId="2BEED83F" w14:textId="6744F862" w:rsidR="00511FEC" w:rsidRPr="00511FEC" w:rsidRDefault="00DC1992" w:rsidP="006222AE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 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obs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16AA186B" w14:textId="05A16E92" w:rsidR="00B9552B" w:rsidRDefault="00B9552B" w:rsidP="001442CC">
      <w:pPr>
        <w:bidi w:val="0"/>
        <w:rPr>
          <w:b/>
          <w:bCs/>
          <w:sz w:val="32"/>
          <w:szCs w:val="32"/>
          <w:u w:val="single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b</w:t>
      </w:r>
    </w:p>
    <w:p w14:paraId="78901B13" w14:textId="2C084DF1" w:rsidR="00DF4973" w:rsidRPr="009F77E8" w:rsidRDefault="004F05BB" w:rsidP="00810DB4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GN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</m:fun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d</m:t>
                  </m:r>
                </m:lim>
              </m:limLow>
            </m:e>
          </m:func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AEE0EF7" w14:textId="79C10373" w:rsidR="001B6C0F" w:rsidRDefault="001B6C0F" w:rsidP="001B6C0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נגזור את המשוואה ונשווה לאפס.</w:t>
      </w:r>
    </w:p>
    <w:p w14:paraId="55A2E3E0" w14:textId="53AF29E8" w:rsidR="009F77E8" w:rsidRPr="009F77E8" w:rsidRDefault="009F77E8" w:rsidP="009F77E8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(**)בסעיף הקודם הוכחנו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∇F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  <m:r>
              <w:rPr>
                <w:rFonts w:ascii="Cambria Math" w:eastAsiaTheme="minorEastAsia" w:hAnsi="Cambria Math"/>
              </w:rPr>
              <m:t>- y</m:t>
            </m:r>
          </m:e>
          <m:sup>
            <m:r>
              <w:rPr>
                <w:rFonts w:ascii="Cambria Math" w:eastAsiaTheme="minorEastAsia" w:hAnsi="Cambria Math"/>
              </w:rPr>
              <m:t>obs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=&gt; </w:t>
      </w:r>
      <m:oMath>
        <m:r>
          <m:rPr>
            <m:sty m:val="p"/>
          </m:rPr>
          <w:rPr>
            <w:rFonts w:ascii="Cambria Math" w:eastAsiaTheme="minorEastAsia" w:hAnsi="Cambria Math"/>
          </w:rPr>
          <m:t>∇F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(k)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- y</m:t>
            </m:r>
          </m:e>
          <m:sup>
            <m:r>
              <w:rPr>
                <w:rFonts w:ascii="Cambria Math" w:eastAsiaTheme="minorEastAsia" w:hAnsi="Cambria Math"/>
              </w:rPr>
              <m:t>obs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49B97F9C" w14:textId="16745A04" w:rsidR="00511FEC" w:rsidRPr="001169BF" w:rsidRDefault="00DF4973" w:rsidP="001169BF">
      <w:pPr>
        <w:bidi w:val="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+Jd-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 2J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+Jd-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Jd-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obs</m:t>
              </m:r>
            </m:sup>
          </m:sSup>
        </m:oMath>
      </m:oMathPara>
    </w:p>
    <w:p w14:paraId="63631E39" w14:textId="7B04368B" w:rsidR="001442CC" w:rsidRPr="006222AE" w:rsidRDefault="004F05BB" w:rsidP="009F77E8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Jd-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obs</m:t>
              </m:r>
            </m:sup>
          </m:sSup>
          <m:r>
            <w:rPr>
              <w:rFonts w:ascii="Cambria Math" w:hAnsi="Cambria Math"/>
            </w:rPr>
            <m:t xml:space="preserve">=0 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Jd=0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9F77E8">
        <w:rPr>
          <w:rFonts w:eastAsiaTheme="minorEastAsia"/>
        </w:rPr>
        <w:t xml:space="preserve">(**) </w:t>
      </w:r>
      <m:oMath>
        <m:r>
          <m:rPr>
            <m:sty m:val="p"/>
          </m:rPr>
          <w:rPr>
            <w:rFonts w:ascii="Cambria Math" w:eastAsiaTheme="minorEastAsia" w:hAnsi="Cambria Math"/>
          </w:rPr>
          <m:t>∇F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Jd=0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Jd=</m:t>
          </m:r>
          <m:r>
            <m:rPr>
              <m:sty m:val="b"/>
            </m:rPr>
            <w:rPr>
              <w:rFonts w:ascii="Cambria Math" w:eastAsiaTheme="minorEastAsia" w:hAnsi="Cambria Math"/>
            </w:rPr>
            <m:t>-∇F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</m:e>
          </m:d>
        </m:oMath>
      </m:oMathPara>
    </w:p>
    <w:p w14:paraId="6BAD6835" w14:textId="0042BE8D" w:rsidR="001B6C0F" w:rsidRDefault="001B6C0F" w:rsidP="001B6C0F">
      <w:pPr>
        <w:bidi w:val="0"/>
        <w:rPr>
          <w:b/>
          <w:bCs/>
          <w:sz w:val="32"/>
          <w:szCs w:val="32"/>
          <w:u w:val="single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c</w:t>
      </w:r>
    </w:p>
    <w:p w14:paraId="3FCFDD85" w14:textId="61440461" w:rsidR="00337F39" w:rsidRPr="00337F39" w:rsidRDefault="004F05BB" w:rsidP="00337F39">
      <w:pPr>
        <w:bidi w:val="0"/>
        <w:ind w:right="-58"/>
        <w:rPr>
          <w:rFonts w:eastAsiaTheme="minorEastAsia"/>
          <w:rtl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LM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</m:fun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5C8CBBA" w14:textId="4DD6ADA1" w:rsidR="00337F39" w:rsidRPr="00337F39" w:rsidRDefault="00337F39" w:rsidP="00337F3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נגזור את המשוואה ונשווה לאפס.</w:t>
      </w:r>
    </w:p>
    <w:p w14:paraId="3429F37D" w14:textId="32BC2D0D" w:rsidR="00337F39" w:rsidRPr="00337F39" w:rsidRDefault="00337F39" w:rsidP="00337F39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LM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=∇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 w:hint="cs"/>
              <w:rtl/>
            </w:rPr>
            <m:t>לפי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סעיף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קודם</m:t>
          </m:r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Jd+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*2d= 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d</m:t>
          </m:r>
        </m:oMath>
      </m:oMathPara>
    </w:p>
    <w:p w14:paraId="70203175" w14:textId="77777777" w:rsidR="006222AE" w:rsidRPr="006222AE" w:rsidRDefault="00337F39" w:rsidP="006222AE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d=0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d=-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)d=-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</m:oMath>
      </m:oMathPara>
    </w:p>
    <w:p w14:paraId="71A21DF6" w14:textId="77777777" w:rsidR="006222AE" w:rsidRPr="006222AE" w:rsidRDefault="006222AE" w:rsidP="006222AE">
      <w:pPr>
        <w:bidi w:val="0"/>
        <w:rPr>
          <w:b/>
          <w:bCs/>
          <w:sz w:val="32"/>
          <w:szCs w:val="32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J+</m:t>
          </m:r>
          <m:r>
            <m:rPr>
              <m:sty m:val="bi"/>
            </m:rP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 (-</m:t>
          </m:r>
          <m:r>
            <m:rPr>
              <m:sty m:val="b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1592D277" w14:textId="59F6F1AB" w:rsidR="00DC102A" w:rsidRPr="006222AE" w:rsidRDefault="00DC102A" w:rsidP="006222AE">
      <w:pPr>
        <w:bidi w:val="0"/>
        <w:rPr>
          <w:rFonts w:eastAsiaTheme="minorEastAsia"/>
        </w:rPr>
      </w:pPr>
      <w:r w:rsidRPr="00B9552B">
        <w:rPr>
          <w:b/>
          <w:bCs/>
          <w:sz w:val="32"/>
          <w:szCs w:val="32"/>
          <w:u w:val="single"/>
        </w:rPr>
        <w:lastRenderedPageBreak/>
        <w:t>3.</w:t>
      </w:r>
      <w:r>
        <w:rPr>
          <w:b/>
          <w:bCs/>
          <w:sz w:val="32"/>
          <w:szCs w:val="32"/>
          <w:u w:val="single"/>
        </w:rPr>
        <w:t>d</w:t>
      </w:r>
    </w:p>
    <w:p w14:paraId="675F84D2" w14:textId="42EFD0DC" w:rsidR="00DC102A" w:rsidRDefault="00255047" w:rsidP="00DC102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בסעיף הקודם הוכחנו כי </w:t>
      </w:r>
    </w:p>
    <w:p w14:paraId="5D8DAD1A" w14:textId="40005D54" w:rsidR="00110598" w:rsidRDefault="00255047" w:rsidP="00DC1992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J+I</m:t>
          </m:r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 (-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1F8902CF" w14:textId="7C70AB14" w:rsidR="00255047" w:rsidRPr="007145A0" w:rsidRDefault="00315803" w:rsidP="00B04DC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נוכיח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M=(J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J+</m:t>
        </m:r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255047">
        <w:rPr>
          <w:rFonts w:eastAsiaTheme="minorEastAsia" w:hint="cs"/>
          <w:i/>
          <w:rtl/>
        </w:rPr>
        <w:t xml:space="preserve"> היא </w:t>
      </w:r>
      <w:r w:rsidR="00255047">
        <w:rPr>
          <w:rFonts w:eastAsiaTheme="minorEastAsia" w:hint="cs"/>
          <w:i/>
        </w:rPr>
        <w:t>SPD</w:t>
      </w:r>
      <w:r w:rsidR="00255047">
        <w:rPr>
          <w:rFonts w:eastAsiaTheme="minorEastAsia" w:hint="cs"/>
          <w:i/>
          <w:rtl/>
        </w:rPr>
        <w:t>.(</w:t>
      </w:r>
      <w:r w:rsidR="00255047">
        <w:rPr>
          <w:rFonts w:eastAsiaTheme="minorEastAsia"/>
          <w:i/>
        </w:rPr>
        <w:t>corollary 1</w:t>
      </w:r>
      <w:r w:rsidR="00255047">
        <w:rPr>
          <w:rFonts w:eastAsiaTheme="minorEastAsia" w:hint="cs"/>
          <w:i/>
          <w:rtl/>
        </w:rPr>
        <w:t xml:space="preserve">) =&gt;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LM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 xml:space="preserve"> </m:t>
        </m:r>
      </m:oMath>
      <w:r w:rsidR="00255047">
        <w:rPr>
          <w:rFonts w:eastAsiaTheme="minorEastAsia"/>
          <w:i/>
        </w:rPr>
        <w:t xml:space="preserve"> </w:t>
      </w:r>
      <w:r w:rsidR="00255047">
        <w:rPr>
          <w:rFonts w:eastAsiaTheme="minorEastAsia" w:hint="cs"/>
          <w:i/>
          <w:rtl/>
        </w:rPr>
        <w:t xml:space="preserve"> מובטח להיות </w:t>
      </w:r>
      <w:r w:rsidR="00255047">
        <w:rPr>
          <w:rFonts w:eastAsiaTheme="minorEastAsia"/>
          <w:i/>
        </w:rPr>
        <w:t>descent direction</w:t>
      </w:r>
      <w:r w:rsidR="00F65455">
        <w:rPr>
          <w:rFonts w:eastAsiaTheme="minorEastAsia" w:hint="cs"/>
          <w:i/>
          <w:rtl/>
        </w:rPr>
        <w:t>.</w:t>
      </w:r>
      <w:r w:rsidR="00F65455">
        <w:rPr>
          <w:rFonts w:eastAsiaTheme="minorEastAsia"/>
          <w:i/>
          <w:rtl/>
        </w:rPr>
        <w:br/>
      </w:r>
      <m:oMath>
        <m:r>
          <w:rPr>
            <w:rFonts w:ascii="Cambria Math" w:hAnsi="Cambria Math"/>
          </w:rPr>
          <m:t>μ</m:t>
        </m:r>
      </m:oMath>
      <w:r w:rsidR="00F65455">
        <w:rPr>
          <w:rFonts w:eastAsiaTheme="minorEastAsia" w:hint="cs"/>
          <w:i/>
          <w:rtl/>
        </w:rPr>
        <w:t xml:space="preserve"> היא חיובית.</w:t>
      </w:r>
      <w:r w:rsidR="00B04DC4"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</m:t>
        </m:r>
      </m:oMath>
      <w:r w:rsidR="00255047">
        <w:rPr>
          <w:rFonts w:eastAsiaTheme="minorEastAsia"/>
          <w:i/>
        </w:rPr>
        <w:t xml:space="preserve"> </w:t>
      </w:r>
      <w:r w:rsidR="00255047">
        <w:rPr>
          <w:rFonts w:eastAsiaTheme="minorEastAsia" w:hint="cs"/>
          <w:i/>
          <w:rtl/>
        </w:rPr>
        <w:t xml:space="preserve"> היא </w:t>
      </w:r>
      <w:r w:rsidR="00255047">
        <w:rPr>
          <w:rFonts w:eastAsiaTheme="minorEastAsia" w:hint="cs"/>
          <w:i/>
        </w:rPr>
        <w:t xml:space="preserve">SPD </w:t>
      </w:r>
      <w:r w:rsidR="00255047">
        <w:rPr>
          <w:rFonts w:eastAsiaTheme="minorEastAsia" w:hint="cs"/>
          <w:i/>
          <w:rtl/>
        </w:rPr>
        <w:t xml:space="preserve"> </w:t>
      </w:r>
      <w:r w:rsidR="007C08A1">
        <w:rPr>
          <w:rFonts w:eastAsiaTheme="minorEastAsia" w:hint="cs"/>
          <w:i/>
          <w:rtl/>
        </w:rPr>
        <w:t>ולכן חיבור של סקל</w:t>
      </w:r>
      <w:r w:rsidR="00B04DC4">
        <w:rPr>
          <w:rFonts w:eastAsiaTheme="minorEastAsia" w:hint="cs"/>
          <w:i/>
          <w:rtl/>
        </w:rPr>
        <w:t xml:space="preserve"> חיובי עם מטריצת </w:t>
      </w:r>
      <w:r w:rsidR="00B04DC4">
        <w:rPr>
          <w:rFonts w:eastAsiaTheme="minorEastAsia" w:hint="cs"/>
          <w:i/>
        </w:rPr>
        <w:t>SPD</w:t>
      </w:r>
      <w:r w:rsidR="00B04DC4">
        <w:rPr>
          <w:rFonts w:eastAsiaTheme="minorEastAsia" w:hint="cs"/>
          <w:i/>
          <w:rtl/>
        </w:rPr>
        <w:t xml:space="preserve"> נשאר מטריצת </w:t>
      </w:r>
      <w:r w:rsidR="00B04DC4">
        <w:rPr>
          <w:rFonts w:eastAsiaTheme="minorEastAsia" w:hint="cs"/>
          <w:i/>
        </w:rPr>
        <w:t>SPD</w:t>
      </w:r>
      <w:r w:rsidR="00B04DC4">
        <w:rPr>
          <w:rFonts w:eastAsiaTheme="minorEastAsia" w:hint="cs"/>
          <w:i/>
          <w:rtl/>
        </w:rPr>
        <w:t>.</w:t>
      </w:r>
    </w:p>
    <w:p w14:paraId="6B2A9E87" w14:textId="77777777" w:rsidR="006222AE" w:rsidRDefault="006222AE" w:rsidP="00315803">
      <w:pPr>
        <w:rPr>
          <w:rFonts w:eastAsiaTheme="minorEastAsia"/>
          <w:i/>
          <w:rtl/>
        </w:rPr>
      </w:pPr>
    </w:p>
    <w:p w14:paraId="068888C2" w14:textId="0FFAB50D" w:rsidR="006222AE" w:rsidRPr="006222AE" w:rsidRDefault="006222AE" w:rsidP="006222AE">
      <w:pPr>
        <w:bidi w:val="0"/>
        <w:rPr>
          <w:rFonts w:eastAsiaTheme="minorEastAsia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e</w:t>
      </w:r>
    </w:p>
    <w:p w14:paraId="22B470C8" w14:textId="27762C27" w:rsidR="009F77E8" w:rsidRDefault="00315803" w:rsidP="00D12296">
      <w:pPr>
        <w:bidi w:val="0"/>
        <w:rPr>
          <w:rFonts w:eastAsiaTheme="minorEastAsia"/>
        </w:rPr>
      </w:pPr>
      <w:r>
        <w:rPr>
          <w:rFonts w:eastAsiaTheme="minorEastAsia"/>
          <w:i/>
          <w:rtl/>
        </w:rPr>
        <w:br/>
      </w:r>
      <w:r w:rsidR="00D12296" w:rsidRPr="00D12296">
        <w:rPr>
          <w:rFonts w:eastAsiaTheme="minorEastAsia"/>
          <w:i/>
          <w:noProof/>
        </w:rPr>
        <w:drawing>
          <wp:inline distT="0" distB="0" distL="0" distR="0" wp14:anchorId="6D7861DE" wp14:editId="7B888C5C">
            <wp:extent cx="4869602" cy="4450466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6F75" w14:textId="5E1CBD69" w:rsidR="00D12296" w:rsidRPr="006222AE" w:rsidRDefault="00D12296" w:rsidP="00D12296">
      <w:pPr>
        <w:bidi w:val="0"/>
        <w:rPr>
          <w:rFonts w:eastAsiaTheme="minorEastAsia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f</w:t>
      </w:r>
    </w:p>
    <w:p w14:paraId="678875D0" w14:textId="4AF96324" w:rsidR="00D12296" w:rsidRPr="009F77E8" w:rsidRDefault="00D12296" w:rsidP="00D12296">
      <w:pPr>
        <w:bidi w:val="0"/>
        <w:rPr>
          <w:rFonts w:eastAsiaTheme="minorEastAsia"/>
        </w:rPr>
      </w:pPr>
    </w:p>
    <w:p w14:paraId="1562AFD8" w14:textId="77777777" w:rsidR="00DF4973" w:rsidRPr="00DF4973" w:rsidRDefault="00DF4973" w:rsidP="00DF4973">
      <w:pPr>
        <w:bidi w:val="0"/>
        <w:rPr>
          <w:rFonts w:eastAsiaTheme="minorEastAsia"/>
        </w:rPr>
      </w:pPr>
    </w:p>
    <w:p w14:paraId="14F85AEA" w14:textId="77777777" w:rsidR="00DF4973" w:rsidRPr="00DF4973" w:rsidRDefault="00DF4973" w:rsidP="00DF4973">
      <w:pPr>
        <w:bidi w:val="0"/>
        <w:rPr>
          <w:rFonts w:eastAsiaTheme="minorEastAsia"/>
        </w:rPr>
      </w:pPr>
    </w:p>
    <w:p w14:paraId="027A0083" w14:textId="383ADCAD" w:rsidR="003F1A71" w:rsidRPr="003F1A71" w:rsidRDefault="004F05BB" w:rsidP="003F1A71">
      <w:pPr>
        <w:bidi w:val="0"/>
        <w:rPr>
          <w:rFonts w:eastAsiaTheme="minorEastAsia"/>
          <w:b/>
          <w:rtl/>
        </w:rPr>
      </w:pPr>
      <w:r w:rsidRPr="004F05BB">
        <w:rPr>
          <w:rFonts w:eastAsiaTheme="minorEastAsia"/>
          <w:b/>
        </w:rPr>
        <w:lastRenderedPageBreak/>
        <w:drawing>
          <wp:inline distT="0" distB="0" distL="0" distR="0" wp14:anchorId="4530B1A3" wp14:editId="06321918">
            <wp:extent cx="5274310" cy="41255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5832" w14:textId="73BD7B2D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14:paraId="472B5799" w14:textId="64CC51EF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</w:p>
    <w:p w14:paraId="0D70375C" w14:textId="25088FBA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</w:p>
    <w:p w14:paraId="6060E392" w14:textId="77777777" w:rsidR="00511FEC" w:rsidRPr="00511FEC" w:rsidRDefault="00511FEC" w:rsidP="00511FEC">
      <w:pPr>
        <w:tabs>
          <w:tab w:val="left" w:pos="2190"/>
        </w:tabs>
        <w:bidi w:val="0"/>
        <w:rPr>
          <w:rFonts w:eastAsiaTheme="minorEastAsia"/>
          <w:rtl/>
        </w:rPr>
      </w:pPr>
    </w:p>
    <w:sectPr w:rsidR="00511FEC" w:rsidRPr="00511FEC" w:rsidSect="00E86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9251B"/>
    <w:multiLevelType w:val="hybridMultilevel"/>
    <w:tmpl w:val="0C6E3992"/>
    <w:lvl w:ilvl="0" w:tplc="8E8AAB0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441F8"/>
    <w:multiLevelType w:val="hybridMultilevel"/>
    <w:tmpl w:val="1F14AE74"/>
    <w:lvl w:ilvl="0" w:tplc="13CCBFD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F59FD"/>
    <w:multiLevelType w:val="hybridMultilevel"/>
    <w:tmpl w:val="DD103E2E"/>
    <w:lvl w:ilvl="0" w:tplc="D3A86324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71A40"/>
    <w:multiLevelType w:val="hybridMultilevel"/>
    <w:tmpl w:val="E2E89362"/>
    <w:lvl w:ilvl="0" w:tplc="C13226E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503BD"/>
    <w:multiLevelType w:val="hybridMultilevel"/>
    <w:tmpl w:val="A732ADEC"/>
    <w:lvl w:ilvl="0" w:tplc="0CB831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E5"/>
    <w:rsid w:val="00033838"/>
    <w:rsid w:val="000771C8"/>
    <w:rsid w:val="00086192"/>
    <w:rsid w:val="000B5DBB"/>
    <w:rsid w:val="00110598"/>
    <w:rsid w:val="001169BF"/>
    <w:rsid w:val="00134756"/>
    <w:rsid w:val="001442CC"/>
    <w:rsid w:val="0016372A"/>
    <w:rsid w:val="001A5207"/>
    <w:rsid w:val="001B6C0F"/>
    <w:rsid w:val="001D2C8B"/>
    <w:rsid w:val="00215121"/>
    <w:rsid w:val="00233471"/>
    <w:rsid w:val="00255047"/>
    <w:rsid w:val="00261729"/>
    <w:rsid w:val="00285C02"/>
    <w:rsid w:val="00315803"/>
    <w:rsid w:val="00337F39"/>
    <w:rsid w:val="003E7DD2"/>
    <w:rsid w:val="003F1A71"/>
    <w:rsid w:val="0040003F"/>
    <w:rsid w:val="00403582"/>
    <w:rsid w:val="004437F1"/>
    <w:rsid w:val="00486F6D"/>
    <w:rsid w:val="00492A3F"/>
    <w:rsid w:val="004D7DA6"/>
    <w:rsid w:val="004F05BB"/>
    <w:rsid w:val="00511FEC"/>
    <w:rsid w:val="00515487"/>
    <w:rsid w:val="0053198E"/>
    <w:rsid w:val="0054778C"/>
    <w:rsid w:val="00554F5D"/>
    <w:rsid w:val="005B74AE"/>
    <w:rsid w:val="005D185E"/>
    <w:rsid w:val="005D2BF8"/>
    <w:rsid w:val="005F472C"/>
    <w:rsid w:val="00602022"/>
    <w:rsid w:val="00605626"/>
    <w:rsid w:val="006222AE"/>
    <w:rsid w:val="006876FA"/>
    <w:rsid w:val="006C0413"/>
    <w:rsid w:val="007145A0"/>
    <w:rsid w:val="007160A4"/>
    <w:rsid w:val="00722137"/>
    <w:rsid w:val="00723111"/>
    <w:rsid w:val="0073291A"/>
    <w:rsid w:val="007762B2"/>
    <w:rsid w:val="007C08A1"/>
    <w:rsid w:val="00810DB4"/>
    <w:rsid w:val="00854D75"/>
    <w:rsid w:val="008B2FDE"/>
    <w:rsid w:val="008E41FC"/>
    <w:rsid w:val="00922CCE"/>
    <w:rsid w:val="009363A1"/>
    <w:rsid w:val="00940339"/>
    <w:rsid w:val="0099276D"/>
    <w:rsid w:val="009F77E8"/>
    <w:rsid w:val="00A93829"/>
    <w:rsid w:val="00AA4CA5"/>
    <w:rsid w:val="00AF7BD8"/>
    <w:rsid w:val="00B04DC4"/>
    <w:rsid w:val="00B05A6A"/>
    <w:rsid w:val="00B22E0C"/>
    <w:rsid w:val="00B320AA"/>
    <w:rsid w:val="00B5038C"/>
    <w:rsid w:val="00B56135"/>
    <w:rsid w:val="00B66840"/>
    <w:rsid w:val="00B751E5"/>
    <w:rsid w:val="00B761E7"/>
    <w:rsid w:val="00B9552B"/>
    <w:rsid w:val="00C24094"/>
    <w:rsid w:val="00C243DB"/>
    <w:rsid w:val="00C3743E"/>
    <w:rsid w:val="00C506E5"/>
    <w:rsid w:val="00CB6A64"/>
    <w:rsid w:val="00D00AEC"/>
    <w:rsid w:val="00D03FA3"/>
    <w:rsid w:val="00D06F37"/>
    <w:rsid w:val="00D12296"/>
    <w:rsid w:val="00D2786F"/>
    <w:rsid w:val="00DB3C26"/>
    <w:rsid w:val="00DC102A"/>
    <w:rsid w:val="00DC1992"/>
    <w:rsid w:val="00DD32F7"/>
    <w:rsid w:val="00DF00F1"/>
    <w:rsid w:val="00DF452B"/>
    <w:rsid w:val="00DF4973"/>
    <w:rsid w:val="00E323D8"/>
    <w:rsid w:val="00E46957"/>
    <w:rsid w:val="00E627AD"/>
    <w:rsid w:val="00E76E78"/>
    <w:rsid w:val="00E86938"/>
    <w:rsid w:val="00E876C5"/>
    <w:rsid w:val="00E96405"/>
    <w:rsid w:val="00EB0634"/>
    <w:rsid w:val="00EB52D8"/>
    <w:rsid w:val="00EC1DF2"/>
    <w:rsid w:val="00EC70B3"/>
    <w:rsid w:val="00ED566E"/>
    <w:rsid w:val="00F076C9"/>
    <w:rsid w:val="00F36316"/>
    <w:rsid w:val="00F43DC1"/>
    <w:rsid w:val="00F65455"/>
    <w:rsid w:val="00F84448"/>
    <w:rsid w:val="00FA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59B8"/>
  <w15:chartTrackingRefBased/>
  <w15:docId w15:val="{DADA94EB-1D2A-4A23-BCD6-332331FB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6E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7DD2"/>
    <w:rPr>
      <w:color w:val="808080"/>
    </w:rPr>
  </w:style>
  <w:style w:type="paragraph" w:styleId="ListParagraph">
    <w:name w:val="List Paragraph"/>
    <w:basedOn w:val="Normal"/>
    <w:uiPriority w:val="34"/>
    <w:qFormat/>
    <w:rsid w:val="003E7DD2"/>
    <w:pPr>
      <w:ind w:left="720"/>
      <w:contextualSpacing/>
    </w:pPr>
  </w:style>
  <w:style w:type="character" w:customStyle="1" w:styleId="texhtml">
    <w:name w:val="texhtml"/>
    <w:basedOn w:val="DefaultParagraphFont"/>
    <w:rsid w:val="004437F1"/>
  </w:style>
  <w:style w:type="character" w:styleId="Hyperlink">
    <w:name w:val="Hyperlink"/>
    <w:basedOn w:val="DefaultParagraphFont"/>
    <w:uiPriority w:val="99"/>
    <w:semiHidden/>
    <w:unhideWhenUsed/>
    <w:rsid w:val="004437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13473</TotalTime>
  <Pages>7</Pages>
  <Words>983</Words>
  <Characters>4915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מחשב</cp:lastModifiedBy>
  <cp:revision>56</cp:revision>
  <dcterms:created xsi:type="dcterms:W3CDTF">2020-05-07T10:29:00Z</dcterms:created>
  <dcterms:modified xsi:type="dcterms:W3CDTF">2020-06-11T17:41:00Z</dcterms:modified>
</cp:coreProperties>
</file>