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41B8" w14:textId="37134C1F" w:rsidR="00C506E5" w:rsidRDefault="002E5B48" w:rsidP="002E5B48">
      <w:pPr>
        <w:bidi w:val="0"/>
        <w:jc w:val="center"/>
        <w:rPr>
          <w:rFonts w:ascii="CMBX12" w:hAnsi="CMBX12" w:cs="CMBX12"/>
          <w:b/>
          <w:bCs/>
          <w:sz w:val="41"/>
          <w:szCs w:val="41"/>
          <w:u w:val="single"/>
        </w:rPr>
      </w:pPr>
      <w:r>
        <w:rPr>
          <w:rFonts w:ascii="CMBX12" w:hAnsi="CMBX12" w:hint="cs"/>
          <w:b/>
          <w:bCs/>
          <w:sz w:val="41"/>
          <w:szCs w:val="41"/>
          <w:u w:val="single"/>
          <w:rtl/>
        </w:rPr>
        <w:t>עבודה 3</w:t>
      </w:r>
    </w:p>
    <w:p w14:paraId="3386CAED" w14:textId="77777777" w:rsidR="002E5B48" w:rsidRDefault="002E5B48" w:rsidP="002E5B48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 w:hint="cs"/>
          <w:bCs/>
          <w:sz w:val="36"/>
          <w:szCs w:val="36"/>
          <w:u w:val="single"/>
          <w:rtl/>
        </w:rPr>
        <w:t xml:space="preserve">שאלה </w:t>
      </w:r>
      <w:r>
        <w:rPr>
          <w:rFonts w:eastAsiaTheme="minorEastAsia" w:hint="cs"/>
          <w:bCs/>
          <w:sz w:val="36"/>
          <w:szCs w:val="36"/>
          <w:u w:val="single"/>
          <w:rtl/>
        </w:rPr>
        <w:t>2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7F19AA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=&gt;  f(x)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7F19AA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=&gt;  f(x)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7F19AA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 xml:space="preserve">=&gt;  f(x)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1B3CE340" w:rsidR="00605626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52EA9F53" w14:textId="0070CDCE" w:rsidR="00F84448" w:rsidRPr="00F84448" w:rsidRDefault="00F84448" w:rsidP="00F84448">
      <w:pPr>
        <w:bidi w:val="0"/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>f'(x)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x&lt;0</m:t>
                </m:r>
              </m:e>
            </m:eqArr>
          </m:e>
        </m:d>
      </m:oMath>
      <w:r>
        <w:rPr>
          <w:iCs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a-1</m:t>
            </m:r>
          </m:sup>
        </m:sSup>
      </m:oMath>
      <w:r>
        <w:rPr>
          <w:rFonts w:eastAsiaTheme="minorEastAsia"/>
          <w:iCs/>
          <w:sz w:val="24"/>
          <w:szCs w:val="24"/>
        </w:rPr>
        <w:t>, f''(x)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(a-1)a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x&gt;0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             x&lt;0</m:t>
                </m:r>
              </m:e>
            </m:eqArr>
          </m:e>
        </m:d>
      </m:oMath>
      <w:r>
        <w:rPr>
          <w:rFonts w:eastAsiaTheme="minorEastAsia"/>
          <w:i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a-1</m:t>
            </m:r>
          </m:e>
        </m:d>
        <m:r>
          <w:rPr>
            <w:rFonts w:ascii="Cambria Math" w:hAnsi="Cambria Math"/>
            <w:sz w:val="24"/>
            <w:szCs w:val="24"/>
          </w:rPr>
          <m:t>a|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x|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a-2</m:t>
            </m:r>
          </m:sup>
        </m:sSup>
      </m:oMath>
    </w:p>
    <w:p w14:paraId="688EC205" w14:textId="5955638C" w:rsidR="00554F5D" w:rsidRPr="00F84448" w:rsidRDefault="00F84448" w:rsidP="00F84448">
      <w:pPr>
        <w:bidi w:val="0"/>
        <w:jc w:val="right"/>
      </w:pPr>
      <w:r>
        <w:t xml:space="preserve">(a-1)a </w:t>
      </w:r>
      <w:r w:rsidR="00033838">
        <w:rPr>
          <w:rFonts w:ascii="Arial" w:hAnsi="Arial" w:cs="Arial"/>
        </w:rPr>
        <w:t>≥</w:t>
      </w:r>
      <w:r>
        <w:t xml:space="preserve"> 0</w:t>
      </w:r>
      <w:r w:rsidR="00033838">
        <w:t xml:space="preserve">, |x| </w:t>
      </w:r>
      <w:r w:rsidR="00033838">
        <w:rPr>
          <w:rFonts w:ascii="Arial" w:hAnsi="Arial" w:cs="Arial"/>
        </w:rPr>
        <w:t>≥</w:t>
      </w:r>
      <w:r w:rsidR="00033838">
        <w:t xml:space="preserve"> 0 </w:t>
      </w:r>
      <w:r w:rsidR="00033838">
        <w:br/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7F19AA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7F19AA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7F19AA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7F19AA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2460F8C3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7F19AA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f(x),a(y-x)&gt;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f(x),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0B8B6CDB" w:rsidR="001D2C8B" w:rsidRPr="0016372A" w:rsidRDefault="0016372A" w:rsidP="001D2C8B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≥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36076975" w14:textId="5CDE2E9B" w:rsidR="00B751E5" w:rsidRPr="0016372A" w:rsidRDefault="0016372A" w:rsidP="0053198E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0E5FAC" w14:textId="4A13ADB0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DD82E4" w14:textId="0E995E12" w:rsidR="00B751E5" w:rsidRPr="0016372A" w:rsidRDefault="0016372A" w:rsidP="00B751E5">
      <w:pPr>
        <w:bidi w:val="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B319318" w14:textId="05BE2F77" w:rsidR="00486F6D" w:rsidRPr="0016372A" w:rsidRDefault="0016372A" w:rsidP="00486F6D">
      <w:pPr>
        <w:bidi w:val="0"/>
        <w:rPr>
          <w:rFonts w:ascii="Arial" w:eastAsiaTheme="minorEastAsia" w:hAnsi="Arial" w:cs="Arial"/>
          <w:bCs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≥</m:t>
          </m:r>
          <m: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 w:cs="Arial"/>
            </w:rPr>
            <m:t>≥0 , 1≥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bCs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40EAD6B8" w14:textId="46448AD4" w:rsidR="0053198E" w:rsidRPr="0016372A" w:rsidRDefault="0053198E" w:rsidP="00486F6D">
      <w:pPr>
        <w:bidi w:val="0"/>
        <w:rPr>
          <w:rFonts w:eastAsiaTheme="minorEastAsia"/>
          <w:bCs/>
        </w:rPr>
      </w:pPr>
      <w:r w:rsidRPr="0016372A">
        <w:rPr>
          <w:rFonts w:ascii="Arial" w:eastAsiaTheme="minorEastAsia" w:hAnsi="Arial" w:cs="Arial"/>
          <w:bCs/>
        </w:rPr>
        <w:t xml:space="preserve">(1) </w:t>
      </w:r>
      <m:oMath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1CB2B41" w14:textId="52713817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(2) 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460D439" w14:textId="34801CC2" w:rsidR="0053198E" w:rsidRPr="0016372A" w:rsidRDefault="0053198E" w:rsidP="0053198E">
      <w:pPr>
        <w:bidi w:val="0"/>
        <w:rPr>
          <w:rFonts w:ascii="Arial" w:eastAsiaTheme="minorEastAsia" w:hAnsi="Arial" w:cs="Arial"/>
          <w:bCs/>
        </w:rPr>
      </w:pPr>
      <w:r w:rsidRPr="0016372A">
        <w:rPr>
          <w:rFonts w:ascii="Arial" w:eastAsiaTheme="minorEastAsia" w:hAnsi="Arial" w:cs="Arial"/>
          <w:bCs/>
        </w:rPr>
        <w:t>(1)+(2):</w:t>
      </w:r>
      <w:r w:rsidRPr="0016372A">
        <w:rPr>
          <w:rFonts w:ascii="Arial" w:eastAsiaTheme="minorEastAsia" w:hAnsi="Arial" w:cs="Arial"/>
          <w:bCs/>
        </w:rPr>
        <w:br/>
        <w:t>(1-</w:t>
      </w:r>
      <m:oMath>
        <m:r>
          <w:rPr>
            <w:rFonts w:ascii="Cambria Math" w:eastAsiaTheme="minorEastAsia" w:hAnsi="Cambria Math"/>
          </w:rPr>
          <m:t>θ</m:t>
        </m:r>
      </m:oMath>
      <w:r w:rsidRPr="0016372A">
        <w:rPr>
          <w:rFonts w:ascii="Arial" w:eastAsiaTheme="minorEastAsia" w:hAnsi="Arial" w:cs="Arial"/>
          <w:bCs/>
        </w:rPr>
        <w:t>)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hAnsi="Cambria Math" w:cs="Arial"/>
          </w:rPr>
          <m:t>≤</m:t>
        </m:r>
        <m:r>
          <w:rPr>
            <w:rFonts w:ascii="Cambria Math" w:eastAsiaTheme="minorEastAsia" w:hAnsi="Cambria Math"/>
          </w:rPr>
          <m:t>θf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0C490F08" w14:textId="137BF9C7" w:rsidR="00D2786F" w:rsidRPr="00486F6D" w:rsidRDefault="00486F6D" w:rsidP="00D2786F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3D062AF" w14:textId="1EEF7D80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 xml:space="preserve"> -θ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</m:oMath>
      </m:oMathPara>
    </w:p>
    <w:p w14:paraId="340439FC" w14:textId="67015C57" w:rsidR="0016372A" w:rsidRPr="00486F6D" w:rsidRDefault="0016372A" w:rsidP="0016372A">
      <w:pPr>
        <w:bidi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 w:cs="Arial"/>
            </w:rPr>
            <m:t>(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+θ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7BF8A118" w14:textId="59CA7D20" w:rsidR="00D2786F" w:rsidRPr="008B2FDE" w:rsidRDefault="0016372A" w:rsidP="0016372A">
      <w:pPr>
        <w:rPr>
          <w:rFonts w:ascii="Arial" w:eastAsiaTheme="minorEastAsia" w:hAnsi="Arial" w:cs="Arial"/>
          <w:bCs/>
          <w:rtl/>
        </w:rPr>
      </w:pPr>
      <w:r w:rsidRPr="008B2FDE">
        <w:rPr>
          <w:rFonts w:ascii="Arial" w:eastAsiaTheme="minorEastAsia" w:hAnsi="Arial" w:cs="Arial" w:hint="cs"/>
          <w:b/>
          <w:rtl/>
        </w:rPr>
        <w:t>נוכיח כי הביטוי</w:t>
      </w:r>
      <w:r w:rsidRPr="008B2FDE">
        <w:rPr>
          <w:rFonts w:ascii="Arial" w:eastAsiaTheme="minorEastAsia" w:hAnsi="Arial" w:cs="Arial" w:hint="cs"/>
          <w:b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</m:oMath>
      <w:r w:rsidRPr="008B2FDE">
        <w:rPr>
          <w:rFonts w:ascii="Arial" w:eastAsiaTheme="minorEastAsia" w:hAnsi="Arial" w:cs="Arial" w:hint="cs"/>
          <w:bCs/>
          <w:rtl/>
        </w:rPr>
        <w:t xml:space="preserve"> </w:t>
      </w:r>
      <w:r w:rsidRPr="008B2FDE">
        <w:rPr>
          <w:rFonts w:ascii="Arial" w:eastAsiaTheme="minorEastAsia" w:hAnsi="Arial" w:cs="Arial" w:hint="cs"/>
          <w:b/>
          <w:rtl/>
        </w:rPr>
        <w:t>שלילי</w:t>
      </w:r>
      <w:r w:rsidR="006222AE" w:rsidRPr="006222AE">
        <w:rPr>
          <w:rFonts w:ascii="Arial" w:eastAsiaTheme="minorEastAsia" w:hAnsi="Arial" w:cs="Arial" w:hint="cs"/>
          <w:b/>
          <w:rtl/>
        </w:rPr>
        <w:t>, כדי</w:t>
      </w:r>
      <w:r w:rsidR="006222AE">
        <w:rPr>
          <w:rFonts w:ascii="Arial" w:eastAsiaTheme="minorEastAsia" w:hAnsi="Arial" w:cs="Arial" w:hint="cs"/>
          <w:b/>
          <w:rtl/>
        </w:rPr>
        <w:t xml:space="preserve"> למחוק אותו מאי השיווין שלמעלה.</w:t>
      </w:r>
    </w:p>
    <w:p w14:paraId="75D709F4" w14:textId="3351095E" w:rsidR="0053198E" w:rsidRPr="0016372A" w:rsidRDefault="007F19AA" w:rsidP="0053198E">
      <w:pPr>
        <w:bidi w:val="0"/>
        <w:rPr>
          <w:rFonts w:ascii="Arial" w:eastAsiaTheme="minorEastAsia" w:hAnsi="Arial" w:cs="Arial"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 w:cs="Arial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 w:cs="Arial"/>
                  <w:bCs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, y-t</m:t>
              </m:r>
            </m:e>
          </m:d>
        </m:oMath>
      </m:oMathPara>
    </w:p>
    <w:p w14:paraId="377D78B5" w14:textId="62F0D379" w:rsidR="0016372A" w:rsidRPr="0053198E" w:rsidRDefault="0016372A" w:rsidP="0016372A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</w:t>
      </w:r>
      <w:r w:rsidR="008B2FDE">
        <w:rPr>
          <w:rFonts w:ascii="Arial" w:eastAsiaTheme="minorEastAsia" w:hAnsi="Arial" w:cs="Arial"/>
        </w:rPr>
        <w:t xml:space="preserve">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 w:rsidR="008B2FDE"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204A4E8F" w14:textId="72F565C5" w:rsidR="005F472C" w:rsidRPr="008B2FDE" w:rsidRDefault="008B2FDE" w:rsidP="008B2FDE">
      <w:pPr>
        <w:bidi w:val="0"/>
        <w:rPr>
          <w:rFonts w:ascii="Arial" w:eastAsiaTheme="minorEastAsia" w:hAnsi="Arial" w:cs="Arial"/>
          <w:bCs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  <w:lang w:val="fr-FR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fr-FR"/>
            </w:rPr>
            <m:t xml:space="preserve">= </m:t>
          </m:r>
          <m:r>
            <w:rPr>
              <w:rFonts w:ascii="Cambria Math" w:eastAsiaTheme="minorEastAsia" w:hAnsi="Cambria Math"/>
            </w:rPr>
            <m:t>θ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mbria Math"/>
                  <w:bCs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lang w:val="fr-FR"/>
                </w:rPr>
                <m:t>∇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fr-F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lang w:val="fr-FR"/>
                </w:rPr>
                <m:t>, x-t</m:t>
              </m:r>
            </m:e>
          </m:d>
        </m:oMath>
      </m:oMathPara>
    </w:p>
    <w:p w14:paraId="5FB2F70D" w14:textId="608E2697" w:rsidR="008B2FDE" w:rsidRPr="0053198E" w:rsidRDefault="008B2FDE" w:rsidP="008B2FDE">
      <w:pPr>
        <w:bidi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Inner product is non-negative =&gt;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Cambria Math"/>
                <w:bCs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Cambria Math"/>
                <w:lang w:val="fr-FR"/>
              </w:rPr>
              <m:t>∇</m:t>
            </m:r>
            <m:r>
              <w:rPr>
                <w:rFonts w:ascii="Cambria Math" w:eastAsiaTheme="minorEastAsia" w:hAnsi="Cambria Math" w:cs="Arial"/>
                <w:lang w:val="fr-FR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 xml:space="preserve">, </m:t>
            </m:r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  <m:r>
              <w:rPr>
                <w:rFonts w:ascii="Cambria Math" w:eastAsiaTheme="minorEastAsia" w:hAnsi="Cambria Math" w:cs="Arial"/>
              </w:rPr>
              <m:t>-</m:t>
            </m:r>
            <m:r>
              <w:rPr>
                <w:rFonts w:ascii="Cambria Math" w:eastAsiaTheme="minorEastAsia" w:hAnsi="Cambria Math" w:cs="Arial"/>
                <w:lang w:val="fr-FR"/>
              </w:rPr>
              <m:t>t</m:t>
            </m:r>
          </m:e>
        </m:d>
        <m:r>
          <w:rPr>
            <w:rFonts w:ascii="Cambria Math" w:eastAsiaTheme="minorEastAsia" w:hAnsi="Cambria Math" w:cs="Arial"/>
          </w:rPr>
          <m:t>≥0</m:t>
        </m:r>
      </m:oMath>
      <w:r>
        <w:rPr>
          <w:rFonts w:ascii="Arial" w:eastAsiaTheme="minorEastAsia" w:hAnsi="Arial" w:cs="Arial"/>
        </w:rPr>
        <w:t xml:space="preserve"> =&gt;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d>
          <m:dPr>
            <m:begChr m:val="〈"/>
            <m:endChr m:val="〉"/>
            <m:ctrlPr>
              <w:rPr>
                <w:rFonts w:ascii="Cambria Math" w:eastAsiaTheme="minorEastAsia" w:hAnsi="Cambria Math" w:cs="Arial"/>
                <w:bCs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t</m:t>
                </m:r>
              </m:e>
            </m:d>
            <m:r>
              <w:rPr>
                <w:rFonts w:ascii="Cambria Math" w:eastAsiaTheme="minorEastAsia" w:hAnsi="Cambria Math" w:cs="Arial"/>
              </w:rPr>
              <m:t>, y-t</m:t>
            </m:r>
          </m:e>
        </m:d>
        <m:r>
          <w:rPr>
            <w:rFonts w:ascii="Cambria Math" w:eastAsiaTheme="minorEastAsia" w:hAnsi="Cambria Math" w:cs="Arial"/>
          </w:rPr>
          <m:t xml:space="preserve">≥0 </m:t>
        </m:r>
      </m:oMath>
    </w:p>
    <w:p w14:paraId="41F9AD0E" w14:textId="79827279" w:rsidR="008B2FDE" w:rsidRDefault="008B2FDE" w:rsidP="008B2FDE">
      <w:pPr>
        <w:rPr>
          <w:rFonts w:ascii="Arial" w:eastAsiaTheme="minorEastAsia" w:hAnsi="Arial" w:cs="Arial"/>
          <w:bCs/>
          <w:i/>
          <w:rtl/>
        </w:rPr>
      </w:pPr>
      <w:r w:rsidRPr="008B2FDE">
        <w:rPr>
          <w:rFonts w:ascii="Arial" w:eastAsiaTheme="minorEastAsia" w:hAnsi="Arial" w:cs="Arial" w:hint="cs"/>
          <w:b/>
          <w:rtl/>
        </w:rPr>
        <w:t xml:space="preserve">חיבור </w:t>
      </w:r>
      <w:r>
        <w:rPr>
          <w:rFonts w:ascii="Arial" w:eastAsiaTheme="minorEastAsia" w:hAnsi="Arial" w:cs="Arial" w:hint="cs"/>
          <w:b/>
          <w:rtl/>
        </w:rPr>
        <w:t xml:space="preserve">שני איברים חיובים =&gt; חיובי : </w:t>
      </w:r>
      <m:oMath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≥</m:t>
        </m:r>
        <m:r>
          <w:rPr>
            <w:rFonts w:ascii="Cambria Math" w:eastAsiaTheme="minorEastAsia" w:hAnsi="Cambria Math" w:cs="Arial"/>
          </w:rPr>
          <m:t>0</m:t>
        </m:r>
      </m:oMath>
    </w:p>
    <w:p w14:paraId="1C6E7B14" w14:textId="17F70B4C" w:rsidR="008B2FDE" w:rsidRPr="008B2FDE" w:rsidRDefault="008B2FDE" w:rsidP="008B2FDE">
      <w:pPr>
        <w:pStyle w:val="a4"/>
        <w:numPr>
          <w:ilvl w:val="0"/>
          <w:numId w:val="5"/>
        </w:numPr>
        <w:bidi w:val="0"/>
        <w:rPr>
          <w:rFonts w:ascii="Arial" w:eastAsiaTheme="minorEastAsia" w:hAnsi="Arial" w:cs="Arial"/>
          <w:bCs/>
          <w:i/>
          <w:rtl/>
        </w:rPr>
      </w:pP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 w:cs="Arial"/>
          </w:rPr>
          <m:t>(</m:t>
        </m:r>
        <m:d>
          <m:dPr>
            <m:ctrlPr>
              <w:rPr>
                <w:rFonts w:ascii="Cambria Math" w:eastAsiaTheme="minorEastAsia" w:hAnsi="Cambria Math" w:cs="Arial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1-</m:t>
            </m:r>
            <m:r>
              <w:rPr>
                <w:rFonts w:ascii="Cambria Math" w:eastAsiaTheme="minorEastAsia" w:hAnsi="Cambria Math"/>
              </w:rPr>
              <m:t>θ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y-t</m:t>
            </m:r>
          </m:e>
        </m:d>
        <m:r>
          <w:rPr>
            <w:rFonts w:ascii="Cambria Math" w:eastAsiaTheme="minorEastAsia" w:hAnsi="Cambria Math"/>
          </w:rPr>
          <m:t>+θ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x-t)</m:t>
            </m:r>
          </m:e>
        </m:d>
        <m:r>
          <w:rPr>
            <w:rFonts w:ascii="Cambria Math" w:eastAsiaTheme="minorEastAsia" w:hAnsi="Cambria Math" w:cs="Arial"/>
          </w:rPr>
          <m:t>≤0</m:t>
        </m:r>
      </m:oMath>
      <w:r>
        <w:rPr>
          <w:rFonts w:ascii="Arial" w:eastAsiaTheme="minorEastAsia" w:hAnsi="Arial" w:cs="Arial"/>
          <w:bCs/>
          <w:i/>
        </w:rPr>
        <w:t xml:space="preserve"> </w:t>
      </w:r>
    </w:p>
    <w:p w14:paraId="4CC08ED9" w14:textId="77777777" w:rsidR="008B2FDE" w:rsidRPr="008B2FDE" w:rsidRDefault="008B2FDE" w:rsidP="008B2FDE">
      <w:pPr>
        <w:bidi w:val="0"/>
        <w:rPr>
          <w:rFonts w:ascii="Arial" w:eastAsiaTheme="minorEastAsia" w:hAnsi="Arial" w:cs="Arial"/>
          <w:b/>
        </w:rPr>
      </w:pPr>
    </w:p>
    <w:p w14:paraId="4E9351C0" w14:textId="77777777" w:rsidR="006222AE" w:rsidRPr="006222AE" w:rsidRDefault="006222AE" w:rsidP="006222AE">
      <w:pPr>
        <w:bidi w:val="0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 w:cs="Arial"/>
            </w:rPr>
            <m:t>≤</m:t>
          </m:r>
          <m:r>
            <w:rPr>
              <w:rFonts w:ascii="Cambria Math" w:eastAsiaTheme="minorEastAsia" w:hAnsi="Cambria Math"/>
            </w:rPr>
            <m:t>θf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E483AF9" w14:textId="7C81FBD3" w:rsidR="006222AE" w:rsidRPr="006222AE" w:rsidRDefault="006222AE" w:rsidP="006222AE">
      <w:pPr>
        <w:bidi w:val="0"/>
        <w:rPr>
          <w:rFonts w:ascii="Arial" w:eastAsiaTheme="minorEastAsia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1-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y+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≤ θf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Arial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 w:cs="Arial"/>
                </w:rPr>
                <m:t>1-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11BCF0AD" w14:textId="77777777" w:rsidR="002E5B48" w:rsidRDefault="002E5B48" w:rsidP="006222AE">
      <w:pPr>
        <w:bidi w:val="0"/>
        <w:jc w:val="center"/>
        <w:rPr>
          <w:rFonts w:eastAsiaTheme="minorEastAsia"/>
          <w:bCs/>
          <w:sz w:val="36"/>
          <w:szCs w:val="36"/>
          <w:u w:val="single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u w:val="single"/>
            </w:rPr>
            <m:t>=&gt;f</m:t>
          </m:r>
          <m:d>
            <m:dPr>
              <m:ctrlPr>
                <w:rPr>
                  <w:rFonts w:ascii="Cambria Math" w:eastAsiaTheme="minorEastAsia" w:hAnsi="Cambria Math"/>
                  <w:bCs/>
                  <w:iCs/>
                  <w:sz w:val="36"/>
                  <w:szCs w:val="36"/>
                  <w:u w:val="singl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6"/>
                  <w:szCs w:val="36"/>
                  <w:u w:val="single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6"/>
              <w:szCs w:val="36"/>
              <w:u w:val="single"/>
            </w:rPr>
            <m:t xml:space="preserve"> is a convex</m:t>
          </m:r>
        </m:oMath>
      </m:oMathPara>
    </w:p>
    <w:p w14:paraId="324F44F3" w14:textId="762EEC66" w:rsidR="002E5B48" w:rsidRDefault="002E5B48">
      <w:pPr>
        <w:bidi w:val="0"/>
        <w:rPr>
          <w:rFonts w:eastAsiaTheme="minorEastAsia"/>
          <w:bCs/>
          <w:sz w:val="36"/>
          <w:szCs w:val="36"/>
          <w:u w:val="single"/>
        </w:rPr>
      </w:pPr>
      <w:r>
        <w:rPr>
          <w:rFonts w:eastAsiaTheme="minorEastAsia"/>
          <w:bCs/>
          <w:sz w:val="36"/>
          <w:szCs w:val="36"/>
          <w:u w:val="single"/>
        </w:rPr>
        <w:br w:type="page"/>
      </w:r>
    </w:p>
    <w:p w14:paraId="012FF603" w14:textId="1550F9F4" w:rsidR="002E5B48" w:rsidRDefault="002E5B48" w:rsidP="002E5B48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 w:hint="cs"/>
          <w:bCs/>
          <w:sz w:val="36"/>
          <w:szCs w:val="36"/>
          <w:u w:val="single"/>
          <w:rtl/>
        </w:rPr>
        <w:lastRenderedPageBreak/>
        <w:t xml:space="preserve">שאלה </w:t>
      </w:r>
      <w:r>
        <w:rPr>
          <w:rFonts w:eastAsiaTheme="minorEastAsia" w:hint="cs"/>
          <w:bCs/>
          <w:sz w:val="36"/>
          <w:szCs w:val="36"/>
          <w:u w:val="single"/>
          <w:rtl/>
        </w:rPr>
        <w:t>2</w:t>
      </w:r>
    </w:p>
    <w:p w14:paraId="60D53577" w14:textId="4A01E609" w:rsidR="002E5B48" w:rsidRPr="002E5B48" w:rsidRDefault="002E5B48" w:rsidP="002E5B48">
      <w:pPr>
        <w:bidi w:val="0"/>
        <w:rPr>
          <w:b/>
          <w:bCs/>
          <w:sz w:val="32"/>
          <w:szCs w:val="32"/>
          <w:u w:val="single"/>
        </w:rPr>
      </w:pPr>
      <w:r w:rsidRPr="002E5B48">
        <w:rPr>
          <w:b/>
          <w:bCs/>
          <w:sz w:val="32"/>
          <w:szCs w:val="32"/>
          <w:u w:val="single"/>
        </w:rPr>
        <w:t>2.a</w:t>
      </w:r>
    </w:p>
    <w:p w14:paraId="1446374B" w14:textId="77777777" w:rsidR="002E5B48" w:rsidRDefault="002E5B48" w:rsidP="002E5B48">
      <w:pPr>
        <w:bidi w:val="0"/>
        <w:jc w:val="center"/>
        <w:rPr>
          <w:rFonts w:eastAsiaTheme="minorEastAsia"/>
          <w:bCs/>
          <w:sz w:val="36"/>
          <w:szCs w:val="36"/>
          <w:u w:val="single"/>
        </w:rPr>
      </w:pPr>
      <w:r w:rsidRPr="002E5B48">
        <w:rPr>
          <w:rFonts w:eastAsiaTheme="minorEastAsia"/>
          <w:bCs/>
          <w:noProof/>
          <w:sz w:val="36"/>
          <w:szCs w:val="36"/>
          <w:u w:val="single"/>
        </w:rPr>
        <w:drawing>
          <wp:inline distT="0" distB="0" distL="0" distR="0" wp14:anchorId="1040E171" wp14:editId="7BA3A311">
            <wp:extent cx="4290060" cy="34213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541" cy="34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03BC8" w14:textId="77777777" w:rsidR="002E5B48" w:rsidRDefault="002E5B48" w:rsidP="002E5B48">
      <w:pPr>
        <w:bidi w:val="0"/>
        <w:jc w:val="center"/>
        <w:rPr>
          <w:rFonts w:eastAsiaTheme="minorEastAsia"/>
          <w:bCs/>
          <w:sz w:val="36"/>
          <w:szCs w:val="36"/>
          <w:u w:val="single"/>
        </w:rPr>
      </w:pPr>
    </w:p>
    <w:p w14:paraId="3E5C9C88" w14:textId="77777777" w:rsidR="002E5B48" w:rsidRDefault="002E5B48" w:rsidP="002E5B48">
      <w:pPr>
        <w:bidi w:val="0"/>
        <w:rPr>
          <w:rFonts w:eastAsiaTheme="minorEastAsia"/>
          <w:bCs/>
          <w:sz w:val="36"/>
          <w:szCs w:val="36"/>
          <w:u w:val="single"/>
        </w:rPr>
      </w:pPr>
    </w:p>
    <w:p w14:paraId="3E94A0A3" w14:textId="77777777" w:rsidR="002E5B48" w:rsidRDefault="002E5B48" w:rsidP="002E5B48">
      <w:pPr>
        <w:bidi w:val="0"/>
        <w:rPr>
          <w:rFonts w:eastAsiaTheme="minorEastAsia"/>
          <w:bCs/>
          <w:sz w:val="36"/>
          <w:szCs w:val="36"/>
          <w:u w:val="single"/>
        </w:rPr>
      </w:pPr>
      <w:r>
        <w:rPr>
          <w:rFonts w:eastAsiaTheme="minorEastAsia"/>
          <w:bCs/>
          <w:sz w:val="36"/>
          <w:szCs w:val="36"/>
          <w:u w:val="single"/>
        </w:rPr>
        <w:t>2.b</w:t>
      </w:r>
    </w:p>
    <w:p w14:paraId="7DBAE446" w14:textId="098E991D" w:rsidR="002E5B48" w:rsidRDefault="002E5B48" w:rsidP="002E5B48">
      <w:pPr>
        <w:bidi w:val="0"/>
        <w:rPr>
          <w:rFonts w:eastAsiaTheme="minorEastAsia"/>
          <w:bCs/>
          <w:sz w:val="36"/>
          <w:szCs w:val="36"/>
          <w:u w:val="single"/>
        </w:rPr>
      </w:pPr>
      <w:r w:rsidRPr="002E5B48">
        <w:rPr>
          <w:noProof/>
        </w:rPr>
        <w:drawing>
          <wp:inline distT="0" distB="0" distL="0" distR="0" wp14:anchorId="577A0DF3" wp14:editId="2B3BFDF5">
            <wp:extent cx="4188340" cy="322118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744" cy="32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5F08" w14:textId="170A35B3" w:rsidR="00511FEC" w:rsidRPr="002E5B48" w:rsidRDefault="00511FEC" w:rsidP="002E5B48">
      <w:pPr>
        <w:bidi w:val="0"/>
        <w:jc w:val="center"/>
        <w:rPr>
          <w:rFonts w:eastAsiaTheme="minorEastAsia"/>
          <w:bCs/>
          <w:iCs/>
          <w:sz w:val="36"/>
          <w:szCs w:val="36"/>
          <w:u w:val="single"/>
        </w:rPr>
      </w:pPr>
      <w:r w:rsidRPr="002E5B48">
        <w:rPr>
          <w:rFonts w:eastAsiaTheme="minorEastAsia"/>
          <w:bCs/>
          <w:sz w:val="36"/>
          <w:szCs w:val="36"/>
          <w:u w:val="single"/>
        </w:rPr>
        <w:br w:type="page"/>
      </w:r>
      <w:r w:rsidR="00E627AD" w:rsidRPr="002E5B48">
        <w:rPr>
          <w:rFonts w:eastAsiaTheme="minorEastAsia" w:hint="cs"/>
          <w:bCs/>
          <w:sz w:val="36"/>
          <w:szCs w:val="36"/>
          <w:u w:val="single"/>
          <w:rtl/>
        </w:rPr>
        <w:lastRenderedPageBreak/>
        <w:t>שאלה 3</w:t>
      </w:r>
    </w:p>
    <w:p w14:paraId="5C06C5E9" w14:textId="153BA533" w:rsidR="00DF4973" w:rsidRPr="00DF4973" w:rsidRDefault="00DF4973" w:rsidP="00DF4973">
      <w:pPr>
        <w:bidi w:val="0"/>
        <w:rPr>
          <w:rFonts w:eastAsiaTheme="minorEastAsia"/>
          <w:b/>
          <w:bCs/>
          <w:sz w:val="32"/>
          <w:szCs w:val="32"/>
          <w:u w:val="single"/>
          <w:rtl/>
        </w:rPr>
      </w:pPr>
      <m:oMathPara>
        <m:oMath>
          <m:r>
            <w:rPr>
              <w:rFonts w:ascii="Cambria Math" w:hAnsi="Cambria Math"/>
            </w:rPr>
            <m:t>J=J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13B126" w14:textId="45C61B01" w:rsidR="00B9552B" w:rsidRPr="00DF4973" w:rsidRDefault="00B9552B" w:rsidP="001442CC">
      <w:pPr>
        <w:bidi w:val="0"/>
        <w:rPr>
          <w:rFonts w:eastAsiaTheme="minorEastAsia"/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3.a</w:t>
      </w:r>
    </w:p>
    <w:p w14:paraId="5BF9AD34" w14:textId="77777777" w:rsidR="006222AE" w:rsidRPr="006222AE" w:rsidRDefault="007F19AA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-2f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>)=&gt;</m:t>
          </m:r>
        </m:oMath>
      </m:oMathPara>
    </w:p>
    <w:p w14:paraId="2BEED83F" w14:textId="6744F862" w:rsidR="00511FEC" w:rsidRPr="00511FEC" w:rsidRDefault="00DC1992" w:rsidP="006222AE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AA186B" w14:textId="05A16E92" w:rsidR="00B9552B" w:rsidRDefault="00B9552B" w:rsidP="001442CC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b</w:t>
      </w:r>
    </w:p>
    <w:p w14:paraId="78901B13" w14:textId="2C084DF1" w:rsidR="00DF4973" w:rsidRPr="009F77E8" w:rsidRDefault="007F19AA" w:rsidP="00810DB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</m:lim>
              </m:limLow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E0EF7" w14:textId="79C10373" w:rsidR="001B6C0F" w:rsidRDefault="001B6C0F" w:rsidP="001B6C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55A2E3E0" w14:textId="53AF29E8" w:rsidR="009F77E8" w:rsidRPr="009F77E8" w:rsidRDefault="009F77E8" w:rsidP="009F77E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(**)בסעיף הקודם הוכחנו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B97F9C" w14:textId="16745A04" w:rsidR="00511FEC" w:rsidRPr="001169BF" w:rsidRDefault="00DF4973" w:rsidP="001169BF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2J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</m:oMath>
      </m:oMathPara>
    </w:p>
    <w:p w14:paraId="63631E39" w14:textId="7B04368B" w:rsidR="001442CC" w:rsidRPr="006222AE" w:rsidRDefault="007F19AA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F77E8">
        <w:rPr>
          <w:rFonts w:eastAsiaTheme="minorEastAsia"/>
        </w:rPr>
        <w:t xml:space="preserve">(**)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Jd=0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Jd=</m:t>
          </m:r>
          <m:r>
            <m:rPr>
              <m:sty m:val="b"/>
            </m:rPr>
            <w:rPr>
              <w:rFonts w:ascii="Cambria Math" w:eastAsiaTheme="minorEastAsia" w:hAnsi="Cambria Math"/>
            </w:rPr>
            <m:t>-∇F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</m:oMath>
      </m:oMathPara>
    </w:p>
    <w:p w14:paraId="6BAD6835" w14:textId="0042BE8D" w:rsidR="001B6C0F" w:rsidRDefault="001B6C0F" w:rsidP="001B6C0F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c</w:t>
      </w:r>
    </w:p>
    <w:p w14:paraId="3FCFDD85" w14:textId="61440461" w:rsidR="00337F39" w:rsidRPr="00337F39" w:rsidRDefault="007F19AA" w:rsidP="00337F39">
      <w:pPr>
        <w:bidi w:val="0"/>
        <w:ind w:right="-58"/>
        <w:rPr>
          <w:rFonts w:eastAsiaTheme="minorEastAsia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C8CBBA" w14:textId="4DD6ADA1" w:rsidR="00337F39" w:rsidRPr="00337F39" w:rsidRDefault="00337F39" w:rsidP="00337F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3429F37D" w14:textId="32BC2D0D" w:rsidR="00337F39" w:rsidRPr="00337F39" w:rsidRDefault="00337F39" w:rsidP="00337F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 w:hint="cs"/>
              <w:rtl/>
            </w:rPr>
            <m:t>לפי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סעיף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 w:hint="cs"/>
              <w:rtl/>
            </w:rPr>
            <m:t>קודם</m:t>
          </m:r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Jd+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*2d=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70203175" w14:textId="77777777" w:rsidR="006222AE" w:rsidRPr="006222AE" w:rsidRDefault="00337F39" w:rsidP="006222AE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)d=-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</m:oMath>
      </m:oMathPara>
    </w:p>
    <w:p w14:paraId="71A21DF6" w14:textId="77777777" w:rsidR="006222AE" w:rsidRPr="006222AE" w:rsidRDefault="006222AE" w:rsidP="006222AE">
      <w:pPr>
        <w:bidi w:val="0"/>
        <w:rPr>
          <w:b/>
          <w:bCs/>
          <w:sz w:val="32"/>
          <w:szCs w:val="32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d=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J+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 xml:space="preserve">  (-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592D277" w14:textId="59F6F1AB" w:rsidR="00DC102A" w:rsidRPr="006222AE" w:rsidRDefault="00DC102A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d</w:t>
      </w:r>
    </w:p>
    <w:p w14:paraId="675F84D2" w14:textId="42EFD0DC" w:rsidR="00DC102A" w:rsidRDefault="00255047" w:rsidP="00DC102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בסעיף הקודם הוכחנו כי </w:t>
      </w:r>
    </w:p>
    <w:p w14:paraId="5D8DAD1A" w14:textId="40005D54" w:rsidR="00110598" w:rsidRDefault="00255047" w:rsidP="00DC1992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J+I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1F8902CF" w14:textId="7C70AB14" w:rsidR="00255047" w:rsidRPr="007145A0" w:rsidRDefault="00315803" w:rsidP="00B04DC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>SPD</w:t>
      </w:r>
      <w:r w:rsidR="00255047">
        <w:rPr>
          <w:rFonts w:eastAsiaTheme="minorEastAsia" w:hint="cs"/>
          <w:i/>
          <w:rtl/>
        </w:rPr>
        <w:t>.(</w:t>
      </w:r>
      <w:r w:rsidR="00255047">
        <w:rPr>
          <w:rFonts w:eastAsiaTheme="minorEastAsia"/>
          <w:i/>
        </w:rPr>
        <w:t>corollary 1</w:t>
      </w:r>
      <w:r w:rsidR="00255047">
        <w:rPr>
          <w:rFonts w:eastAsiaTheme="minorEastAsia" w:hint="cs"/>
          <w:i/>
          <w:rtl/>
        </w:rPr>
        <w:t xml:space="preserve">) =&gt;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מובטח להיות </w:t>
      </w:r>
      <w:r w:rsidR="00255047">
        <w:rPr>
          <w:rFonts w:eastAsiaTheme="minorEastAsia"/>
          <w:i/>
        </w:rPr>
        <w:t>descent direction</w:t>
      </w:r>
      <w:r w:rsidR="00F65455">
        <w:rPr>
          <w:rFonts w:eastAsiaTheme="minorEastAsia" w:hint="cs"/>
          <w:i/>
          <w:rtl/>
        </w:rPr>
        <w:t>.</w:t>
      </w:r>
      <w:r w:rsidR="00F65455">
        <w:rPr>
          <w:rFonts w:eastAsiaTheme="minorEastAsia"/>
          <w:i/>
          <w:rtl/>
        </w:rPr>
        <w:br/>
      </w:r>
      <m:oMath>
        <m:r>
          <w:rPr>
            <w:rFonts w:ascii="Cambria Math" w:hAnsi="Cambria Math"/>
          </w:rPr>
          <m:t>μ</m:t>
        </m:r>
      </m:oMath>
      <w:r w:rsidR="00F65455">
        <w:rPr>
          <w:rFonts w:eastAsiaTheme="minorEastAsia" w:hint="cs"/>
          <w:i/>
          <w:rtl/>
        </w:rPr>
        <w:t xml:space="preserve"> היא חיובית.</w:t>
      </w:r>
      <w:r w:rsidR="00B04DC4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</m:t>
        </m:r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 xml:space="preserve">SPD </w:t>
      </w:r>
      <w:r w:rsidR="00255047">
        <w:rPr>
          <w:rFonts w:eastAsiaTheme="minorEastAsia" w:hint="cs"/>
          <w:i/>
          <w:rtl/>
        </w:rPr>
        <w:t xml:space="preserve"> </w:t>
      </w:r>
      <w:r w:rsidR="007C08A1">
        <w:rPr>
          <w:rFonts w:eastAsiaTheme="minorEastAsia" w:hint="cs"/>
          <w:i/>
          <w:rtl/>
        </w:rPr>
        <w:t>ולכן חיבור של סקל</w:t>
      </w:r>
      <w:r w:rsidR="00B04DC4">
        <w:rPr>
          <w:rFonts w:eastAsiaTheme="minorEastAsia" w:hint="cs"/>
          <w:i/>
          <w:rtl/>
        </w:rPr>
        <w:t xml:space="preserve"> חיובי עם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 xml:space="preserve"> נשאר מטריצת </w:t>
      </w:r>
      <w:r w:rsidR="00B04DC4">
        <w:rPr>
          <w:rFonts w:eastAsiaTheme="minorEastAsia" w:hint="cs"/>
          <w:i/>
        </w:rPr>
        <w:t>SPD</w:t>
      </w:r>
      <w:r w:rsidR="00B04DC4">
        <w:rPr>
          <w:rFonts w:eastAsiaTheme="minorEastAsia" w:hint="cs"/>
          <w:i/>
          <w:rtl/>
        </w:rPr>
        <w:t>.</w:t>
      </w:r>
    </w:p>
    <w:p w14:paraId="6B2A9E87" w14:textId="77777777" w:rsidR="006222AE" w:rsidRDefault="006222AE" w:rsidP="00315803">
      <w:pPr>
        <w:rPr>
          <w:rFonts w:eastAsiaTheme="minorEastAsia"/>
          <w:i/>
          <w:rtl/>
        </w:rPr>
      </w:pPr>
    </w:p>
    <w:p w14:paraId="068888C2" w14:textId="0FFAB50D" w:rsidR="006222AE" w:rsidRPr="006222AE" w:rsidRDefault="006222AE" w:rsidP="006222AE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e</w:t>
      </w:r>
    </w:p>
    <w:p w14:paraId="22B470C8" w14:textId="27762C27" w:rsidR="009F77E8" w:rsidRDefault="00315803" w:rsidP="00D12296">
      <w:pPr>
        <w:bidi w:val="0"/>
        <w:rPr>
          <w:rFonts w:eastAsiaTheme="minorEastAsia"/>
        </w:rPr>
      </w:pPr>
      <w:r>
        <w:rPr>
          <w:rFonts w:eastAsiaTheme="minorEastAsia"/>
          <w:i/>
          <w:rtl/>
        </w:rPr>
        <w:br/>
      </w:r>
      <w:r w:rsidR="00D12296" w:rsidRPr="00D12296">
        <w:rPr>
          <w:rFonts w:eastAsiaTheme="minorEastAsia"/>
          <w:i/>
          <w:noProof/>
        </w:rPr>
        <w:drawing>
          <wp:inline distT="0" distB="0" distL="0" distR="0" wp14:anchorId="6D7861DE" wp14:editId="7B888C5C">
            <wp:extent cx="4869602" cy="445046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6F75" w14:textId="5E1CBD69" w:rsidR="00D12296" w:rsidRPr="006222AE" w:rsidRDefault="00D12296" w:rsidP="00D12296">
      <w:pPr>
        <w:bidi w:val="0"/>
        <w:rPr>
          <w:rFonts w:eastAsiaTheme="minorEastAsia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f</w:t>
      </w:r>
    </w:p>
    <w:p w14:paraId="678875D0" w14:textId="4AF96324" w:rsidR="00D12296" w:rsidRPr="009F77E8" w:rsidRDefault="00D12296" w:rsidP="00D12296">
      <w:pPr>
        <w:bidi w:val="0"/>
        <w:rPr>
          <w:rFonts w:eastAsiaTheme="minorEastAsia"/>
        </w:rPr>
      </w:pPr>
    </w:p>
    <w:p w14:paraId="1562AFD8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14F85AEA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027A0083" w14:textId="383ADCAD" w:rsidR="003F1A71" w:rsidRPr="003F1A71" w:rsidRDefault="004F05BB" w:rsidP="003F1A71">
      <w:pPr>
        <w:bidi w:val="0"/>
        <w:rPr>
          <w:rFonts w:eastAsiaTheme="minorEastAsia"/>
          <w:b/>
          <w:rtl/>
        </w:rPr>
      </w:pPr>
      <w:r w:rsidRPr="004F05BB">
        <w:rPr>
          <w:rFonts w:eastAsiaTheme="minorEastAsia"/>
          <w:b/>
          <w:noProof/>
        </w:rPr>
        <w:lastRenderedPageBreak/>
        <w:drawing>
          <wp:inline distT="0" distB="0" distL="0" distR="0" wp14:anchorId="4530B1A3" wp14:editId="06321918">
            <wp:extent cx="5274310" cy="4125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3790B83A" w:rsidR="00511FEC" w:rsidRPr="00511FEC" w:rsidRDefault="00474A59" w:rsidP="00474A59">
      <w:pPr>
        <w:tabs>
          <w:tab w:val="left" w:pos="2190"/>
        </w:tabs>
        <w:bidi w:val="0"/>
        <w:rPr>
          <w:rFonts w:eastAsiaTheme="minorEastAsia" w:hint="cs"/>
          <w:rtl/>
        </w:rPr>
      </w:pPr>
      <w:r>
        <w:rPr>
          <w:b/>
          <w:bCs/>
          <w:sz w:val="32"/>
          <w:szCs w:val="32"/>
          <w:u w:val="single"/>
        </w:rPr>
        <w:lastRenderedPageBreak/>
        <w:t>4.c</w:t>
      </w:r>
      <w:r w:rsidR="00331596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403DDFD" wp14:editId="0BE5AC35">
            <wp:extent cx="5276850" cy="39528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596">
        <w:rPr>
          <w:rFonts w:eastAsiaTheme="minorEastAsia" w:hint="cs"/>
          <w:noProof/>
        </w:rPr>
        <w:drawing>
          <wp:inline distT="0" distB="0" distL="0" distR="0" wp14:anchorId="4948A02A" wp14:editId="58983CA5">
            <wp:extent cx="5276850" cy="39528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596">
        <w:rPr>
          <w:rFonts w:eastAsiaTheme="minorEastAsia" w:hint="cs"/>
          <w:noProof/>
        </w:rPr>
        <w:lastRenderedPageBreak/>
        <w:drawing>
          <wp:inline distT="0" distB="0" distL="0" distR="0" wp14:anchorId="554BE9FE" wp14:editId="2D1AB22B">
            <wp:extent cx="5276850" cy="3952875"/>
            <wp:effectExtent l="0" t="0" r="0" b="952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596">
        <w:rPr>
          <w:rFonts w:eastAsiaTheme="minorEastAsia" w:hint="cs"/>
          <w:noProof/>
        </w:rPr>
        <w:drawing>
          <wp:inline distT="0" distB="0" distL="0" distR="0" wp14:anchorId="77F0DEC4" wp14:editId="1BAC2EEB">
            <wp:extent cx="5276850" cy="395287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FB8B4" w14:textId="77777777" w:rsidR="007F19AA" w:rsidRDefault="007F19AA" w:rsidP="002E5B48">
      <w:pPr>
        <w:spacing w:after="0" w:line="240" w:lineRule="auto"/>
      </w:pPr>
      <w:r>
        <w:separator/>
      </w:r>
    </w:p>
  </w:endnote>
  <w:endnote w:type="continuationSeparator" w:id="0">
    <w:p w14:paraId="5C12606B" w14:textId="77777777" w:rsidR="007F19AA" w:rsidRDefault="007F19AA" w:rsidP="002E5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B1637" w14:textId="77777777" w:rsidR="007F19AA" w:rsidRDefault="007F19AA" w:rsidP="002E5B48">
      <w:pPr>
        <w:spacing w:after="0" w:line="240" w:lineRule="auto"/>
      </w:pPr>
      <w:r>
        <w:separator/>
      </w:r>
    </w:p>
  </w:footnote>
  <w:footnote w:type="continuationSeparator" w:id="0">
    <w:p w14:paraId="4031EAF6" w14:textId="77777777" w:rsidR="007F19AA" w:rsidRDefault="007F19AA" w:rsidP="002E5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F59FD"/>
    <w:multiLevelType w:val="hybridMultilevel"/>
    <w:tmpl w:val="DD103E2E"/>
    <w:lvl w:ilvl="0" w:tplc="D3A86324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503BD"/>
    <w:multiLevelType w:val="hybridMultilevel"/>
    <w:tmpl w:val="A732ADEC"/>
    <w:lvl w:ilvl="0" w:tplc="0CB831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33838"/>
    <w:rsid w:val="000771C8"/>
    <w:rsid w:val="00086192"/>
    <w:rsid w:val="000B5DBB"/>
    <w:rsid w:val="00110598"/>
    <w:rsid w:val="001169BF"/>
    <w:rsid w:val="00134756"/>
    <w:rsid w:val="001442CC"/>
    <w:rsid w:val="0016372A"/>
    <w:rsid w:val="001A5207"/>
    <w:rsid w:val="001B6C0F"/>
    <w:rsid w:val="001D2C8B"/>
    <w:rsid w:val="00215121"/>
    <w:rsid w:val="00233471"/>
    <w:rsid w:val="00255047"/>
    <w:rsid w:val="00261729"/>
    <w:rsid w:val="00285C02"/>
    <w:rsid w:val="002E5B48"/>
    <w:rsid w:val="00315803"/>
    <w:rsid w:val="00331596"/>
    <w:rsid w:val="00337F39"/>
    <w:rsid w:val="003E7DD2"/>
    <w:rsid w:val="003F1A71"/>
    <w:rsid w:val="0040003F"/>
    <w:rsid w:val="00403582"/>
    <w:rsid w:val="004437F1"/>
    <w:rsid w:val="00474A59"/>
    <w:rsid w:val="00486F6D"/>
    <w:rsid w:val="00492A3F"/>
    <w:rsid w:val="004D7DA6"/>
    <w:rsid w:val="004F05BB"/>
    <w:rsid w:val="00511FEC"/>
    <w:rsid w:val="00515487"/>
    <w:rsid w:val="0053198E"/>
    <w:rsid w:val="0054778C"/>
    <w:rsid w:val="00554F5D"/>
    <w:rsid w:val="005B74AE"/>
    <w:rsid w:val="005D185E"/>
    <w:rsid w:val="005D2BF8"/>
    <w:rsid w:val="005F472C"/>
    <w:rsid w:val="00602022"/>
    <w:rsid w:val="00605626"/>
    <w:rsid w:val="006222AE"/>
    <w:rsid w:val="006876FA"/>
    <w:rsid w:val="006C0413"/>
    <w:rsid w:val="007145A0"/>
    <w:rsid w:val="007160A4"/>
    <w:rsid w:val="00722137"/>
    <w:rsid w:val="00723111"/>
    <w:rsid w:val="0073291A"/>
    <w:rsid w:val="007762B2"/>
    <w:rsid w:val="007C08A1"/>
    <w:rsid w:val="007F19AA"/>
    <w:rsid w:val="00810DB4"/>
    <w:rsid w:val="00854D75"/>
    <w:rsid w:val="008B2FDE"/>
    <w:rsid w:val="008E41FC"/>
    <w:rsid w:val="00922CCE"/>
    <w:rsid w:val="009363A1"/>
    <w:rsid w:val="00940339"/>
    <w:rsid w:val="0099276D"/>
    <w:rsid w:val="009F77E8"/>
    <w:rsid w:val="00A93829"/>
    <w:rsid w:val="00AA4CA5"/>
    <w:rsid w:val="00AF7BD8"/>
    <w:rsid w:val="00B04DC4"/>
    <w:rsid w:val="00B05A6A"/>
    <w:rsid w:val="00B22E0C"/>
    <w:rsid w:val="00B320AA"/>
    <w:rsid w:val="00B5038C"/>
    <w:rsid w:val="00B56135"/>
    <w:rsid w:val="00B66840"/>
    <w:rsid w:val="00B751E5"/>
    <w:rsid w:val="00B761E7"/>
    <w:rsid w:val="00B9552B"/>
    <w:rsid w:val="00C24094"/>
    <w:rsid w:val="00C243DB"/>
    <w:rsid w:val="00C3743E"/>
    <w:rsid w:val="00C506E5"/>
    <w:rsid w:val="00CB6A64"/>
    <w:rsid w:val="00CF21B0"/>
    <w:rsid w:val="00D00AEC"/>
    <w:rsid w:val="00D03FA3"/>
    <w:rsid w:val="00D06F37"/>
    <w:rsid w:val="00D12296"/>
    <w:rsid w:val="00D2786F"/>
    <w:rsid w:val="00DB3C26"/>
    <w:rsid w:val="00DC102A"/>
    <w:rsid w:val="00DC1992"/>
    <w:rsid w:val="00DD32F7"/>
    <w:rsid w:val="00DF00F1"/>
    <w:rsid w:val="00DF452B"/>
    <w:rsid w:val="00DF4973"/>
    <w:rsid w:val="00E323D8"/>
    <w:rsid w:val="00E46957"/>
    <w:rsid w:val="00E627AD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  <w:rsid w:val="00F65455"/>
    <w:rsid w:val="00F84448"/>
    <w:rsid w:val="00FA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DD2"/>
    <w:rPr>
      <w:color w:val="808080"/>
    </w:rPr>
  </w:style>
  <w:style w:type="paragraph" w:styleId="a4">
    <w:name w:val="List Paragraph"/>
    <w:basedOn w:val="a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a0"/>
    <w:rsid w:val="004437F1"/>
  </w:style>
  <w:style w:type="character" w:styleId="Hyperlink">
    <w:name w:val="Hyperlink"/>
    <w:basedOn w:val="a0"/>
    <w:uiPriority w:val="99"/>
    <w:semiHidden/>
    <w:unhideWhenUsed/>
    <w:rsid w:val="004437F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E5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2E5B48"/>
  </w:style>
  <w:style w:type="paragraph" w:styleId="a7">
    <w:name w:val="footer"/>
    <w:basedOn w:val="a"/>
    <w:link w:val="a8"/>
    <w:uiPriority w:val="99"/>
    <w:unhideWhenUsed/>
    <w:rsid w:val="002E5B4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2E5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13488</TotalTime>
  <Pages>10</Pages>
  <Words>986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2020-05-07T10:29:00Z</dcterms:created>
  <dcterms:modified xsi:type="dcterms:W3CDTF">2020-06-12T21:59:00Z</dcterms:modified>
</cp:coreProperties>
</file>