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983E" w14:textId="13FEE713" w:rsidR="00654941" w:rsidRDefault="00532B6C" w:rsidP="00532B6C">
      <w:pPr>
        <w:pStyle w:val="Heading1"/>
      </w:pPr>
      <w:r>
        <w:t>Improve the Redgate Rota App!</w:t>
      </w:r>
    </w:p>
    <w:p w14:paraId="38618425" w14:textId="24AC158C" w:rsidR="00532B6C" w:rsidRDefault="00532B6C" w:rsidP="00532B6C">
      <w:pPr>
        <w:pStyle w:val="Heading2"/>
      </w:pPr>
      <w:r>
        <w:t>Links</w:t>
      </w:r>
    </w:p>
    <w:p w14:paraId="48E1BB68" w14:textId="77777777" w:rsidR="00D01127" w:rsidRDefault="00D01127" w:rsidP="00D01127">
      <w:r>
        <w:t xml:space="preserve">The live rota: </w:t>
      </w:r>
      <w:hyperlink r:id="rId5" w:history="1">
        <w:r w:rsidRPr="00F633E4">
          <w:rPr>
            <w:rStyle w:val="Hyperlink"/>
          </w:rPr>
          <w:t>https://rota.red-gate.com/</w:t>
        </w:r>
      </w:hyperlink>
      <w:r>
        <w:t xml:space="preserve"> </w:t>
      </w:r>
    </w:p>
    <w:p w14:paraId="7D536806" w14:textId="13D7E305" w:rsidR="00532B6C" w:rsidRDefault="00532B6C" w:rsidP="00532B6C">
      <w:r>
        <w:t xml:space="preserve">The repo: </w:t>
      </w:r>
      <w:hyperlink r:id="rId6" w:history="1">
        <w:r w:rsidRPr="00532B6C">
          <w:rPr>
            <w:rStyle w:val="Hyperlink"/>
          </w:rPr>
          <w:t>https://github.com/red-</w:t>
        </w:r>
        <w:r w:rsidRPr="00532B6C">
          <w:rPr>
            <w:rStyle w:val="Hyperlink"/>
          </w:rPr>
          <w:t>g</w:t>
        </w:r>
        <w:r w:rsidRPr="00532B6C">
          <w:rPr>
            <w:rStyle w:val="Hyperlink"/>
          </w:rPr>
          <w:t>ate/DevTeamRota</w:t>
        </w:r>
      </w:hyperlink>
    </w:p>
    <w:p w14:paraId="50CBE9EE" w14:textId="777C9642" w:rsidR="00532B6C" w:rsidRDefault="00D01127" w:rsidP="00532B6C">
      <w:pPr>
        <w:pStyle w:val="Heading2"/>
      </w:pPr>
      <w:r>
        <w:t>First of all</w:t>
      </w:r>
    </w:p>
    <w:p w14:paraId="429A9576" w14:textId="325F831D" w:rsidR="00532B6C" w:rsidRDefault="00532B6C" w:rsidP="00532B6C">
      <w:r>
        <w:rPr>
          <w:b/>
          <w:bCs/>
        </w:rPr>
        <w:t xml:space="preserve">Prep: </w:t>
      </w:r>
      <w:r>
        <w:t xml:space="preserve">clone the repo locally. Get it running locally and check the rota on </w:t>
      </w:r>
      <w:hyperlink r:id="rId7" w:history="1">
        <w:r w:rsidR="00D01127" w:rsidRPr="00F633E4">
          <w:rPr>
            <w:rStyle w:val="Hyperlink"/>
          </w:rPr>
          <w:t>http://localhost:4000/</w:t>
        </w:r>
      </w:hyperlink>
      <w:r w:rsidR="00D01127">
        <w:t xml:space="preserve"> </w:t>
      </w:r>
    </w:p>
    <w:p w14:paraId="4750C987" w14:textId="17755C90" w:rsidR="00D01127" w:rsidRPr="00532B6C" w:rsidRDefault="00D01127" w:rsidP="00D01127">
      <w:pPr>
        <w:pStyle w:val="ListParagraph"/>
        <w:numPr>
          <w:ilvl w:val="0"/>
          <w:numId w:val="2"/>
        </w:numPr>
      </w:pPr>
      <w:r>
        <w:t>Hint: If you are not sure how to do this (the README.MD does not explain it!), ask Claude for suggestions.</w:t>
      </w:r>
    </w:p>
    <w:p w14:paraId="3EDA0133" w14:textId="20ADB236" w:rsidR="00532B6C" w:rsidRPr="00532B6C" w:rsidRDefault="00532B6C" w:rsidP="00532B6C">
      <w:pPr>
        <w:rPr>
          <w:b/>
          <w:bCs/>
        </w:rPr>
      </w:pPr>
      <w:r w:rsidRPr="00532B6C">
        <w:rPr>
          <w:b/>
          <w:bCs/>
        </w:rPr>
        <w:t>Warm-up</w:t>
      </w:r>
      <w:r>
        <w:rPr>
          <w:b/>
          <w:bCs/>
        </w:rPr>
        <w:t xml:space="preserve">: </w:t>
      </w:r>
    </w:p>
    <w:p w14:paraId="6BEA2B60" w14:textId="68D141E6" w:rsidR="00532B6C" w:rsidRDefault="00532B6C" w:rsidP="00532B6C">
      <w:pPr>
        <w:pStyle w:val="ListParagraph"/>
        <w:numPr>
          <w:ilvl w:val="0"/>
          <w:numId w:val="1"/>
        </w:numPr>
        <w:rPr>
          <w:i/>
          <w:iCs/>
        </w:rPr>
      </w:pPr>
      <w:r>
        <w:t>Ask Claude “</w:t>
      </w:r>
      <w:r w:rsidRPr="00532B6C">
        <w:rPr>
          <w:i/>
          <w:iCs/>
        </w:rPr>
        <w:t>How does this app decide whose turn it is on a rota today?</w:t>
      </w:r>
      <w:r w:rsidRPr="00532B6C">
        <w:rPr>
          <w:i/>
          <w:iCs/>
        </w:rPr>
        <w:t>”</w:t>
      </w:r>
    </w:p>
    <w:p w14:paraId="56FD9ED8" w14:textId="3FF6596B" w:rsidR="00532B6C" w:rsidRPr="00532B6C" w:rsidRDefault="00532B6C" w:rsidP="00532B6C">
      <w:pPr>
        <w:pStyle w:val="ListParagraph"/>
        <w:numPr>
          <w:ilvl w:val="0"/>
          <w:numId w:val="1"/>
        </w:numPr>
      </w:pPr>
      <w:r w:rsidRPr="00532B6C">
        <w:t>Ask Claude to c</w:t>
      </w:r>
      <w:r w:rsidRPr="00532B6C">
        <w:t>reate a fictional team (</w:t>
      </w:r>
      <w:r>
        <w:t>choose a name</w:t>
      </w:r>
      <w:r w:rsidRPr="00532B6C">
        <w:t>)</w:t>
      </w:r>
      <w:r>
        <w:t>. Check that it renders</w:t>
      </w:r>
      <w:r w:rsidRPr="00532B6C">
        <w:t xml:space="preserve"> at `http://localhost:&lt;port&gt;/&lt;team&gt;/`</w:t>
      </w:r>
    </w:p>
    <w:p w14:paraId="5FC57571" w14:textId="6C790F26" w:rsidR="00D01127" w:rsidRDefault="00D01127" w:rsidP="00D01127">
      <w:pPr>
        <w:pStyle w:val="Heading2"/>
      </w:pPr>
      <w:r>
        <w:t>Improvements to try out!</w:t>
      </w:r>
    </w:p>
    <w:p w14:paraId="6B7C881C" w14:textId="77777777" w:rsidR="00532B6C" w:rsidRDefault="00532B6C" w:rsidP="00532B6C">
      <w:pPr>
        <w:rPr>
          <w:b/>
          <w:bCs/>
        </w:rPr>
      </w:pPr>
      <w:r>
        <w:rPr>
          <w:b/>
          <w:bCs/>
        </w:rPr>
        <w:t>A</w:t>
      </w:r>
      <w:r w:rsidRPr="00532B6C">
        <w:rPr>
          <w:b/>
          <w:bCs/>
        </w:rPr>
        <w:t>bsence override</w:t>
      </w:r>
      <w:r>
        <w:rPr>
          <w:b/>
          <w:bCs/>
        </w:rPr>
        <w:t xml:space="preserve">: </w:t>
      </w:r>
    </w:p>
    <w:p w14:paraId="03A84FDF" w14:textId="702235F2" w:rsidR="00532B6C" w:rsidRDefault="00532B6C" w:rsidP="00532B6C">
      <w:r>
        <w:t xml:space="preserve">Add a way to </w:t>
      </w:r>
      <w:r w:rsidRPr="00532B6C">
        <w:t xml:space="preserve">mark a person as </w:t>
      </w:r>
      <w:r>
        <w:t>“</w:t>
      </w:r>
      <w:r w:rsidRPr="00532B6C">
        <w:t>away</w:t>
      </w:r>
      <w:r>
        <w:t>”</w:t>
      </w:r>
      <w:r w:rsidRPr="00532B6C">
        <w:t xml:space="preserve"> for a date range so the rotation skips them. Touches real logic in `</w:t>
      </w:r>
      <w:proofErr w:type="spellStart"/>
      <w:r w:rsidRPr="00532B6C">
        <w:t>rota.ts</w:t>
      </w:r>
      <w:proofErr w:type="spellEnd"/>
      <w:r w:rsidRPr="00532B6C">
        <w:t xml:space="preserve">`; </w:t>
      </w:r>
      <w:r>
        <w:t>test</w:t>
      </w:r>
      <w:r w:rsidRPr="00532B6C">
        <w:t xml:space="preserve"> by setting an absence for today's person on your </w:t>
      </w:r>
      <w:r>
        <w:t>test team</w:t>
      </w:r>
      <w:r w:rsidRPr="00532B6C">
        <w:t>'s rota.</w:t>
      </w:r>
    </w:p>
    <w:p w14:paraId="60C37138" w14:textId="44BC8607" w:rsidR="00D01127" w:rsidRDefault="00D01127" w:rsidP="00532B6C">
      <w:pPr>
        <w:rPr>
          <w:b/>
          <w:bCs/>
        </w:rPr>
      </w:pPr>
      <w:r>
        <w:rPr>
          <w:b/>
          <w:bCs/>
        </w:rPr>
        <w:t>Make the rota look better:</w:t>
      </w:r>
    </w:p>
    <w:p w14:paraId="223C0E63" w14:textId="6F5A5BE0" w:rsidR="00D01127" w:rsidRPr="00D01127" w:rsidRDefault="00D01127" w:rsidP="00532B6C">
      <w:r>
        <w:t>The rota app is functional, but it does not look great. Make it look better!</w:t>
      </w:r>
    </w:p>
    <w:p w14:paraId="4B45A300" w14:textId="2BBF30E4" w:rsidR="00532B6C" w:rsidRDefault="00532B6C" w:rsidP="00532B6C">
      <w:pPr>
        <w:rPr>
          <w:b/>
          <w:bCs/>
        </w:rPr>
      </w:pPr>
      <w:r>
        <w:rPr>
          <w:b/>
          <w:bCs/>
        </w:rPr>
        <w:t xml:space="preserve">Support more image formats: </w:t>
      </w:r>
    </w:p>
    <w:p w14:paraId="57680EDC" w14:textId="237E9C79" w:rsidR="00532B6C" w:rsidRPr="00532B6C" w:rsidRDefault="00532B6C" w:rsidP="00532B6C">
      <w:r>
        <w:t xml:space="preserve">Currently every </w:t>
      </w:r>
      <w:r w:rsidRPr="00532B6C">
        <w:t>team's `Pictures/` folder has a literal warning file named `</w:t>
      </w:r>
      <w:r w:rsidRPr="00532B6C">
        <w:rPr>
          <w:rFonts w:ascii="Segoe UI Emoji" w:hAnsi="Segoe UI Emoji" w:cs="Segoe UI Emoji"/>
        </w:rPr>
        <w:t>⚠️</w:t>
      </w:r>
      <w:r w:rsidRPr="00532B6C">
        <w:t xml:space="preserve"> ALL IMAGES MUST BE JPG`. The extension is hardcoded in `shared/</w:t>
      </w:r>
      <w:proofErr w:type="spellStart"/>
      <w:r w:rsidRPr="00532B6C">
        <w:t>rota.ts</w:t>
      </w:r>
      <w:proofErr w:type="spellEnd"/>
      <w:r w:rsidRPr="00532B6C">
        <w:t>`: `</w:t>
      </w:r>
      <w:proofErr w:type="spellStart"/>
      <w:r w:rsidRPr="00532B6C">
        <w:t>svgElement.setAttribute</w:t>
      </w:r>
      <w:proofErr w:type="spellEnd"/>
      <w:r w:rsidRPr="00532B6C">
        <w:t>('</w:t>
      </w:r>
      <w:proofErr w:type="spellStart"/>
      <w:r w:rsidRPr="00532B6C">
        <w:t>href</w:t>
      </w:r>
      <w:proofErr w:type="spellEnd"/>
      <w:r w:rsidRPr="00532B6C">
        <w:t>', 'Pictures/' + name + '.jpg')`.</w:t>
      </w:r>
    </w:p>
    <w:p w14:paraId="4E0EF4DF" w14:textId="317A499B" w:rsidR="00532B6C" w:rsidRPr="00532B6C" w:rsidRDefault="00532B6C" w:rsidP="00532B6C">
      <w:r w:rsidRPr="00532B6C">
        <w:t xml:space="preserve">   - </w:t>
      </w:r>
      <w:r>
        <w:t>Step</w:t>
      </w:r>
      <w:r w:rsidRPr="00532B6C">
        <w:t xml:space="preserve"> 1: ask Claude to explain why the restriction exists.</w:t>
      </w:r>
    </w:p>
    <w:p w14:paraId="2ED4FEE2" w14:textId="12C4C4C2" w:rsidR="00532B6C" w:rsidRPr="00532B6C" w:rsidRDefault="00532B6C" w:rsidP="00532B6C">
      <w:r w:rsidRPr="00532B6C">
        <w:t xml:space="preserve">   - </w:t>
      </w:r>
      <w:r>
        <w:t>Step</w:t>
      </w:r>
      <w:r w:rsidRPr="00532B6C">
        <w:t xml:space="preserve"> 2: relax it (e.g. fall back to another extension, or detect what's actually in the folder) and prove it by adding a PNG photo for a </w:t>
      </w:r>
      <w:r>
        <w:t>test new</w:t>
      </w:r>
      <w:r w:rsidRPr="00532B6C">
        <w:t xml:space="preserve"> person on your test team and seeing it render.</w:t>
      </w:r>
    </w:p>
    <w:p w14:paraId="5A543E2A" w14:textId="3C42DED9" w:rsidR="00532B6C" w:rsidRPr="00532B6C" w:rsidRDefault="00532B6C" w:rsidP="00532B6C"/>
    <w:p w14:paraId="6621FA22" w14:textId="118EE65C" w:rsidR="00532B6C" w:rsidRPr="00532B6C" w:rsidRDefault="00532B6C" w:rsidP="00532B6C"/>
    <w:p w14:paraId="602972D5" w14:textId="77777777" w:rsidR="00532B6C" w:rsidRPr="00532B6C" w:rsidRDefault="00532B6C" w:rsidP="00532B6C"/>
    <w:sectPr w:rsidR="00532B6C" w:rsidRPr="00532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1766D"/>
    <w:multiLevelType w:val="hybridMultilevel"/>
    <w:tmpl w:val="2AF0B440"/>
    <w:lvl w:ilvl="0" w:tplc="E924C9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97298"/>
    <w:multiLevelType w:val="hybridMultilevel"/>
    <w:tmpl w:val="53848108"/>
    <w:lvl w:ilvl="0" w:tplc="04FA43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324206">
    <w:abstractNumId w:val="1"/>
  </w:num>
  <w:num w:numId="2" w16cid:durableId="180781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43"/>
    <w:rsid w:val="00205641"/>
    <w:rsid w:val="00394F97"/>
    <w:rsid w:val="0050623F"/>
    <w:rsid w:val="00532B6C"/>
    <w:rsid w:val="00654941"/>
    <w:rsid w:val="00662F9E"/>
    <w:rsid w:val="00677799"/>
    <w:rsid w:val="00694F0D"/>
    <w:rsid w:val="007C1BDC"/>
    <w:rsid w:val="00D01127"/>
    <w:rsid w:val="00F23343"/>
    <w:rsid w:val="00F5397D"/>
    <w:rsid w:val="00F9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8CED"/>
  <w15:chartTrackingRefBased/>
  <w15:docId w15:val="{F1ED8B7A-504B-4767-B890-6FF7A7FF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11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4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d-gate/DevTeamRota" TargetMode="External"/><Relationship Id="rId5" Type="http://schemas.openxmlformats.org/officeDocument/2006/relationships/hyperlink" Target="https://rota.red-gat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Redgate Standard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Jackson</dc:creator>
  <cp:keywords/>
  <dc:description/>
  <cp:lastModifiedBy>Mark Jackson</cp:lastModifiedBy>
  <cp:revision>2</cp:revision>
  <dcterms:created xsi:type="dcterms:W3CDTF">2026-07-13T15:07:00Z</dcterms:created>
  <dcterms:modified xsi:type="dcterms:W3CDTF">2026-07-13T15:26:00Z</dcterms:modified>
</cp:coreProperties>
</file>