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2C2826"/>
          <w:sz w:val="44"/>
        </w:rPr>
        <w:t>Incoming Science</w:t>
      </w:r>
    </w:p>
    <w:p>
      <w:pPr>
        <w:spacing w:after="320"/>
        <w:jc w:val="center"/>
      </w:pPr>
      <w:r>
        <w:rPr>
          <w:rFonts w:ascii="Calibri" w:hAnsi="Calibri"/>
          <w:i/>
          <w:color w:val="5C5550"/>
          <w:sz w:val="24"/>
        </w:rPr>
        <w:t>New User Profile Form</w:t>
      </w:r>
    </w:p>
    <w:p>
      <w:pPr>
        <w:spacing w:after="120"/>
      </w:pPr>
      <w:r>
        <w:rPr>
          <w:rFonts w:ascii="Calibri" w:hAnsi="Calibri"/>
          <w:color w:val="2C2826"/>
          <w:sz w:val="22"/>
        </w:rPr>
        <w:t>Incoming Science is a personal arXiv digest tool for researchers. Every morning, it fetches the latest papers in your field, ranks them by relevance to your research interests using AI, and delivers a scored PDF to your inbox — ready to read on your phone. Papers are rated with one tap, and those ratings feed back into an evolving taste profile that sharpens recommendations over time.</w:t>
      </w:r>
    </w:p>
    <w:p>
      <w:pPr>
        <w:spacing w:after="80"/>
      </w:pPr>
      <w:r>
        <w:rPr>
          <w:rFonts w:ascii="Calibri" w:hAnsi="Calibri"/>
          <w:i/>
          <w:color w:val="5C5550"/>
          <w:sz w:val="20"/>
        </w:rPr>
        <w:t>Please fill in the four sections below and return this form. Your answers will be used to build your personal research profile.</w:t>
      </w:r>
    </w:p>
    <w:p>
      <w:pPr>
        <w:spacing w:before="360" w:after="80"/>
        <w:pBdr>
          <w:bottom w:val="single" w:sz="4" w:space="1" w:color="8FAF8F"/>
        </w:pBdr>
      </w:pPr>
      <w:r>
        <w:rPr>
          <w:rFonts w:ascii="Calibri" w:hAnsi="Calibri"/>
          <w:b/>
          <w:color w:val="8FAF8F"/>
          <w:sz w:val="20"/>
        </w:rPr>
        <w:t>PART 1 OF 4 — ARXIV CATEGORIES</w:t>
      </w:r>
    </w:p>
    <w:p>
      <w:pPr>
        <w:spacing w:before="40" w:after="80"/>
      </w:pPr>
      <w:r>
        <w:rPr>
          <w:rFonts w:ascii="Calibri" w:hAnsi="Calibri"/>
          <w:i/>
          <w:color w:val="5C5550"/>
          <w:sz w:val="18"/>
        </w:rPr>
        <w:t>Which arXiv listing pages are you interested in? Enter one or more categories, comma-separated.</w:t>
        <w:br/>
        <w:t>Examples:  cond-mat  |  cond-mat.str-el  |  quant-ph  |  cs.AI  |  hep-th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7F4EF"/>
          </w:tcPr>
          <w:p/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360" w:after="80"/>
        <w:pBdr>
          <w:bottom w:val="single" w:sz="4" w:space="1" w:color="8FAF8F"/>
        </w:pBdr>
      </w:pPr>
      <w:r>
        <w:rPr>
          <w:rFonts w:ascii="Calibri" w:hAnsi="Calibri"/>
          <w:b/>
          <w:color w:val="8FAF8F"/>
          <w:sz w:val="20"/>
        </w:rPr>
        <w:t>PART 2 OF 4 — RESEARCH INTERESTS</w:t>
      </w:r>
    </w:p>
    <w:p>
      <w:pPr>
        <w:spacing w:before="40" w:after="80"/>
      </w:pPr>
      <w:r>
        <w:rPr>
          <w:rFonts w:ascii="Calibri" w:hAnsi="Calibri"/>
          <w:i/>
          <w:color w:val="5C5550"/>
          <w:sz w:val="18"/>
        </w:rPr>
        <w:t>Describe your research interests in your own words. Mention what you focus on most and what you follow more loosely. Be as specific as you can — mention techniques, materials, or phenomena you care about.</w:t>
        <w:br/>
        <w:t>Aim for 1–2 paragraphs (roughly 100–200 words).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7F4EF"/>
          </w:tcPr>
          <w:p/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360" w:after="80"/>
        <w:pBdr>
          <w:bottom w:val="single" w:sz="4" w:space="1" w:color="8FAF8F"/>
        </w:pBdr>
      </w:pPr>
      <w:r>
        <w:rPr>
          <w:rFonts w:ascii="Calibri" w:hAnsi="Calibri"/>
          <w:b/>
          <w:color w:val="8FAF8F"/>
          <w:sz w:val="20"/>
        </w:rPr>
        <w:t>PART 3 OF 4 — RESEARCHERS TO FOLLOW</w:t>
      </w:r>
    </w:p>
    <w:p>
      <w:pPr>
        <w:spacing w:before="40" w:after="80"/>
      </w:pPr>
      <w:r>
        <w:rPr>
          <w:rFonts w:ascii="Calibri" w:hAnsi="Calibri"/>
          <w:i/>
          <w:color w:val="5C5550"/>
          <w:sz w:val="18"/>
        </w:rPr>
        <w:t>List researchers whose new papers you always want to see. Comma-separated or one per 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7F4EF"/>
          </w:tcPr>
          <w:p/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360" w:after="80"/>
        <w:pBdr>
          <w:bottom w:val="single" w:sz="4" w:space="1" w:color="8FAF8F"/>
        </w:pBdr>
      </w:pPr>
      <w:r>
        <w:rPr>
          <w:rFonts w:ascii="Calibri" w:hAnsi="Calibri"/>
          <w:b/>
          <w:color w:val="8FAF8F"/>
          <w:sz w:val="20"/>
        </w:rPr>
        <w:t>PART 4 OF 4 — RECENTLY READ PAPERS</w:t>
      </w:r>
    </w:p>
    <w:p>
      <w:pPr>
        <w:spacing w:before="40" w:after="80"/>
      </w:pPr>
      <w:r>
        <w:rPr>
          <w:rFonts w:ascii="Calibri" w:hAnsi="Calibri"/>
          <w:i/>
          <w:color w:val="5C5550"/>
          <w:sz w:val="18"/>
        </w:rPr>
        <w:t>List papers you have read recently that represent your interests well. Accepted formats: arXiv URLs, arXiv IDs (e.g. 2301.12345), DOI links, or any journal page URL. Add as many rows as you like.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472"/>
            <w:shd w:val="clear" w:color="auto" w:fill="8FAF8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Paper URL / arXiv ID</w:t>
            </w:r>
          </w:p>
        </w:tc>
        <w:tc>
          <w:tcPr>
            <w:tcW w:type="dxa" w:w="3168"/>
            <w:shd w:val="clear" w:color="auto" w:fill="8FAF8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 (optional)</w:t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472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shd w:val="clear" w:color="auto" w:fill="F7F4E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400"/>
        <w:jc w:val="center"/>
      </w:pPr>
      <w:r>
        <w:rPr>
          <w:rFonts w:ascii="Calibri" w:hAnsi="Calibri"/>
          <w:i/>
          <w:color w:val="5C5550"/>
          <w:sz w:val="18"/>
        </w:rPr>
        <w:t>Return this form to yuval.zamir@icfo.eu · incomingscience.xyz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