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F0C3" w14:textId="1C6FBC21" w:rsidR="00D533DD" w:rsidRPr="00D533DD" w:rsidRDefault="00D533DD" w:rsidP="00D533DD">
      <w:pPr>
        <w:spacing w:line="360" w:lineRule="auto"/>
        <w:rPr>
          <w:b/>
          <w:bCs/>
        </w:rPr>
      </w:pPr>
      <w:r w:rsidRPr="00D533DD">
        <w:rPr>
          <w:b/>
          <w:bCs/>
        </w:rPr>
        <w:t xml:space="preserve">Project Documentation </w:t>
      </w:r>
    </w:p>
    <w:p w14:paraId="4CF05B54" w14:textId="77777777" w:rsidR="00D533DD" w:rsidRPr="00D533DD" w:rsidRDefault="00D533DD" w:rsidP="00D533DD">
      <w:pPr>
        <w:spacing w:line="360" w:lineRule="auto"/>
      </w:pPr>
      <w:r w:rsidRPr="00D533DD">
        <w:rPr>
          <w:b/>
          <w:bCs/>
        </w:rPr>
        <w:t>Project:</w:t>
      </w:r>
      <w:r w:rsidRPr="00D533DD">
        <w:t xml:space="preserve"> Streamlining Ticket Assignment for Efficient Support Operations</w:t>
      </w:r>
    </w:p>
    <w:p w14:paraId="3BEC9456" w14:textId="77777777" w:rsidR="00D533DD" w:rsidRPr="00D533DD" w:rsidRDefault="00D533DD" w:rsidP="00D533DD">
      <w:pPr>
        <w:spacing w:line="360" w:lineRule="auto"/>
      </w:pPr>
      <w:r w:rsidRPr="00D533DD">
        <w:rPr>
          <w:b/>
          <w:bCs/>
        </w:rPr>
        <w:t>System:</w:t>
      </w:r>
      <w:r w:rsidRPr="00D533DD">
        <w:t xml:space="preserve"> ServiceNow Global Instance</w:t>
      </w:r>
    </w:p>
    <w:p w14:paraId="65738BB5" w14:textId="77777777" w:rsidR="00D533DD" w:rsidRPr="00D533DD" w:rsidRDefault="00D533DD" w:rsidP="00D533DD">
      <w:pPr>
        <w:spacing w:line="360" w:lineRule="auto"/>
      </w:pPr>
      <w:r w:rsidRPr="00D533DD">
        <w:pict w14:anchorId="462BDF0E">
          <v:rect id="_x0000_i1043" style="width:0;height:1.5pt" o:hralign="center" o:hrstd="t" o:hr="t" fillcolor="#a0a0a0" stroked="f"/>
        </w:pict>
      </w:r>
    </w:p>
    <w:p w14:paraId="1CC3893B" w14:textId="57B8A704" w:rsidR="00D533DD" w:rsidRPr="00D533DD" w:rsidRDefault="00D533DD" w:rsidP="00D533DD">
      <w:pPr>
        <w:spacing w:line="360" w:lineRule="auto"/>
        <w:rPr>
          <w:b/>
          <w:bCs/>
        </w:rPr>
      </w:pPr>
      <w:r w:rsidRPr="00D533DD">
        <w:rPr>
          <w:b/>
          <w:bCs/>
        </w:rPr>
        <w:t>Administrative Setup &amp; Configuration Guide</w:t>
      </w:r>
    </w:p>
    <w:p w14:paraId="1474542F" w14:textId="77777777" w:rsidR="00D533DD" w:rsidRPr="00D533DD" w:rsidRDefault="00D533DD" w:rsidP="00D533DD">
      <w:pPr>
        <w:spacing w:line="360" w:lineRule="auto"/>
        <w:rPr>
          <w:b/>
          <w:bCs/>
        </w:rPr>
      </w:pPr>
      <w:r w:rsidRPr="00D533DD">
        <w:rPr>
          <w:b/>
          <w:bCs/>
        </w:rPr>
        <w:t>1.1 Identity and Access Management (IAM)</w:t>
      </w:r>
    </w:p>
    <w:p w14:paraId="4DCE47F2" w14:textId="77777777" w:rsidR="00D533DD" w:rsidRPr="00D533DD" w:rsidRDefault="00D533DD" w:rsidP="00D533DD">
      <w:pPr>
        <w:spacing w:line="360" w:lineRule="auto"/>
      </w:pPr>
      <w:r w:rsidRPr="00D533DD">
        <w:t>The foundation of the automated routing system lies in the correct configuration of Users, Groups, and Roles. Administrators must follow these specific configurations to maintain system integrity:</w:t>
      </w:r>
    </w:p>
    <w:p w14:paraId="7DAAE394" w14:textId="77777777" w:rsidR="00D533DD" w:rsidRPr="00D533DD" w:rsidRDefault="00D533DD" w:rsidP="00D533DD">
      <w:pPr>
        <w:numPr>
          <w:ilvl w:val="0"/>
          <w:numId w:val="1"/>
        </w:numPr>
        <w:spacing w:line="360" w:lineRule="auto"/>
      </w:pPr>
      <w:r w:rsidRPr="00D533DD">
        <w:rPr>
          <w:b/>
          <w:bCs/>
        </w:rPr>
        <w:t>User Provisioning:</w:t>
      </w:r>
      <w:r w:rsidRPr="00D533DD">
        <w:t xml:space="preserve"> Users such as Katherine Pierce and Manne Niranjan must be created within the </w:t>
      </w:r>
      <w:proofErr w:type="spellStart"/>
      <w:r w:rsidRPr="00D533DD">
        <w:t>sys_user</w:t>
      </w:r>
      <w:proofErr w:type="spellEnd"/>
      <w:r w:rsidRPr="00D533DD">
        <w:t xml:space="preserve"> table. Ensure that the "Internal Integration User" flag is unchecked for these individuals to allow standard UI access.</w:t>
      </w:r>
    </w:p>
    <w:p w14:paraId="1FE9AEB6" w14:textId="77777777" w:rsidR="00D533DD" w:rsidRPr="00D533DD" w:rsidRDefault="00D533DD" w:rsidP="00D533DD">
      <w:pPr>
        <w:numPr>
          <w:ilvl w:val="0"/>
          <w:numId w:val="1"/>
        </w:numPr>
        <w:spacing w:line="360" w:lineRule="auto"/>
      </w:pPr>
      <w:r w:rsidRPr="00D533DD">
        <w:rPr>
          <w:b/>
          <w:bCs/>
        </w:rPr>
        <w:t>Group Hierarchy:</w:t>
      </w:r>
      <w:r w:rsidRPr="00D533DD">
        <w:t xml:space="preserve"> Two primary groups, </w:t>
      </w:r>
      <w:r w:rsidRPr="00D533DD">
        <w:rPr>
          <w:b/>
          <w:bCs/>
        </w:rPr>
        <w:t>Certificates</w:t>
      </w:r>
      <w:r w:rsidRPr="00D533DD">
        <w:t xml:space="preserve"> and </w:t>
      </w:r>
      <w:r w:rsidRPr="00D533DD">
        <w:rPr>
          <w:b/>
          <w:bCs/>
        </w:rPr>
        <w:t>Platform</w:t>
      </w:r>
      <w:r w:rsidRPr="00D533DD">
        <w:t>, must exist. These groups act as the "destinations" for the Flow Designer.</w:t>
      </w:r>
    </w:p>
    <w:p w14:paraId="62E03F07" w14:textId="77777777" w:rsidR="00D533DD" w:rsidRPr="00D533DD" w:rsidRDefault="00D533DD" w:rsidP="00D533DD">
      <w:pPr>
        <w:numPr>
          <w:ilvl w:val="0"/>
          <w:numId w:val="1"/>
        </w:numPr>
        <w:spacing w:line="360" w:lineRule="auto"/>
      </w:pPr>
      <w:r w:rsidRPr="00D533DD">
        <w:rPr>
          <w:b/>
          <w:bCs/>
        </w:rPr>
        <w:t>Role Mapping:</w:t>
      </w:r>
    </w:p>
    <w:p w14:paraId="4FDED140" w14:textId="77777777" w:rsidR="00D533DD" w:rsidRPr="00D533DD" w:rsidRDefault="00D533DD" w:rsidP="00D533DD">
      <w:pPr>
        <w:numPr>
          <w:ilvl w:val="1"/>
          <w:numId w:val="1"/>
        </w:numPr>
        <w:spacing w:line="360" w:lineRule="auto"/>
      </w:pPr>
      <w:proofErr w:type="spellStart"/>
      <w:r w:rsidRPr="00D533DD">
        <w:t>Certification_role</w:t>
      </w:r>
      <w:proofErr w:type="spellEnd"/>
      <w:r w:rsidRPr="00D533DD">
        <w:t>: Must be assigned to the Certificates group.</w:t>
      </w:r>
    </w:p>
    <w:p w14:paraId="320E58B2" w14:textId="77777777" w:rsidR="00D533DD" w:rsidRPr="00D533DD" w:rsidRDefault="00D533DD" w:rsidP="00D533DD">
      <w:pPr>
        <w:numPr>
          <w:ilvl w:val="1"/>
          <w:numId w:val="1"/>
        </w:numPr>
        <w:spacing w:line="360" w:lineRule="auto"/>
      </w:pPr>
      <w:proofErr w:type="spellStart"/>
      <w:r w:rsidRPr="00D533DD">
        <w:t>Platform_role</w:t>
      </w:r>
      <w:proofErr w:type="spellEnd"/>
      <w:r w:rsidRPr="00D533DD">
        <w:t>: Must be assigned to the Platform group.</w:t>
      </w:r>
    </w:p>
    <w:p w14:paraId="6B6D7356" w14:textId="77777777" w:rsidR="00D533DD" w:rsidRPr="00D533DD" w:rsidRDefault="00D533DD" w:rsidP="00D533DD">
      <w:pPr>
        <w:numPr>
          <w:ilvl w:val="1"/>
          <w:numId w:val="1"/>
        </w:numPr>
        <w:spacing w:line="360" w:lineRule="auto"/>
      </w:pPr>
      <w:r w:rsidRPr="00D533DD">
        <w:rPr>
          <w:i/>
          <w:iCs/>
        </w:rPr>
        <w:t>Note:</w:t>
      </w:r>
      <w:r w:rsidRPr="00D533DD">
        <w:t xml:space="preserve"> Permissions are inherited. Adding a user to a group automatically grants them the associated role.</w:t>
      </w:r>
    </w:p>
    <w:p w14:paraId="60EE9FCE" w14:textId="77777777" w:rsidR="00D533DD" w:rsidRPr="00D533DD" w:rsidRDefault="00D533DD" w:rsidP="00D533DD">
      <w:pPr>
        <w:spacing w:line="360" w:lineRule="auto"/>
        <w:rPr>
          <w:b/>
          <w:bCs/>
        </w:rPr>
      </w:pPr>
      <w:r w:rsidRPr="00D533DD">
        <w:rPr>
          <w:b/>
          <w:bCs/>
        </w:rPr>
        <w:t>1.2 Table Maintenance</w:t>
      </w:r>
    </w:p>
    <w:p w14:paraId="3D757B87" w14:textId="77777777" w:rsidR="00D533DD" w:rsidRPr="00D533DD" w:rsidRDefault="00D533DD" w:rsidP="00D533DD">
      <w:pPr>
        <w:spacing w:line="360" w:lineRule="auto"/>
      </w:pPr>
      <w:r w:rsidRPr="00D533DD">
        <w:t xml:space="preserve">The custom table </w:t>
      </w:r>
      <w:proofErr w:type="spellStart"/>
      <w:r w:rsidRPr="00D533DD">
        <w:t>u_operations_related</w:t>
      </w:r>
      <w:proofErr w:type="spellEnd"/>
      <w:r w:rsidRPr="00D533DD">
        <w:t xml:space="preserve"> is the central repository for all support data.</w:t>
      </w:r>
    </w:p>
    <w:p w14:paraId="5F10ADC7" w14:textId="77777777" w:rsidR="00D533DD" w:rsidRPr="00D533DD" w:rsidRDefault="00D533DD" w:rsidP="00D533DD">
      <w:pPr>
        <w:numPr>
          <w:ilvl w:val="0"/>
          <w:numId w:val="2"/>
        </w:numPr>
        <w:spacing w:line="360" w:lineRule="auto"/>
      </w:pPr>
      <w:r w:rsidRPr="00D533DD">
        <w:rPr>
          <w:b/>
          <w:bCs/>
        </w:rPr>
        <w:t>Auto-Numbering:</w:t>
      </w:r>
      <w:r w:rsidRPr="00D533DD">
        <w:t xml:space="preserve"> The "Number" field is managed by the System Dictionary. Do not manually modify the "SR" prefix or the starting index (1000) as this will break the chronological tracking of support requests.</w:t>
      </w:r>
    </w:p>
    <w:p w14:paraId="1DE78CED" w14:textId="77777777" w:rsidR="00D533DD" w:rsidRPr="00D533DD" w:rsidRDefault="00D533DD" w:rsidP="00D533DD">
      <w:pPr>
        <w:numPr>
          <w:ilvl w:val="0"/>
          <w:numId w:val="2"/>
        </w:numPr>
        <w:spacing w:line="360" w:lineRule="auto"/>
      </w:pPr>
      <w:r w:rsidRPr="00D533DD">
        <w:rPr>
          <w:b/>
          <w:bCs/>
        </w:rPr>
        <w:t>Choice List Management:</w:t>
      </w:r>
      <w:r w:rsidRPr="00D533DD">
        <w:t xml:space="preserve"> To add a new issue category, navigate to </w:t>
      </w:r>
      <w:r w:rsidRPr="00D533DD">
        <w:rPr>
          <w:b/>
          <w:bCs/>
        </w:rPr>
        <w:t>System Definition &gt; Choice Lists</w:t>
      </w:r>
      <w:r w:rsidRPr="00D533DD">
        <w:t>. Filter by Table (</w:t>
      </w:r>
      <w:proofErr w:type="spellStart"/>
      <w:r w:rsidRPr="00D533DD">
        <w:t>u_operations_related</w:t>
      </w:r>
      <w:proofErr w:type="spellEnd"/>
      <w:r w:rsidRPr="00D533DD">
        <w:t>) and Element (</w:t>
      </w:r>
      <w:proofErr w:type="spellStart"/>
      <w:r w:rsidRPr="00D533DD">
        <w:t>u_issue</w:t>
      </w:r>
      <w:proofErr w:type="spellEnd"/>
      <w:r w:rsidRPr="00D533DD">
        <w:t xml:space="preserve">). Ensure the "Value" is lowercase with underscores (e.g., </w:t>
      </w:r>
      <w:proofErr w:type="spellStart"/>
      <w:r w:rsidRPr="00D533DD">
        <w:t>new_issue_type</w:t>
      </w:r>
      <w:proofErr w:type="spellEnd"/>
      <w:r w:rsidRPr="00D533DD">
        <w:t>) while the "Label" is user-friendly.</w:t>
      </w:r>
    </w:p>
    <w:p w14:paraId="08DF3334" w14:textId="1F92C3FC" w:rsidR="00D533DD" w:rsidRPr="00D533DD" w:rsidRDefault="00D533DD" w:rsidP="00D533DD">
      <w:pPr>
        <w:spacing w:line="360" w:lineRule="auto"/>
        <w:rPr>
          <w:b/>
          <w:bCs/>
        </w:rPr>
      </w:pPr>
      <w:r w:rsidRPr="00D533DD">
        <w:rPr>
          <w:b/>
          <w:bCs/>
        </w:rPr>
        <w:lastRenderedPageBreak/>
        <w:t>Functional Logic &amp; Automation (Flow Designer)</w:t>
      </w:r>
    </w:p>
    <w:p w14:paraId="75BBFA59" w14:textId="77777777" w:rsidR="00D533DD" w:rsidRPr="00D533DD" w:rsidRDefault="00D533DD" w:rsidP="00D533DD">
      <w:pPr>
        <w:spacing w:line="360" w:lineRule="auto"/>
        <w:rPr>
          <w:b/>
          <w:bCs/>
        </w:rPr>
      </w:pPr>
      <w:r w:rsidRPr="00D533DD">
        <w:rPr>
          <w:b/>
          <w:bCs/>
        </w:rPr>
        <w:t>2.1 Understanding the Flow Logic</w:t>
      </w:r>
    </w:p>
    <w:p w14:paraId="47802BD5" w14:textId="77777777" w:rsidR="00D533DD" w:rsidRPr="00D533DD" w:rsidRDefault="00D533DD" w:rsidP="00D533DD">
      <w:pPr>
        <w:spacing w:line="360" w:lineRule="auto"/>
      </w:pPr>
      <w:r w:rsidRPr="00D533DD">
        <w:t>The system utilizes two primary flows within the ServiceNow Flow Designer. These are "Low-Code" workflows designed to trigger upon record insertion.</w:t>
      </w:r>
    </w:p>
    <w:p w14:paraId="1B1E5BD4" w14:textId="77777777" w:rsidR="00D533DD" w:rsidRPr="00D533DD" w:rsidRDefault="00D533DD" w:rsidP="00D533DD">
      <w:pPr>
        <w:spacing w:line="360" w:lineRule="auto"/>
      </w:pPr>
      <w:r w:rsidRPr="00D533DD">
        <w:rPr>
          <w:b/>
          <w:bCs/>
        </w:rPr>
        <w:t>The "Regarding Certificate" Flow:</w:t>
      </w:r>
    </w:p>
    <w:p w14:paraId="76B5987F" w14:textId="77777777" w:rsidR="00D533DD" w:rsidRPr="00D533DD" w:rsidRDefault="00D533DD" w:rsidP="00D533DD">
      <w:pPr>
        <w:numPr>
          <w:ilvl w:val="0"/>
          <w:numId w:val="3"/>
        </w:numPr>
        <w:spacing w:line="360" w:lineRule="auto"/>
      </w:pPr>
      <w:r w:rsidRPr="00D533DD">
        <w:rPr>
          <w:b/>
          <w:bCs/>
        </w:rPr>
        <w:t>Trigger:</w:t>
      </w:r>
      <w:r w:rsidRPr="00D533DD">
        <w:t xml:space="preserve"> Record Created in </w:t>
      </w:r>
      <w:proofErr w:type="spellStart"/>
      <w:r w:rsidRPr="00D533DD">
        <w:t>u_operations_related</w:t>
      </w:r>
      <w:proofErr w:type="spellEnd"/>
      <w:r w:rsidRPr="00D533DD">
        <w:t>.</w:t>
      </w:r>
    </w:p>
    <w:p w14:paraId="2FA84117" w14:textId="77777777" w:rsidR="00D533DD" w:rsidRPr="00D533DD" w:rsidRDefault="00D533DD" w:rsidP="00D533DD">
      <w:pPr>
        <w:numPr>
          <w:ilvl w:val="0"/>
          <w:numId w:val="3"/>
        </w:numPr>
        <w:spacing w:line="360" w:lineRule="auto"/>
      </w:pPr>
      <w:r w:rsidRPr="00D533DD">
        <w:rPr>
          <w:b/>
          <w:bCs/>
        </w:rPr>
        <w:t>Condition Builder:</w:t>
      </w:r>
      <w:r w:rsidRPr="00D533DD">
        <w:t xml:space="preserve"> [Issue] [is] [Regarding Certificates].</w:t>
      </w:r>
    </w:p>
    <w:p w14:paraId="64D5DA0F" w14:textId="77777777" w:rsidR="00D533DD" w:rsidRPr="00D533DD" w:rsidRDefault="00D533DD" w:rsidP="00D533DD">
      <w:pPr>
        <w:numPr>
          <w:ilvl w:val="0"/>
          <w:numId w:val="3"/>
        </w:numPr>
        <w:spacing w:line="360" w:lineRule="auto"/>
      </w:pPr>
      <w:r w:rsidRPr="00D533DD">
        <w:rPr>
          <w:b/>
          <w:bCs/>
        </w:rPr>
        <w:t>Action:</w:t>
      </w:r>
      <w:r w:rsidRPr="00D533DD">
        <w:t xml:space="preserve"> [Update Record] -&gt; [Assigned to group] = [Certificates].</w:t>
      </w:r>
    </w:p>
    <w:p w14:paraId="7B1B4EF5" w14:textId="77777777" w:rsidR="00D533DD" w:rsidRPr="00D533DD" w:rsidRDefault="00D533DD" w:rsidP="00D533DD">
      <w:pPr>
        <w:spacing w:line="360" w:lineRule="auto"/>
      </w:pPr>
      <w:r w:rsidRPr="00D533DD">
        <w:rPr>
          <w:b/>
          <w:bCs/>
        </w:rPr>
        <w:t>The "Regarding Platform" Flow:</w:t>
      </w:r>
    </w:p>
    <w:p w14:paraId="61B10137" w14:textId="77777777" w:rsidR="00D533DD" w:rsidRPr="00D533DD" w:rsidRDefault="00D533DD" w:rsidP="00D533DD">
      <w:pPr>
        <w:numPr>
          <w:ilvl w:val="0"/>
          <w:numId w:val="4"/>
        </w:numPr>
        <w:spacing w:line="360" w:lineRule="auto"/>
      </w:pPr>
      <w:r w:rsidRPr="00D533DD">
        <w:rPr>
          <w:b/>
          <w:bCs/>
        </w:rPr>
        <w:t>Trigger:</w:t>
      </w:r>
      <w:r w:rsidRPr="00D533DD">
        <w:t xml:space="preserve"> Record Created in </w:t>
      </w:r>
      <w:proofErr w:type="spellStart"/>
      <w:r w:rsidRPr="00D533DD">
        <w:t>u_operations_related</w:t>
      </w:r>
      <w:proofErr w:type="spellEnd"/>
      <w:r w:rsidRPr="00D533DD">
        <w:t>.</w:t>
      </w:r>
    </w:p>
    <w:p w14:paraId="5E8890B1" w14:textId="77777777" w:rsidR="00D533DD" w:rsidRPr="00D533DD" w:rsidRDefault="00D533DD" w:rsidP="00D533DD">
      <w:pPr>
        <w:numPr>
          <w:ilvl w:val="0"/>
          <w:numId w:val="4"/>
        </w:numPr>
        <w:spacing w:line="360" w:lineRule="auto"/>
      </w:pPr>
      <w:r w:rsidRPr="00D533DD">
        <w:rPr>
          <w:b/>
          <w:bCs/>
        </w:rPr>
        <w:t>Condition Builder:</w:t>
      </w:r>
      <w:r w:rsidRPr="00D533DD">
        <w:t xml:space="preserve"> [Issue] [is one of] [404 error, Unable to login to platform].</w:t>
      </w:r>
    </w:p>
    <w:p w14:paraId="3823BDDA" w14:textId="77777777" w:rsidR="00D533DD" w:rsidRPr="00D533DD" w:rsidRDefault="00D533DD" w:rsidP="00D533DD">
      <w:pPr>
        <w:numPr>
          <w:ilvl w:val="0"/>
          <w:numId w:val="4"/>
        </w:numPr>
        <w:spacing w:line="360" w:lineRule="auto"/>
      </w:pPr>
      <w:r w:rsidRPr="00D533DD">
        <w:rPr>
          <w:b/>
          <w:bCs/>
        </w:rPr>
        <w:t>Action:</w:t>
      </w:r>
      <w:r w:rsidRPr="00D533DD">
        <w:t xml:space="preserve"> [Update Record] -&gt; [Assigned to group] = [Platform].</w:t>
      </w:r>
    </w:p>
    <w:p w14:paraId="4E372F15" w14:textId="77777777" w:rsidR="00D533DD" w:rsidRPr="00D533DD" w:rsidRDefault="00D533DD" w:rsidP="00D533DD">
      <w:pPr>
        <w:spacing w:line="360" w:lineRule="auto"/>
        <w:rPr>
          <w:b/>
          <w:bCs/>
        </w:rPr>
      </w:pPr>
      <w:r w:rsidRPr="00D533DD">
        <w:rPr>
          <w:b/>
          <w:bCs/>
        </w:rPr>
        <w:t>2.2 Security Admin Operations (ACLs)</w:t>
      </w:r>
    </w:p>
    <w:p w14:paraId="36161F22" w14:textId="77777777" w:rsidR="00D533DD" w:rsidRPr="00D533DD" w:rsidRDefault="00D533DD" w:rsidP="00D533DD">
      <w:pPr>
        <w:spacing w:line="360" w:lineRule="auto"/>
      </w:pPr>
      <w:r w:rsidRPr="00D533DD">
        <w:t>Access Control Lists (ACLs) govern who can see and edit data. To modify these, an administrator must:</w:t>
      </w:r>
    </w:p>
    <w:p w14:paraId="09B5216A" w14:textId="77777777" w:rsidR="00D533DD" w:rsidRPr="00D533DD" w:rsidRDefault="00D533DD" w:rsidP="00D533DD">
      <w:pPr>
        <w:numPr>
          <w:ilvl w:val="0"/>
          <w:numId w:val="5"/>
        </w:numPr>
        <w:spacing w:line="360" w:lineRule="auto"/>
      </w:pPr>
      <w:r w:rsidRPr="00D533DD">
        <w:t xml:space="preserve">Click the </w:t>
      </w:r>
      <w:r w:rsidRPr="00D533DD">
        <w:rPr>
          <w:b/>
          <w:bCs/>
        </w:rPr>
        <w:t>Profile Icon</w:t>
      </w:r>
      <w:r w:rsidRPr="00D533DD">
        <w:t>.</w:t>
      </w:r>
    </w:p>
    <w:p w14:paraId="04CF8C9E" w14:textId="77777777" w:rsidR="00D533DD" w:rsidRPr="00D533DD" w:rsidRDefault="00D533DD" w:rsidP="00D533DD">
      <w:pPr>
        <w:numPr>
          <w:ilvl w:val="0"/>
          <w:numId w:val="5"/>
        </w:numPr>
        <w:spacing w:line="360" w:lineRule="auto"/>
      </w:pPr>
      <w:r w:rsidRPr="00D533DD">
        <w:t xml:space="preserve">Select </w:t>
      </w:r>
      <w:r w:rsidRPr="00D533DD">
        <w:rPr>
          <w:b/>
          <w:bCs/>
        </w:rPr>
        <w:t>Elevate Roles</w:t>
      </w:r>
      <w:r w:rsidRPr="00D533DD">
        <w:t>.</w:t>
      </w:r>
    </w:p>
    <w:p w14:paraId="29524A37" w14:textId="77777777" w:rsidR="00D533DD" w:rsidRPr="00D533DD" w:rsidRDefault="00D533DD" w:rsidP="00D533DD">
      <w:pPr>
        <w:numPr>
          <w:ilvl w:val="0"/>
          <w:numId w:val="5"/>
        </w:numPr>
        <w:spacing w:line="360" w:lineRule="auto"/>
      </w:pPr>
      <w:r w:rsidRPr="00D533DD">
        <w:t xml:space="preserve">Check the </w:t>
      </w:r>
      <w:proofErr w:type="spellStart"/>
      <w:r w:rsidRPr="00D533DD">
        <w:rPr>
          <w:b/>
          <w:bCs/>
        </w:rPr>
        <w:t>security_admin</w:t>
      </w:r>
      <w:proofErr w:type="spellEnd"/>
      <w:r w:rsidRPr="00D533DD">
        <w:t xml:space="preserve"> box and click OK.</w:t>
      </w:r>
    </w:p>
    <w:p w14:paraId="54F5D807" w14:textId="77777777" w:rsidR="00D533DD" w:rsidRPr="00D533DD" w:rsidRDefault="00D533DD" w:rsidP="00D533DD">
      <w:pPr>
        <w:numPr>
          <w:ilvl w:val="0"/>
          <w:numId w:val="5"/>
        </w:numPr>
        <w:spacing w:line="360" w:lineRule="auto"/>
      </w:pPr>
      <w:r w:rsidRPr="00D533DD">
        <w:t xml:space="preserve">Navigate to </w:t>
      </w:r>
      <w:r w:rsidRPr="00D533DD">
        <w:rPr>
          <w:b/>
          <w:bCs/>
        </w:rPr>
        <w:t>System Security &gt; Access Control (ACL)</w:t>
      </w:r>
      <w:r w:rsidRPr="00D533DD">
        <w:t xml:space="preserve">. </w:t>
      </w:r>
      <w:r w:rsidRPr="00D533DD">
        <w:rPr>
          <w:i/>
          <w:iCs/>
        </w:rPr>
        <w:t>Current Restriction:</w:t>
      </w:r>
      <w:r w:rsidRPr="00D533DD">
        <w:t xml:space="preserve"> Standard users are restricted from writing to the </w:t>
      </w:r>
      <w:proofErr w:type="spellStart"/>
      <w:r w:rsidRPr="00D533DD">
        <w:t>u_priority</w:t>
      </w:r>
      <w:proofErr w:type="spellEnd"/>
      <w:r w:rsidRPr="00D533DD">
        <w:t xml:space="preserve"> field to prevent "Priority Inflation" by end-users.</w:t>
      </w:r>
    </w:p>
    <w:p w14:paraId="766D5949" w14:textId="1ABAD3CE" w:rsidR="00D533DD" w:rsidRDefault="00D533DD" w:rsidP="00D533DD">
      <w:pPr>
        <w:spacing w:line="360" w:lineRule="auto"/>
      </w:pPr>
    </w:p>
    <w:p w14:paraId="48A80864" w14:textId="77777777" w:rsidR="00D533DD" w:rsidRDefault="00D533DD" w:rsidP="00D533DD">
      <w:pPr>
        <w:spacing w:line="360" w:lineRule="auto"/>
      </w:pPr>
    </w:p>
    <w:p w14:paraId="26F592DD" w14:textId="77777777" w:rsidR="00D533DD" w:rsidRDefault="00D533DD" w:rsidP="00D533DD">
      <w:pPr>
        <w:spacing w:line="360" w:lineRule="auto"/>
      </w:pPr>
    </w:p>
    <w:p w14:paraId="1ED25B70" w14:textId="77777777" w:rsidR="00D533DD" w:rsidRDefault="00D533DD" w:rsidP="00D533DD"/>
    <w:p w14:paraId="3CFC3FBD" w14:textId="77777777" w:rsidR="00D533DD" w:rsidRDefault="00D533DD" w:rsidP="00D533DD"/>
    <w:p w14:paraId="5C073011" w14:textId="0A640DA9" w:rsidR="00D533DD" w:rsidRPr="00D533DD" w:rsidRDefault="00D533DD" w:rsidP="00D533DD">
      <w:pPr>
        <w:spacing w:line="360" w:lineRule="auto"/>
        <w:rPr>
          <w:b/>
          <w:bCs/>
        </w:rPr>
      </w:pPr>
      <w:r w:rsidRPr="00D533DD">
        <w:rPr>
          <w:b/>
          <w:bCs/>
        </w:rPr>
        <w:lastRenderedPageBreak/>
        <w:t>End-User Operations &amp; Troubleshooting</w:t>
      </w:r>
    </w:p>
    <w:p w14:paraId="1ACBE168" w14:textId="77777777" w:rsidR="00D533DD" w:rsidRPr="00D533DD" w:rsidRDefault="00D533DD" w:rsidP="00D533DD">
      <w:pPr>
        <w:spacing w:line="360" w:lineRule="auto"/>
        <w:rPr>
          <w:b/>
          <w:bCs/>
        </w:rPr>
      </w:pPr>
      <w:r w:rsidRPr="00D533DD">
        <w:rPr>
          <w:b/>
          <w:bCs/>
        </w:rPr>
        <w:t>3.1 Standard Operating Procedure (SOP)</w:t>
      </w:r>
    </w:p>
    <w:p w14:paraId="1A931578" w14:textId="77777777" w:rsidR="00D533DD" w:rsidRPr="00D533DD" w:rsidRDefault="00D533DD" w:rsidP="00D533DD">
      <w:pPr>
        <w:spacing w:line="360" w:lineRule="auto"/>
      </w:pPr>
      <w:r w:rsidRPr="00D533DD">
        <w:t>For support staff creating or managing tickets, follow these steps:</w:t>
      </w:r>
    </w:p>
    <w:p w14:paraId="17AB6966" w14:textId="77777777" w:rsidR="00D533DD" w:rsidRPr="00D533DD" w:rsidRDefault="00D533DD" w:rsidP="00D533DD">
      <w:pPr>
        <w:numPr>
          <w:ilvl w:val="0"/>
          <w:numId w:val="6"/>
        </w:numPr>
        <w:spacing w:line="360" w:lineRule="auto"/>
      </w:pPr>
      <w:r w:rsidRPr="00D533DD">
        <w:rPr>
          <w:b/>
          <w:bCs/>
        </w:rPr>
        <w:t>Navigation:</w:t>
      </w:r>
      <w:r w:rsidRPr="00D533DD">
        <w:t xml:space="preserve"> Use the Application Navigator to find "Operations Related" or type </w:t>
      </w:r>
      <w:proofErr w:type="spellStart"/>
      <w:r w:rsidRPr="00D533DD">
        <w:t>u_operations_</w:t>
      </w:r>
      <w:proofErr w:type="gramStart"/>
      <w:r w:rsidRPr="00D533DD">
        <w:t>related.list</w:t>
      </w:r>
      <w:proofErr w:type="spellEnd"/>
      <w:proofErr w:type="gramEnd"/>
      <w:r w:rsidRPr="00D533DD">
        <w:t xml:space="preserve"> in the filter navigator.</w:t>
      </w:r>
    </w:p>
    <w:p w14:paraId="25F72880" w14:textId="77777777" w:rsidR="00D533DD" w:rsidRPr="00D533DD" w:rsidRDefault="00D533DD" w:rsidP="00D533DD">
      <w:pPr>
        <w:numPr>
          <w:ilvl w:val="0"/>
          <w:numId w:val="6"/>
        </w:numPr>
        <w:spacing w:line="360" w:lineRule="auto"/>
      </w:pPr>
      <w:r w:rsidRPr="00D533DD">
        <w:rPr>
          <w:b/>
          <w:bCs/>
        </w:rPr>
        <w:t>Ticket Creation:</w:t>
      </w:r>
      <w:r w:rsidRPr="00D533DD">
        <w:t xml:space="preserve"> Click </w:t>
      </w:r>
      <w:r w:rsidRPr="00D533DD">
        <w:rPr>
          <w:b/>
          <w:bCs/>
        </w:rPr>
        <w:t>New</w:t>
      </w:r>
      <w:r w:rsidRPr="00D533DD">
        <w:t>.</w:t>
      </w:r>
    </w:p>
    <w:p w14:paraId="15D9840E" w14:textId="77777777" w:rsidR="00D533DD" w:rsidRPr="00D533DD" w:rsidRDefault="00D533DD" w:rsidP="00D533DD">
      <w:pPr>
        <w:numPr>
          <w:ilvl w:val="0"/>
          <w:numId w:val="6"/>
        </w:numPr>
        <w:spacing w:line="360" w:lineRule="auto"/>
      </w:pPr>
      <w:r w:rsidRPr="00D533DD">
        <w:rPr>
          <w:b/>
          <w:bCs/>
        </w:rPr>
        <w:t>Data Entry:</w:t>
      </w:r>
      <w:r w:rsidRPr="00D533DD">
        <w:t xml:space="preserve"> Select the appropriate </w:t>
      </w:r>
      <w:r w:rsidRPr="00D533DD">
        <w:rPr>
          <w:b/>
          <w:bCs/>
        </w:rPr>
        <w:t>Issue</w:t>
      </w:r>
      <w:r w:rsidRPr="00D533DD">
        <w:t xml:space="preserve"> from the dropdown.</w:t>
      </w:r>
    </w:p>
    <w:p w14:paraId="54ABC07C" w14:textId="77777777" w:rsidR="00D533DD" w:rsidRPr="00D533DD" w:rsidRDefault="00D533DD" w:rsidP="00D533DD">
      <w:pPr>
        <w:numPr>
          <w:ilvl w:val="0"/>
          <w:numId w:val="6"/>
        </w:numPr>
        <w:spacing w:line="360" w:lineRule="auto"/>
      </w:pPr>
      <w:r w:rsidRPr="00D533DD">
        <w:rPr>
          <w:b/>
          <w:bCs/>
        </w:rPr>
        <w:t>Verification:</w:t>
      </w:r>
      <w:r w:rsidRPr="00D533DD">
        <w:t xml:space="preserve"> Upon clicking </w:t>
      </w:r>
      <w:r w:rsidRPr="00D533DD">
        <w:rPr>
          <w:b/>
          <w:bCs/>
        </w:rPr>
        <w:t>Submit</w:t>
      </w:r>
      <w:r w:rsidRPr="00D533DD">
        <w:t xml:space="preserve"> or </w:t>
      </w:r>
      <w:r w:rsidRPr="00D533DD">
        <w:rPr>
          <w:b/>
          <w:bCs/>
        </w:rPr>
        <w:t>Save</w:t>
      </w:r>
      <w:r w:rsidRPr="00D533DD">
        <w:t>, observe the "Assigned to group" field. It should populate automatically within 1-2 seconds. If it remains empty, the issue selected does not currently have a defined routing rule.</w:t>
      </w:r>
    </w:p>
    <w:p w14:paraId="5C04461D" w14:textId="77777777" w:rsidR="00D533DD" w:rsidRPr="00D533DD" w:rsidRDefault="00D533DD" w:rsidP="00D533DD">
      <w:pPr>
        <w:spacing w:line="360" w:lineRule="auto"/>
        <w:rPr>
          <w:b/>
          <w:bCs/>
        </w:rPr>
      </w:pPr>
      <w:r w:rsidRPr="00D533DD">
        <w:rPr>
          <w:b/>
          <w:bCs/>
        </w:rPr>
        <w:t>3.2 Troubleshooting Common Issues</w:t>
      </w:r>
    </w:p>
    <w:p w14:paraId="2B02A40C" w14:textId="77777777" w:rsidR="00D533DD" w:rsidRPr="00D533DD" w:rsidRDefault="00D533DD" w:rsidP="00D533DD">
      <w:pPr>
        <w:spacing w:line="360" w:lineRule="auto"/>
        <w:rPr>
          <w:b/>
          <w:bCs/>
        </w:rPr>
      </w:pPr>
      <w:r w:rsidRPr="00D533DD">
        <w:rPr>
          <w:b/>
          <w:bCs/>
        </w:rPr>
        <w:t>3.3 System Retirement &amp; Archiving</w:t>
      </w:r>
    </w:p>
    <w:p w14:paraId="1F5C2E36" w14:textId="77777777" w:rsidR="00D533DD" w:rsidRPr="00D533DD" w:rsidRDefault="00D533DD" w:rsidP="00D533DD">
      <w:pPr>
        <w:spacing w:line="360" w:lineRule="auto"/>
      </w:pPr>
      <w:r w:rsidRPr="00D533DD">
        <w:t xml:space="preserve">As the table grows, it is recommended to archive records older than 2 years. Use the </w:t>
      </w:r>
      <w:r w:rsidRPr="00D533DD">
        <w:rPr>
          <w:b/>
          <w:bCs/>
        </w:rPr>
        <w:t>System Archiving</w:t>
      </w:r>
      <w:r w:rsidRPr="00D533DD">
        <w:t xml:space="preserve"> module to move old </w:t>
      </w:r>
      <w:proofErr w:type="spellStart"/>
      <w:r w:rsidRPr="00D533DD">
        <w:t>u_operations_related</w:t>
      </w:r>
      <w:proofErr w:type="spellEnd"/>
      <w:r w:rsidRPr="00D533DD">
        <w:t xml:space="preserve"> records to the archive table to maintain system performance.</w:t>
      </w:r>
    </w:p>
    <w:p w14:paraId="0A0A1BF7" w14:textId="77777777" w:rsidR="005758E1" w:rsidRDefault="005758E1" w:rsidP="00D533DD">
      <w:pPr>
        <w:spacing w:line="360" w:lineRule="auto"/>
      </w:pPr>
    </w:p>
    <w:sectPr w:rsidR="005758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792C"/>
    <w:multiLevelType w:val="multilevel"/>
    <w:tmpl w:val="A9B0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93791"/>
    <w:multiLevelType w:val="multilevel"/>
    <w:tmpl w:val="C49E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33335"/>
    <w:multiLevelType w:val="multilevel"/>
    <w:tmpl w:val="8BACE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A01CE"/>
    <w:multiLevelType w:val="multilevel"/>
    <w:tmpl w:val="BA1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556CA"/>
    <w:multiLevelType w:val="multilevel"/>
    <w:tmpl w:val="7834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856692"/>
    <w:multiLevelType w:val="multilevel"/>
    <w:tmpl w:val="6C0C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962715">
    <w:abstractNumId w:val="2"/>
  </w:num>
  <w:num w:numId="2" w16cid:durableId="848523595">
    <w:abstractNumId w:val="3"/>
  </w:num>
  <w:num w:numId="3" w16cid:durableId="1258438612">
    <w:abstractNumId w:val="1"/>
  </w:num>
  <w:num w:numId="4" w16cid:durableId="946348473">
    <w:abstractNumId w:val="4"/>
  </w:num>
  <w:num w:numId="5" w16cid:durableId="1753619717">
    <w:abstractNumId w:val="5"/>
  </w:num>
  <w:num w:numId="6" w16cid:durableId="132481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DD"/>
    <w:rsid w:val="005758E1"/>
    <w:rsid w:val="0064659F"/>
    <w:rsid w:val="008E59C1"/>
    <w:rsid w:val="00BE7706"/>
    <w:rsid w:val="00D53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561B"/>
  <w15:chartTrackingRefBased/>
  <w15:docId w15:val="{344EAC4B-C791-4C66-A7F4-D1CEE1DD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DD"/>
    <w:rPr>
      <w:rFonts w:eastAsiaTheme="majorEastAsia" w:cstheme="majorBidi"/>
      <w:color w:val="272727" w:themeColor="text1" w:themeTint="D8"/>
    </w:rPr>
  </w:style>
  <w:style w:type="paragraph" w:styleId="Title">
    <w:name w:val="Title"/>
    <w:basedOn w:val="Normal"/>
    <w:next w:val="Normal"/>
    <w:link w:val="TitleChar"/>
    <w:uiPriority w:val="10"/>
    <w:qFormat/>
    <w:rsid w:val="00D5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3DD"/>
    <w:pPr>
      <w:spacing w:before="160"/>
      <w:jc w:val="center"/>
    </w:pPr>
    <w:rPr>
      <w:i/>
      <w:iCs/>
      <w:color w:val="404040" w:themeColor="text1" w:themeTint="BF"/>
    </w:rPr>
  </w:style>
  <w:style w:type="character" w:customStyle="1" w:styleId="QuoteChar">
    <w:name w:val="Quote Char"/>
    <w:basedOn w:val="DefaultParagraphFont"/>
    <w:link w:val="Quote"/>
    <w:uiPriority w:val="29"/>
    <w:rsid w:val="00D533DD"/>
    <w:rPr>
      <w:i/>
      <w:iCs/>
      <w:color w:val="404040" w:themeColor="text1" w:themeTint="BF"/>
    </w:rPr>
  </w:style>
  <w:style w:type="paragraph" w:styleId="ListParagraph">
    <w:name w:val="List Paragraph"/>
    <w:basedOn w:val="Normal"/>
    <w:uiPriority w:val="34"/>
    <w:qFormat/>
    <w:rsid w:val="00D533DD"/>
    <w:pPr>
      <w:ind w:left="720"/>
      <w:contextualSpacing/>
    </w:pPr>
  </w:style>
  <w:style w:type="character" w:styleId="IntenseEmphasis">
    <w:name w:val="Intense Emphasis"/>
    <w:basedOn w:val="DefaultParagraphFont"/>
    <w:uiPriority w:val="21"/>
    <w:qFormat/>
    <w:rsid w:val="00D533DD"/>
    <w:rPr>
      <w:i/>
      <w:iCs/>
      <w:color w:val="0F4761" w:themeColor="accent1" w:themeShade="BF"/>
    </w:rPr>
  </w:style>
  <w:style w:type="paragraph" w:styleId="IntenseQuote">
    <w:name w:val="Intense Quote"/>
    <w:basedOn w:val="Normal"/>
    <w:next w:val="Normal"/>
    <w:link w:val="IntenseQuoteChar"/>
    <w:uiPriority w:val="30"/>
    <w:qFormat/>
    <w:rsid w:val="00D53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3DD"/>
    <w:rPr>
      <w:i/>
      <w:iCs/>
      <w:color w:val="0F4761" w:themeColor="accent1" w:themeShade="BF"/>
    </w:rPr>
  </w:style>
  <w:style w:type="character" w:styleId="IntenseReference">
    <w:name w:val="Intense Reference"/>
    <w:basedOn w:val="DefaultParagraphFont"/>
    <w:uiPriority w:val="32"/>
    <w:qFormat/>
    <w:rsid w:val="00D53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527</Words>
  <Characters>3006</Characters>
  <Application>Microsoft Office Word</Application>
  <DocSecurity>0</DocSecurity>
  <Lines>25</Lines>
  <Paragraphs>7</Paragraphs>
  <ScaleCrop>false</ScaleCrop>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Umamageshwari K</dc:creator>
  <cp:keywords/>
  <dc:description/>
  <cp:lastModifiedBy>Umamageshwari K</cp:lastModifiedBy>
  <cp:revision>1</cp:revision>
  <dcterms:created xsi:type="dcterms:W3CDTF">2026-03-08T07:44:00Z</dcterms:created>
  <dcterms:modified xsi:type="dcterms:W3CDTF">2026-03-08T07:48:00Z</dcterms:modified>
</cp:coreProperties>
</file>