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FB94" w14:textId="4242BD3F" w:rsidR="0019275F" w:rsidRDefault="00E373C0" w:rsidP="00E373C0">
      <w:pPr>
        <w:spacing w:after="509" w:line="259" w:lineRule="auto"/>
        <w:ind w:left="0" w:right="809" w:firstLine="0"/>
      </w:pPr>
      <w:r>
        <w:rPr>
          <w:color w:val="2F5496"/>
          <w:sz w:val="32"/>
        </w:rPr>
        <w:t xml:space="preserve">                                    </w:t>
      </w:r>
      <w:r w:rsidR="00DE4924">
        <w:rPr>
          <w:color w:val="2F5496"/>
          <w:sz w:val="32"/>
        </w:rPr>
        <w:t>EXPERIMENT-2</w:t>
      </w:r>
    </w:p>
    <w:p w14:paraId="1A4108FA" w14:textId="0089C202" w:rsidR="0019275F" w:rsidRDefault="00DE4924">
      <w:pPr>
        <w:spacing w:after="0" w:line="259" w:lineRule="auto"/>
        <w:ind w:left="0" w:right="0" w:firstLine="0"/>
      </w:pPr>
      <w:r>
        <w:rPr>
          <w:color w:val="2F5496"/>
          <w:sz w:val="32"/>
        </w:rPr>
        <w:t xml:space="preserve">NAME: </w:t>
      </w:r>
      <w:r w:rsidR="00E373C0">
        <w:rPr>
          <w:color w:val="2F5496"/>
          <w:sz w:val="32"/>
        </w:rPr>
        <w:t xml:space="preserve">Yuvaraj A                                      </w:t>
      </w:r>
      <w:r>
        <w:rPr>
          <w:color w:val="2F5496"/>
          <w:sz w:val="32"/>
        </w:rPr>
        <w:t>ROLL NO:240701</w:t>
      </w:r>
      <w:r w:rsidR="00E373C0">
        <w:rPr>
          <w:color w:val="2F5496"/>
          <w:sz w:val="32"/>
        </w:rPr>
        <w:t>809</w:t>
      </w:r>
    </w:p>
    <w:p w14:paraId="4C0218BD" w14:textId="77777777" w:rsidR="0019275F" w:rsidRDefault="00DE4924">
      <w:pPr>
        <w:spacing w:after="209" w:line="359" w:lineRule="auto"/>
        <w:ind w:left="0" w:right="212" w:firstLine="0"/>
      </w:pPr>
      <w:r>
        <w:rPr>
          <w:b/>
          <w:color w:val="FF0000"/>
        </w:rPr>
        <w:t>Design a UI where users recall visual elements (e.g., icons or text chunks). Evaluate the effect of chunking on user memory.</w:t>
      </w:r>
    </w:p>
    <w:p w14:paraId="077BF42A" w14:textId="77777777" w:rsidR="0019275F" w:rsidRDefault="00DE4924">
      <w:pPr>
        <w:pStyle w:val="Heading1"/>
        <w:spacing w:after="215"/>
        <w:ind w:left="-5"/>
      </w:pPr>
      <w:r>
        <w:t>FRAME 1: INSTRUCTION PAGE</w:t>
      </w:r>
    </w:p>
    <w:p w14:paraId="39529925" w14:textId="77777777" w:rsidR="0019275F" w:rsidRDefault="00DE4924">
      <w:pPr>
        <w:pStyle w:val="Heading2"/>
        <w:ind w:left="-5"/>
      </w:pPr>
      <w:r>
        <w:t>Chunking Analysis of the Instruction Page</w:t>
      </w:r>
    </w:p>
    <w:p w14:paraId="30C9E886" w14:textId="77777777" w:rsidR="0019275F" w:rsidRDefault="00DE4924">
      <w:pPr>
        <w:spacing w:after="113" w:line="360" w:lineRule="auto"/>
        <w:ind w:right="501"/>
      </w:pPr>
      <w:r>
        <w:t>Chunking is a cognitive technique that organizes information into smaller, meaningful units to improve understanding and memory performance. The instruction screen of the Train Your</w:t>
      </w:r>
    </w:p>
    <w:p w14:paraId="4CEA2C7A" w14:textId="77777777" w:rsidR="0019275F" w:rsidRDefault="00DE4924">
      <w:pPr>
        <w:ind w:left="20" w:right="501"/>
      </w:pPr>
      <w:r>
        <w:t>Visual Memory interface effectively applies chunking through the following design elements</w:t>
      </w:r>
      <w:r>
        <w:rPr>
          <w:sz w:val="28"/>
        </w:rPr>
        <w:t>:</w:t>
      </w:r>
    </w:p>
    <w:p w14:paraId="4EB92F51" w14:textId="77777777" w:rsidR="0019275F" w:rsidRDefault="00DE4924">
      <w:pPr>
        <w:pStyle w:val="Heading2"/>
        <w:ind w:left="-5"/>
      </w:pPr>
      <w:r>
        <w:t>1. Structured Numbered Steps</w:t>
      </w:r>
    </w:p>
    <w:p w14:paraId="31591EF4" w14:textId="77777777" w:rsidR="0019275F" w:rsidRDefault="00DE4924">
      <w:pPr>
        <w:numPr>
          <w:ilvl w:val="0"/>
          <w:numId w:val="1"/>
        </w:numPr>
        <w:spacing w:after="114" w:line="357" w:lineRule="auto"/>
        <w:ind w:right="666" w:hanging="360"/>
      </w:pPr>
      <w:r>
        <w:t>The instructions are divided into six clearly numbered sections, each representing a single concept.</w:t>
      </w:r>
    </w:p>
    <w:p w14:paraId="43053907" w14:textId="77777777" w:rsidR="0019275F" w:rsidRDefault="00DE4924">
      <w:pPr>
        <w:numPr>
          <w:ilvl w:val="0"/>
          <w:numId w:val="1"/>
        </w:numPr>
        <w:spacing w:after="114" w:line="357" w:lineRule="auto"/>
        <w:ind w:right="666" w:hanging="360"/>
      </w:pPr>
      <w:r>
        <w:t>Each step communicates one specific idea, reducing cognitive load and making the information easier to process.</w:t>
      </w:r>
    </w:p>
    <w:p w14:paraId="3A6998D6" w14:textId="77777777" w:rsidR="0019275F" w:rsidRDefault="00DE4924">
      <w:pPr>
        <w:numPr>
          <w:ilvl w:val="0"/>
          <w:numId w:val="1"/>
        </w:numPr>
        <w:spacing w:after="242" w:line="259" w:lineRule="auto"/>
        <w:ind w:right="666" w:hanging="360"/>
      </w:pPr>
      <w:r>
        <w:t>The sequential flow helps users quickly understand the task without confusion.</w:t>
      </w:r>
    </w:p>
    <w:p w14:paraId="001914AD" w14:textId="77777777" w:rsidR="0019275F" w:rsidRDefault="00DE4924">
      <w:pPr>
        <w:pStyle w:val="Heading2"/>
        <w:ind w:left="-5"/>
      </w:pPr>
      <w:r>
        <w:t>2. Functional Grouping of Information</w:t>
      </w:r>
    </w:p>
    <w:p w14:paraId="5D3AD689" w14:textId="77777777" w:rsidR="0019275F" w:rsidRDefault="00DE4924">
      <w:pPr>
        <w:numPr>
          <w:ilvl w:val="0"/>
          <w:numId w:val="2"/>
        </w:numPr>
        <w:ind w:right="501" w:hanging="360"/>
      </w:pPr>
      <w:r>
        <w:t>The instructions are logically organized into meaningful phases:</w:t>
      </w:r>
    </w:p>
    <w:p w14:paraId="35452D9F" w14:textId="77777777" w:rsidR="0019275F" w:rsidRDefault="00DE4924">
      <w:pPr>
        <w:numPr>
          <w:ilvl w:val="0"/>
          <w:numId w:val="2"/>
        </w:numPr>
        <w:spacing w:after="105"/>
        <w:ind w:right="501" w:hanging="360"/>
      </w:pPr>
      <w:r>
        <w:t>Attention Phase (Steps 1–2)</w:t>
      </w:r>
      <w:r>
        <w:t xml:space="preserve"> </w:t>
      </w:r>
    </w:p>
    <w:p w14:paraId="39F40ACC" w14:textId="77777777" w:rsidR="0019275F" w:rsidRDefault="00DE4924">
      <w:pPr>
        <w:spacing w:after="117" w:line="357" w:lineRule="auto"/>
        <w:ind w:left="730" w:right="501"/>
      </w:pPr>
      <w:r>
        <w:t>Users are guided to observe carefully and understand that emojis appear in grouped patterns.</w:t>
      </w:r>
    </w:p>
    <w:p w14:paraId="624F0C60" w14:textId="77777777" w:rsidR="0019275F" w:rsidRDefault="00DE4924">
      <w:pPr>
        <w:numPr>
          <w:ilvl w:val="0"/>
          <w:numId w:val="2"/>
        </w:numPr>
        <w:spacing w:after="105"/>
        <w:ind w:right="501" w:hanging="360"/>
      </w:pPr>
      <w:r>
        <w:t>Time Awareness (Step 3)</w:t>
      </w:r>
      <w:r>
        <w:t xml:space="preserve"> </w:t>
      </w:r>
    </w:p>
    <w:p w14:paraId="0D9A97AB" w14:textId="77777777" w:rsidR="0019275F" w:rsidRDefault="00DE4924">
      <w:pPr>
        <w:ind w:left="730" w:right="501"/>
      </w:pPr>
      <w:r>
        <w:t>The limited viewing time prepares users for focused attention.</w:t>
      </w:r>
    </w:p>
    <w:p w14:paraId="7EB937F6" w14:textId="77777777" w:rsidR="0019275F" w:rsidRDefault="00DE4924">
      <w:pPr>
        <w:numPr>
          <w:ilvl w:val="0"/>
          <w:numId w:val="2"/>
        </w:numPr>
        <w:spacing w:after="105"/>
        <w:ind w:right="501" w:hanging="360"/>
      </w:pPr>
      <w:r>
        <w:t>Memory Strategy (Step 4)</w:t>
      </w:r>
      <w:r>
        <w:t xml:space="preserve"> </w:t>
      </w:r>
    </w:p>
    <w:p w14:paraId="22A4C517" w14:textId="77777777" w:rsidR="0019275F" w:rsidRDefault="00DE4924">
      <w:pPr>
        <w:ind w:left="730" w:right="501"/>
      </w:pPr>
      <w:r>
        <w:t>Users are encouraged to remember visual patterns rather than individual items.</w:t>
      </w:r>
    </w:p>
    <w:p w14:paraId="2629CC6A" w14:textId="77777777" w:rsidR="0019275F" w:rsidRDefault="00DE4924">
      <w:pPr>
        <w:numPr>
          <w:ilvl w:val="0"/>
          <w:numId w:val="2"/>
        </w:numPr>
        <w:spacing w:after="106"/>
        <w:ind w:right="501" w:hanging="360"/>
      </w:pPr>
      <w:r>
        <w:t>Task Constraint (Step 5)</w:t>
      </w:r>
      <w:r>
        <w:t xml:space="preserve"> </w:t>
      </w:r>
    </w:p>
    <w:p w14:paraId="2C93B5CE" w14:textId="77777777" w:rsidR="0019275F" w:rsidRDefault="00DE4924">
      <w:pPr>
        <w:ind w:left="730" w:right="501"/>
      </w:pPr>
      <w:r>
        <w:t>The “no going back” rule increases concentration and commitment.</w:t>
      </w:r>
    </w:p>
    <w:p w14:paraId="39B27BA0" w14:textId="77777777" w:rsidR="0019275F" w:rsidRDefault="00DE4924">
      <w:pPr>
        <w:numPr>
          <w:ilvl w:val="0"/>
          <w:numId w:val="2"/>
        </w:numPr>
        <w:spacing w:after="105"/>
        <w:ind w:right="501" w:hanging="360"/>
      </w:pPr>
      <w:r>
        <w:t>Performance Focus (Step 6)</w:t>
      </w:r>
      <w:r>
        <w:t xml:space="preserve"> </w:t>
      </w:r>
    </w:p>
    <w:p w14:paraId="0F3D7029" w14:textId="77777777" w:rsidR="0019275F" w:rsidRDefault="00DE4924">
      <w:pPr>
        <w:ind w:left="730" w:right="501"/>
      </w:pPr>
      <w:r>
        <w:t>Emphasizing accuracy helps users prioritize correctness over speed.</w:t>
      </w:r>
    </w:p>
    <w:p w14:paraId="43048FDD" w14:textId="77777777" w:rsidR="0019275F" w:rsidRDefault="00DE4924">
      <w:pPr>
        <w:numPr>
          <w:ilvl w:val="0"/>
          <w:numId w:val="2"/>
        </w:numPr>
        <w:spacing w:after="128" w:line="366" w:lineRule="auto"/>
        <w:ind w:right="501" w:hanging="360"/>
      </w:pPr>
      <w:r>
        <w:lastRenderedPageBreak/>
        <w:t>This grouping aligns with cognitive processing stages: attention → encoding → recall → evaluation.</w:t>
      </w:r>
      <w:r>
        <w:rPr>
          <w:rFonts w:ascii="Courier New" w:eastAsia="Courier New" w:hAnsi="Courier New" w:cs="Courier New"/>
        </w:rPr>
        <w:t xml:space="preserve"> </w:t>
      </w:r>
    </w:p>
    <w:p w14:paraId="210FE941" w14:textId="77777777" w:rsidR="0019275F" w:rsidRDefault="00DE4924">
      <w:pPr>
        <w:pStyle w:val="Heading2"/>
        <w:ind w:left="-5"/>
      </w:pPr>
      <w:r>
        <w:t>3. Visual Hierarchy and Layout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7A741F87" w14:textId="77777777" w:rsidR="0019275F" w:rsidRDefault="00DE4924">
      <w:pPr>
        <w:numPr>
          <w:ilvl w:val="0"/>
          <w:numId w:val="3"/>
        </w:numPr>
        <w:ind w:right="501" w:hanging="360"/>
      </w:pPr>
      <w:r>
        <w:t>A prominent title, “Train Your Visual Memory”, immediately communicates the purpose.</w:t>
      </w:r>
      <w:r>
        <w:rPr>
          <w:rFonts w:ascii="Courier New" w:eastAsia="Courier New" w:hAnsi="Courier New" w:cs="Courier New"/>
        </w:rPr>
        <w:t xml:space="preserve"> </w:t>
      </w:r>
    </w:p>
    <w:p w14:paraId="53EA71BB" w14:textId="77777777" w:rsidR="0019275F" w:rsidRDefault="00DE4924">
      <w:pPr>
        <w:numPr>
          <w:ilvl w:val="0"/>
          <w:numId w:val="3"/>
        </w:numPr>
        <w:spacing w:after="222" w:line="259" w:lineRule="auto"/>
        <w:ind w:right="501" w:hanging="360"/>
      </w:pPr>
      <w:r>
        <w:t xml:space="preserve">The subtitle provides context: </w:t>
      </w:r>
      <w:r>
        <w:rPr>
          <w:i/>
        </w:rPr>
        <w:t>“An experiment on chunking and recall.”</w:t>
      </w:r>
      <w:r>
        <w:rPr>
          <w:rFonts w:ascii="Courier New" w:eastAsia="Courier New" w:hAnsi="Courier New" w:cs="Courier New"/>
        </w:rPr>
        <w:t xml:space="preserve"> </w:t>
      </w:r>
    </w:p>
    <w:p w14:paraId="6419FE27" w14:textId="77777777" w:rsidR="0019275F" w:rsidRDefault="00DE4924">
      <w:pPr>
        <w:numPr>
          <w:ilvl w:val="0"/>
          <w:numId w:val="3"/>
        </w:numPr>
        <w:spacing w:after="106" w:line="366" w:lineRule="auto"/>
        <w:ind w:right="501" w:hanging="360"/>
      </w:pPr>
      <w:r>
        <w:t>Each instruction is placed inside a separate rounded card, visually separating chunks of information.</w:t>
      </w:r>
      <w:r>
        <w:rPr>
          <w:rFonts w:ascii="Courier New" w:eastAsia="Courier New" w:hAnsi="Courier New" w:cs="Courier New"/>
        </w:rPr>
        <w:t xml:space="preserve"> </w:t>
      </w:r>
    </w:p>
    <w:p w14:paraId="54381B99" w14:textId="77777777" w:rsidR="0019275F" w:rsidRDefault="00DE4924">
      <w:pPr>
        <w:numPr>
          <w:ilvl w:val="0"/>
          <w:numId w:val="3"/>
        </w:numPr>
        <w:ind w:right="501" w:hanging="360"/>
      </w:pPr>
      <w:r>
        <w:t>Proper spacing and alignment improve readability and reduce visual clutter.</w:t>
      </w:r>
      <w:r>
        <w:rPr>
          <w:rFonts w:ascii="Courier New" w:eastAsia="Courier New" w:hAnsi="Courier New" w:cs="Courier New"/>
        </w:rPr>
        <w:t xml:space="preserve"> </w:t>
      </w:r>
    </w:p>
    <w:p w14:paraId="078798F9" w14:textId="77777777" w:rsidR="0019275F" w:rsidRDefault="00DE4924">
      <w:pPr>
        <w:numPr>
          <w:ilvl w:val="0"/>
          <w:numId w:val="3"/>
        </w:numPr>
        <w:spacing w:after="170"/>
        <w:ind w:right="501" w:hanging="360"/>
      </w:pPr>
      <w:r>
        <w:t>The “Start Challenge” button is clearly highlighted at the bottom, guiding the user’s next action.</w:t>
      </w:r>
      <w:r>
        <w:rPr>
          <w:rFonts w:ascii="Courier New" w:eastAsia="Courier New" w:hAnsi="Courier New" w:cs="Courier New"/>
          <w:sz w:val="28"/>
        </w:rPr>
        <w:t xml:space="preserve"> </w:t>
      </w:r>
    </w:p>
    <w:p w14:paraId="78043A82" w14:textId="77777777" w:rsidR="0019275F" w:rsidRDefault="00DE4924">
      <w:pPr>
        <w:pStyle w:val="Heading2"/>
        <w:ind w:left="-5"/>
      </w:pPr>
      <w:r>
        <w:t>4. Visual Cues Supporting Chunking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554573F4" w14:textId="77777777" w:rsidR="0019275F" w:rsidRDefault="00DE4924">
      <w:pPr>
        <w:numPr>
          <w:ilvl w:val="0"/>
          <w:numId w:val="4"/>
        </w:numPr>
        <w:spacing w:after="224" w:line="259" w:lineRule="auto"/>
        <w:ind w:right="666" w:hanging="360"/>
      </w:pPr>
      <w:r>
        <w:t>Number indicators act as cognitive markers, helping users mentally organize the sequence.</w:t>
      </w:r>
      <w:r>
        <w:rPr>
          <w:rFonts w:ascii="Courier New" w:eastAsia="Courier New" w:hAnsi="Courier New" w:cs="Courier New"/>
        </w:rPr>
        <w:t xml:space="preserve"> </w:t>
      </w:r>
    </w:p>
    <w:p w14:paraId="647E32AD" w14:textId="77777777" w:rsidR="0019275F" w:rsidRDefault="00DE4924">
      <w:pPr>
        <w:numPr>
          <w:ilvl w:val="0"/>
          <w:numId w:val="4"/>
        </w:numPr>
        <w:spacing w:after="225" w:line="259" w:lineRule="auto"/>
        <w:ind w:right="666" w:hanging="360"/>
      </w:pPr>
      <w:r>
        <w:t>Icons alongside each step provide visual reinforcement, improving retention.</w:t>
      </w:r>
      <w:r>
        <w:rPr>
          <w:rFonts w:ascii="Courier New" w:eastAsia="Courier New" w:hAnsi="Courier New" w:cs="Courier New"/>
        </w:rPr>
        <w:t xml:space="preserve"> </w:t>
      </w:r>
    </w:p>
    <w:p w14:paraId="586B0B49" w14:textId="77777777" w:rsidR="0019275F" w:rsidRDefault="00DE4924">
      <w:pPr>
        <w:numPr>
          <w:ilvl w:val="0"/>
          <w:numId w:val="4"/>
        </w:numPr>
        <w:spacing w:after="114" w:line="366" w:lineRule="auto"/>
        <w:ind w:right="666" w:hanging="360"/>
      </w:pPr>
      <w:r>
        <w:t xml:space="preserve">The gradient background and </w:t>
      </w:r>
      <w:proofErr w:type="spellStart"/>
      <w:r>
        <w:t>centered</w:t>
      </w:r>
      <w:proofErr w:type="spellEnd"/>
      <w:r>
        <w:t xml:space="preserve"> layout maintain focus on the content without distraction.</w:t>
      </w:r>
      <w:r>
        <w:rPr>
          <w:rFonts w:ascii="Courier New" w:eastAsia="Courier New" w:hAnsi="Courier New" w:cs="Courier New"/>
        </w:rPr>
        <w:t xml:space="preserve"> </w:t>
      </w:r>
    </w:p>
    <w:p w14:paraId="1D9CD3B3" w14:textId="77777777" w:rsidR="0019275F" w:rsidRDefault="00DE4924">
      <w:pPr>
        <w:pStyle w:val="Heading2"/>
        <w:ind w:left="-5"/>
      </w:pPr>
      <w:r>
        <w:t>5. Simplicity and Clarity of Language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24724E40" w14:textId="77777777" w:rsidR="0019275F" w:rsidRDefault="00DE4924">
      <w:pPr>
        <w:numPr>
          <w:ilvl w:val="0"/>
          <w:numId w:val="5"/>
        </w:numPr>
        <w:ind w:right="501" w:hanging="360"/>
      </w:pPr>
      <w:r>
        <w:t>Instructions use short, direct sentences for quick understanding.</w:t>
      </w:r>
      <w:r>
        <w:rPr>
          <w:rFonts w:ascii="Courier New" w:eastAsia="Courier New" w:hAnsi="Courier New" w:cs="Courier New"/>
        </w:rPr>
        <w:t xml:space="preserve"> </w:t>
      </w:r>
    </w:p>
    <w:p w14:paraId="5030A705" w14:textId="77777777" w:rsidR="0019275F" w:rsidRDefault="00DE4924">
      <w:pPr>
        <w:numPr>
          <w:ilvl w:val="0"/>
          <w:numId w:val="5"/>
        </w:numPr>
        <w:spacing w:after="110" w:line="364" w:lineRule="auto"/>
        <w:ind w:right="501" w:hanging="360"/>
      </w:pPr>
      <w:r>
        <w:t xml:space="preserve">Action-oriented phrases (e.g., </w:t>
      </w:r>
      <w:r>
        <w:rPr>
          <w:i/>
        </w:rPr>
        <w:t>Observe carefully</w:t>
      </w:r>
      <w:r>
        <w:t xml:space="preserve">, </w:t>
      </w:r>
      <w:r>
        <w:rPr>
          <w:i/>
        </w:rPr>
        <w:t>Remember the patterns</w:t>
      </w:r>
      <w:r>
        <w:t>) support task readiness.</w:t>
      </w:r>
      <w:r>
        <w:rPr>
          <w:rFonts w:ascii="Courier New" w:eastAsia="Courier New" w:hAnsi="Courier New" w:cs="Courier New"/>
        </w:rPr>
        <w:t xml:space="preserve"> </w:t>
      </w:r>
    </w:p>
    <w:p w14:paraId="75844660" w14:textId="77777777" w:rsidR="0019275F" w:rsidRDefault="00DE4924">
      <w:pPr>
        <w:numPr>
          <w:ilvl w:val="0"/>
          <w:numId w:val="5"/>
        </w:numPr>
        <w:spacing w:after="237"/>
        <w:ind w:right="501" w:hanging="360"/>
      </w:pPr>
      <w:r>
        <w:t>Minimal text ensures users can process all information within a short time.</w:t>
      </w:r>
      <w:r>
        <w:rPr>
          <w:rFonts w:ascii="Courier New" w:eastAsia="Courier New" w:hAnsi="Courier New" w:cs="Courier New"/>
        </w:rPr>
        <w:t xml:space="preserve"> </w:t>
      </w:r>
    </w:p>
    <w:p w14:paraId="6E8CCFBA" w14:textId="77777777" w:rsidR="0019275F" w:rsidRDefault="00DE4924">
      <w:pPr>
        <w:pStyle w:val="Heading2"/>
        <w:ind w:left="-5"/>
      </w:pPr>
      <w:r>
        <w:t>6. Cognitive Readiness and Engagement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2B0A0058" w14:textId="77777777" w:rsidR="0019275F" w:rsidRDefault="00DE4924">
      <w:pPr>
        <w:numPr>
          <w:ilvl w:val="0"/>
          <w:numId w:val="6"/>
        </w:numPr>
        <w:ind w:right="501" w:hanging="360"/>
      </w:pPr>
      <w:r>
        <w:t>The clear structure prepares users mentally for a timed memory task.</w:t>
      </w:r>
      <w:r>
        <w:rPr>
          <w:rFonts w:ascii="Courier New" w:eastAsia="Courier New" w:hAnsi="Courier New" w:cs="Courier New"/>
        </w:rPr>
        <w:t xml:space="preserve"> </w:t>
      </w:r>
    </w:p>
    <w:p w14:paraId="39BBE77E" w14:textId="77777777" w:rsidR="0019275F" w:rsidRDefault="00DE4924">
      <w:pPr>
        <w:numPr>
          <w:ilvl w:val="0"/>
          <w:numId w:val="6"/>
        </w:numPr>
        <w:spacing w:after="106" w:line="366" w:lineRule="auto"/>
        <w:ind w:right="501" w:hanging="360"/>
      </w:pPr>
      <w:r>
        <w:t xml:space="preserve">The design </w:t>
      </w:r>
      <w:proofErr w:type="gramStart"/>
      <w:r>
        <w:t>balances</w:t>
      </w:r>
      <w:proofErr w:type="gramEnd"/>
      <w:r>
        <w:t xml:space="preserve"> professional structure with engaging visuals, increasing user motivation.</w:t>
      </w:r>
      <w:r>
        <w:rPr>
          <w:rFonts w:ascii="Courier New" w:eastAsia="Courier New" w:hAnsi="Courier New" w:cs="Courier New"/>
        </w:rPr>
        <w:t xml:space="preserve"> </w:t>
      </w:r>
    </w:p>
    <w:p w14:paraId="78AC9719" w14:textId="77777777" w:rsidR="0019275F" w:rsidRDefault="00DE4924">
      <w:pPr>
        <w:numPr>
          <w:ilvl w:val="0"/>
          <w:numId w:val="6"/>
        </w:numPr>
        <w:ind w:right="501" w:hanging="360"/>
      </w:pPr>
      <w:r>
        <w:t>The step-by-step presentation reduces anxiety and improves task confidence.</w:t>
      </w:r>
      <w:r>
        <w:rPr>
          <w:rFonts w:ascii="Courier New" w:eastAsia="Courier New" w:hAnsi="Courier New" w:cs="Courier New"/>
        </w:rPr>
        <w:t xml:space="preserve"> </w:t>
      </w:r>
    </w:p>
    <w:p w14:paraId="102DA17B" w14:textId="77777777" w:rsidR="0019275F" w:rsidRDefault="00DE4924">
      <w:pPr>
        <w:spacing w:after="236" w:line="259" w:lineRule="auto"/>
        <w:ind w:left="0" w:right="392" w:firstLine="0"/>
        <w:jc w:val="right"/>
      </w:pPr>
      <w:r>
        <w:rPr>
          <w:noProof/>
        </w:rPr>
        <w:lastRenderedPageBreak/>
        <w:drawing>
          <wp:inline distT="0" distB="0" distL="0" distR="0" wp14:anchorId="407C1296" wp14:editId="72E1E61F">
            <wp:extent cx="5631181" cy="3314700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181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 xml:space="preserve"> </w:t>
      </w:r>
    </w:p>
    <w:p w14:paraId="4198A7DA" w14:textId="77777777" w:rsidR="0019275F" w:rsidRDefault="00DE4924">
      <w:pPr>
        <w:pStyle w:val="Heading1"/>
        <w:ind w:left="-5"/>
      </w:pPr>
      <w:r>
        <w:t>FRAME 2: CHUNKING PHASE</w:t>
      </w:r>
      <w:r>
        <w:t xml:space="preserve"> </w:t>
      </w:r>
    </w:p>
    <w:p w14:paraId="186C2A91" w14:textId="77777777" w:rsidR="0019275F" w:rsidRDefault="00DE4924">
      <w:pPr>
        <w:pStyle w:val="Heading2"/>
        <w:spacing w:after="61"/>
        <w:ind w:left="-5"/>
      </w:pPr>
      <w:r>
        <w:t>Analysis of the Memory Recall Task – Emoji Grouping Screen</w:t>
      </w:r>
      <w:r>
        <w:rPr>
          <w:sz w:val="28"/>
        </w:rPr>
        <w:t xml:space="preserve"> </w:t>
      </w:r>
    </w:p>
    <w:p w14:paraId="08A9C463" w14:textId="77777777" w:rsidR="0019275F" w:rsidRDefault="00DE4924">
      <w:pPr>
        <w:spacing w:after="123" w:line="359" w:lineRule="auto"/>
        <w:ind w:right="501"/>
      </w:pPr>
      <w:r>
        <w:t>This screen represents the Chunking Phase of the Memory Recall Task, where users are given a short time to observe and memorize emojis by organizing them into meaningful groups.</w:t>
      </w:r>
      <w:r>
        <w:t xml:space="preserve"> </w:t>
      </w:r>
    </w:p>
    <w:p w14:paraId="73DFB6EB" w14:textId="77777777" w:rsidR="0019275F" w:rsidRDefault="00DE4924">
      <w:pPr>
        <w:pStyle w:val="Heading2"/>
        <w:ind w:left="-5"/>
      </w:pPr>
      <w:r>
        <w:t>1. Purpose of the Screen</w:t>
      </w:r>
      <w:r>
        <w:t xml:space="preserve"> </w:t>
      </w:r>
    </w:p>
    <w:p w14:paraId="687954F9" w14:textId="77777777" w:rsidR="0019275F" w:rsidRDefault="00DE4924">
      <w:pPr>
        <w:numPr>
          <w:ilvl w:val="0"/>
          <w:numId w:val="7"/>
        </w:numPr>
        <w:ind w:right="501" w:hanging="360"/>
      </w:pPr>
      <w:r>
        <w:t>This phase serves as the memory encoding stage.</w:t>
      </w:r>
      <w:r>
        <w:t xml:space="preserve"> </w:t>
      </w:r>
    </w:p>
    <w:p w14:paraId="11BDBB30" w14:textId="77777777" w:rsidR="0019275F" w:rsidRDefault="00DE4924">
      <w:pPr>
        <w:numPr>
          <w:ilvl w:val="0"/>
          <w:numId w:val="7"/>
        </w:numPr>
        <w:spacing w:after="102" w:line="359" w:lineRule="auto"/>
        <w:ind w:right="501" w:hanging="360"/>
      </w:pPr>
      <w:r>
        <w:t>Users apply the chunking technique, which improves memory by organizing information into groups.</w:t>
      </w:r>
      <w:r>
        <w:t xml:space="preserve"> </w:t>
      </w:r>
    </w:p>
    <w:p w14:paraId="36C2D50A" w14:textId="77777777" w:rsidR="0019275F" w:rsidRDefault="00DE4924">
      <w:pPr>
        <w:numPr>
          <w:ilvl w:val="0"/>
          <w:numId w:val="7"/>
        </w:numPr>
        <w:spacing w:after="122" w:line="359" w:lineRule="auto"/>
        <w:ind w:right="501" w:hanging="360"/>
      </w:pPr>
      <w:r>
        <w:t>Instead of memorizing individual emojis separately, users remember them group-wise, making recall easier and faster.</w:t>
      </w:r>
      <w:r>
        <w:t xml:space="preserve"> </w:t>
      </w:r>
    </w:p>
    <w:p w14:paraId="6B73A7BD" w14:textId="77777777" w:rsidR="0019275F" w:rsidRDefault="00DE4924">
      <w:pPr>
        <w:pStyle w:val="Heading2"/>
        <w:ind w:left="-5"/>
      </w:pPr>
      <w:r>
        <w:t>2. Key UI Elements and Components</w:t>
      </w:r>
      <w:r>
        <w:t xml:space="preserve"> </w:t>
      </w:r>
    </w:p>
    <w:p w14:paraId="4EF6E5F6" w14:textId="77777777" w:rsidR="0019275F" w:rsidRDefault="00DE4924">
      <w:pPr>
        <w:pStyle w:val="Heading3"/>
        <w:spacing w:after="218"/>
        <w:ind w:left="-5"/>
      </w:pPr>
      <w:r>
        <w:t>Title – “Memorize the Emoji Groups</w:t>
      </w:r>
      <w:r>
        <w:rPr>
          <w:b w:val="0"/>
        </w:rPr>
        <w:t xml:space="preserve">” </w:t>
      </w:r>
    </w:p>
    <w:p w14:paraId="70E0E236" w14:textId="77777777" w:rsidR="0019275F" w:rsidRDefault="00DE4924">
      <w:pPr>
        <w:numPr>
          <w:ilvl w:val="0"/>
          <w:numId w:val="8"/>
        </w:numPr>
        <w:ind w:right="501" w:hanging="360"/>
      </w:pPr>
      <w:r>
        <w:t>Clearly communicates the task objective.</w:t>
      </w:r>
      <w:r>
        <w:t xml:space="preserve"> </w:t>
      </w:r>
    </w:p>
    <w:p w14:paraId="7E531545" w14:textId="77777777" w:rsidR="0019275F" w:rsidRDefault="00DE4924">
      <w:pPr>
        <w:numPr>
          <w:ilvl w:val="0"/>
          <w:numId w:val="8"/>
        </w:numPr>
        <w:ind w:right="501" w:hanging="360"/>
      </w:pPr>
      <w:r>
        <w:t>The eye icon indicates focus and observation.</w:t>
      </w:r>
      <w:r>
        <w:t xml:space="preserve"> </w:t>
      </w:r>
    </w:p>
    <w:p w14:paraId="5463E862" w14:textId="77777777" w:rsidR="0019275F" w:rsidRDefault="00DE4924">
      <w:pPr>
        <w:pStyle w:val="Heading3"/>
        <w:spacing w:after="220"/>
        <w:ind w:left="-5"/>
      </w:pPr>
      <w:r>
        <w:t>Progress Bar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17D6DC3C" w14:textId="77777777" w:rsidR="0019275F" w:rsidRDefault="00DE4924">
      <w:pPr>
        <w:numPr>
          <w:ilvl w:val="0"/>
          <w:numId w:val="9"/>
        </w:numPr>
        <w:ind w:right="501" w:hanging="360"/>
      </w:pPr>
      <w:r>
        <w:t>Displays the remaining memorization time.</w:t>
      </w:r>
      <w:r>
        <w:t xml:space="preserve"> </w:t>
      </w:r>
    </w:p>
    <w:p w14:paraId="28CB9B1A" w14:textId="77777777" w:rsidR="0019275F" w:rsidRDefault="00DE4924">
      <w:pPr>
        <w:numPr>
          <w:ilvl w:val="0"/>
          <w:numId w:val="9"/>
        </w:numPr>
        <w:ind w:right="501" w:hanging="360"/>
      </w:pPr>
      <w:r>
        <w:t>The red progress indicator creates a sense of urgency.</w:t>
      </w:r>
      <w:r>
        <w:t xml:space="preserve"> </w:t>
      </w:r>
    </w:p>
    <w:p w14:paraId="2609FBDB" w14:textId="77777777" w:rsidR="0019275F" w:rsidRDefault="00DE4924">
      <w:pPr>
        <w:numPr>
          <w:ilvl w:val="0"/>
          <w:numId w:val="9"/>
        </w:numPr>
        <w:ind w:right="501" w:hanging="360"/>
      </w:pPr>
      <w:r>
        <w:lastRenderedPageBreak/>
        <w:t>Helps users manage their time effectively during memorization.</w:t>
      </w:r>
      <w:r>
        <w:t xml:space="preserve"> </w:t>
      </w:r>
    </w:p>
    <w:p w14:paraId="680FB801" w14:textId="77777777" w:rsidR="0019275F" w:rsidRDefault="00DE4924">
      <w:pPr>
        <w:spacing w:after="217" w:line="259" w:lineRule="auto"/>
        <w:ind w:left="-5" w:right="0"/>
      </w:pPr>
      <w:r>
        <w:rPr>
          <w:b/>
        </w:rPr>
        <w:t>Emoji Groups (Three Panels)</w:t>
      </w:r>
      <w:r>
        <w:rPr>
          <w:rFonts w:ascii="Courier New" w:eastAsia="Courier New" w:hAnsi="Courier New" w:cs="Courier New"/>
        </w:rPr>
        <w:t xml:space="preserve"> </w:t>
      </w:r>
    </w:p>
    <w:p w14:paraId="3E12E816" w14:textId="77777777" w:rsidR="0019275F" w:rsidRDefault="00DE4924">
      <w:pPr>
        <w:ind w:right="501"/>
      </w:pPr>
      <w:r>
        <w:t>The emojis are organized into three groups, each containing four items:</w:t>
      </w:r>
      <w:r>
        <w:t xml:space="preserve"> </w:t>
      </w:r>
    </w:p>
    <w:p w14:paraId="765E7924" w14:textId="77777777" w:rsidR="0019275F" w:rsidRDefault="00DE4924">
      <w:pPr>
        <w:pStyle w:val="Heading3"/>
        <w:spacing w:after="231"/>
        <w:ind w:left="-5"/>
      </w:pPr>
      <w:r>
        <w:t>Group A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215A6286" w14:textId="77777777" w:rsidR="0019275F" w:rsidRDefault="00DE4924">
      <w:pPr>
        <w:numPr>
          <w:ilvl w:val="0"/>
          <w:numId w:val="10"/>
        </w:numPr>
        <w:ind w:right="501" w:hanging="360"/>
      </w:pPr>
      <w:r>
        <w:t>House</w:t>
      </w:r>
      <w:r>
        <w:t xml:space="preserve"> </w:t>
      </w:r>
    </w:p>
    <w:p w14:paraId="23827FAE" w14:textId="77777777" w:rsidR="0019275F" w:rsidRDefault="00DE4924">
      <w:pPr>
        <w:numPr>
          <w:ilvl w:val="0"/>
          <w:numId w:val="10"/>
        </w:numPr>
        <w:ind w:right="501" w:hanging="360"/>
      </w:pPr>
      <w:r>
        <w:t>Star</w:t>
      </w:r>
      <w:r>
        <w:t xml:space="preserve"> </w:t>
      </w:r>
    </w:p>
    <w:p w14:paraId="6068F73F" w14:textId="77777777" w:rsidR="0019275F" w:rsidRDefault="00DE4924">
      <w:pPr>
        <w:numPr>
          <w:ilvl w:val="0"/>
          <w:numId w:val="10"/>
        </w:numPr>
        <w:ind w:right="501" w:hanging="360"/>
      </w:pPr>
      <w:r>
        <w:t>Mobile Phone</w:t>
      </w:r>
      <w:r>
        <w:t xml:space="preserve"> </w:t>
      </w:r>
    </w:p>
    <w:p w14:paraId="35E21F34" w14:textId="77777777" w:rsidR="0019275F" w:rsidRDefault="00DE4924">
      <w:pPr>
        <w:numPr>
          <w:ilvl w:val="0"/>
          <w:numId w:val="10"/>
        </w:numPr>
        <w:ind w:right="501" w:hanging="360"/>
      </w:pPr>
      <w:r>
        <w:t>Email</w:t>
      </w:r>
      <w:r>
        <w:t xml:space="preserve"> </w:t>
      </w:r>
    </w:p>
    <w:p w14:paraId="3ED3D646" w14:textId="77777777" w:rsidR="0019275F" w:rsidRDefault="00DE4924">
      <w:pPr>
        <w:pStyle w:val="Heading3"/>
        <w:spacing w:after="237"/>
        <w:ind w:left="-5"/>
      </w:pPr>
      <w:r>
        <w:t>Group B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5FD000BD" w14:textId="77777777" w:rsidR="0019275F" w:rsidRDefault="00DE4924">
      <w:pPr>
        <w:numPr>
          <w:ilvl w:val="0"/>
          <w:numId w:val="11"/>
        </w:numPr>
        <w:ind w:right="501" w:hanging="360"/>
      </w:pPr>
      <w:r>
        <w:t>Car</w:t>
      </w:r>
      <w:r>
        <w:t xml:space="preserve"> </w:t>
      </w:r>
    </w:p>
    <w:p w14:paraId="49B92D2C" w14:textId="77777777" w:rsidR="0019275F" w:rsidRDefault="00DE4924">
      <w:pPr>
        <w:numPr>
          <w:ilvl w:val="0"/>
          <w:numId w:val="11"/>
        </w:numPr>
        <w:ind w:right="501" w:hanging="360"/>
      </w:pPr>
      <w:r>
        <w:t>Alarm Clock</w:t>
      </w:r>
      <w:r>
        <w:t xml:space="preserve"> </w:t>
      </w:r>
    </w:p>
    <w:p w14:paraId="6006DB02" w14:textId="77777777" w:rsidR="0019275F" w:rsidRDefault="00DE4924">
      <w:pPr>
        <w:numPr>
          <w:ilvl w:val="0"/>
          <w:numId w:val="11"/>
        </w:numPr>
        <w:ind w:right="501" w:hanging="360"/>
      </w:pPr>
      <w:r>
        <w:t>Music Note</w:t>
      </w:r>
      <w:r>
        <w:t xml:space="preserve"> </w:t>
      </w:r>
    </w:p>
    <w:p w14:paraId="020CB665" w14:textId="77777777" w:rsidR="0019275F" w:rsidRDefault="00DE4924">
      <w:pPr>
        <w:numPr>
          <w:ilvl w:val="0"/>
          <w:numId w:val="11"/>
        </w:numPr>
        <w:ind w:right="501" w:hanging="360"/>
      </w:pPr>
      <w:r>
        <w:t>Camera</w:t>
      </w:r>
      <w:r>
        <w:t xml:space="preserve"> </w:t>
      </w:r>
    </w:p>
    <w:p w14:paraId="3CBDEBED" w14:textId="77777777" w:rsidR="0019275F" w:rsidRDefault="00DE4924">
      <w:pPr>
        <w:pStyle w:val="Heading3"/>
        <w:spacing w:after="232"/>
        <w:ind w:left="-5"/>
      </w:pPr>
      <w:r>
        <w:t>Group C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5D10B585" w14:textId="77777777" w:rsidR="0019275F" w:rsidRDefault="00DE4924">
      <w:pPr>
        <w:numPr>
          <w:ilvl w:val="0"/>
          <w:numId w:val="12"/>
        </w:numPr>
        <w:ind w:right="501" w:hanging="360"/>
      </w:pPr>
      <w:r>
        <w:t>Apple</w:t>
      </w:r>
      <w:r>
        <w:t xml:space="preserve"> </w:t>
      </w:r>
    </w:p>
    <w:p w14:paraId="651098AA" w14:textId="77777777" w:rsidR="0019275F" w:rsidRDefault="00DE4924">
      <w:pPr>
        <w:numPr>
          <w:ilvl w:val="0"/>
          <w:numId w:val="12"/>
        </w:numPr>
        <w:ind w:right="501" w:hanging="360"/>
      </w:pPr>
      <w:r>
        <w:t>Dog</w:t>
      </w:r>
      <w:r>
        <w:t xml:space="preserve"> </w:t>
      </w:r>
    </w:p>
    <w:p w14:paraId="48BD9A6F" w14:textId="77777777" w:rsidR="0019275F" w:rsidRDefault="00DE4924">
      <w:pPr>
        <w:numPr>
          <w:ilvl w:val="0"/>
          <w:numId w:val="12"/>
        </w:numPr>
        <w:ind w:right="501" w:hanging="360"/>
      </w:pPr>
      <w:r>
        <w:t>Moon</w:t>
      </w:r>
      <w:r>
        <w:t xml:space="preserve"> </w:t>
      </w:r>
    </w:p>
    <w:p w14:paraId="2CDA64A6" w14:textId="77777777" w:rsidR="0019275F" w:rsidRDefault="00DE4924">
      <w:pPr>
        <w:numPr>
          <w:ilvl w:val="0"/>
          <w:numId w:val="12"/>
        </w:numPr>
        <w:ind w:right="501" w:hanging="360"/>
      </w:pPr>
      <w:r>
        <w:t>Gift</w:t>
      </w:r>
      <w:r>
        <w:t xml:space="preserve"> </w:t>
      </w:r>
    </w:p>
    <w:p w14:paraId="5154035A" w14:textId="77777777" w:rsidR="0019275F" w:rsidRDefault="00DE4924">
      <w:pPr>
        <w:spacing w:after="218" w:line="259" w:lineRule="auto"/>
        <w:ind w:left="-5" w:right="0"/>
      </w:pPr>
      <w:r>
        <w:rPr>
          <w:b/>
        </w:rPr>
        <w:t>This structure encourages:</w:t>
      </w:r>
      <w:r>
        <w:rPr>
          <w:rFonts w:ascii="Courier New" w:eastAsia="Courier New" w:hAnsi="Courier New" w:cs="Courier New"/>
        </w:rPr>
        <w:t xml:space="preserve"> </w:t>
      </w:r>
    </w:p>
    <w:p w14:paraId="1F1185BD" w14:textId="77777777" w:rsidR="0019275F" w:rsidRDefault="00DE4924">
      <w:pPr>
        <w:numPr>
          <w:ilvl w:val="0"/>
          <w:numId w:val="12"/>
        </w:numPr>
        <w:ind w:right="501" w:hanging="360"/>
      </w:pPr>
      <w:r>
        <w:t>Category-based grouping</w:t>
      </w:r>
      <w:r>
        <w:t xml:space="preserve"> </w:t>
      </w:r>
    </w:p>
    <w:p w14:paraId="7E4468AA" w14:textId="77777777" w:rsidR="0019275F" w:rsidRDefault="00DE4924">
      <w:pPr>
        <w:numPr>
          <w:ilvl w:val="0"/>
          <w:numId w:val="12"/>
        </w:numPr>
        <w:ind w:right="501" w:hanging="360"/>
      </w:pPr>
      <w:r>
        <w:t>Visual association</w:t>
      </w:r>
      <w:r>
        <w:t xml:space="preserve"> </w:t>
      </w:r>
    </w:p>
    <w:p w14:paraId="21704D20" w14:textId="77777777" w:rsidR="0019275F" w:rsidRDefault="00DE4924">
      <w:pPr>
        <w:numPr>
          <w:ilvl w:val="0"/>
          <w:numId w:val="12"/>
        </w:numPr>
        <w:ind w:right="501" w:hanging="360"/>
      </w:pPr>
      <w:r>
        <w:t>Spatial memory (remembering by position)</w:t>
      </w:r>
      <w:r>
        <w:t xml:space="preserve"> </w:t>
      </w:r>
    </w:p>
    <w:p w14:paraId="6C4B98C4" w14:textId="77777777" w:rsidR="0019275F" w:rsidRDefault="00DE4924">
      <w:pPr>
        <w:pStyle w:val="Heading3"/>
        <w:spacing w:after="219"/>
        <w:ind w:left="-5"/>
      </w:pPr>
      <w:r>
        <w:t>Background Design</w:t>
      </w:r>
      <w:r>
        <w:rPr>
          <w:rFonts w:ascii="Courier New" w:eastAsia="Courier New" w:hAnsi="Courier New" w:cs="Courier New"/>
          <w:b w:val="0"/>
        </w:rPr>
        <w:t xml:space="preserve"> </w:t>
      </w:r>
    </w:p>
    <w:p w14:paraId="2B3096BC" w14:textId="77777777" w:rsidR="0019275F" w:rsidRDefault="00DE4924">
      <w:pPr>
        <w:numPr>
          <w:ilvl w:val="0"/>
          <w:numId w:val="13"/>
        </w:numPr>
        <w:ind w:right="501" w:hanging="360"/>
      </w:pPr>
      <w:r>
        <w:t>A purple–blue gradient creates a modern and engaging interface.</w:t>
      </w:r>
      <w:r>
        <w:t xml:space="preserve"> </w:t>
      </w:r>
    </w:p>
    <w:p w14:paraId="021363C5" w14:textId="77777777" w:rsidR="0019275F" w:rsidRDefault="00DE4924">
      <w:pPr>
        <w:numPr>
          <w:ilvl w:val="0"/>
          <w:numId w:val="13"/>
        </w:numPr>
        <w:spacing w:after="266"/>
        <w:ind w:right="501" w:hanging="360"/>
      </w:pPr>
      <w:r>
        <w:t>The clean layout reduces distractions and improves focus.</w:t>
      </w:r>
      <w:r>
        <w:t xml:space="preserve"> </w:t>
      </w:r>
    </w:p>
    <w:p w14:paraId="3CE73C42" w14:textId="77777777" w:rsidR="0019275F" w:rsidRDefault="00DE4924">
      <w:pPr>
        <w:spacing w:after="273" w:line="259" w:lineRule="auto"/>
        <w:ind w:left="0" w:right="0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0DFF7298" w14:textId="77777777" w:rsidR="0019275F" w:rsidRDefault="00DE4924">
      <w:pPr>
        <w:spacing w:after="0" w:line="259" w:lineRule="auto"/>
        <w:ind w:left="0" w:right="0" w:firstLine="0"/>
      </w:pPr>
      <w:r>
        <w:rPr>
          <w:rFonts w:ascii="Courier New" w:eastAsia="Courier New" w:hAnsi="Courier New" w:cs="Courier New"/>
          <w:sz w:val="28"/>
        </w:rPr>
        <w:t xml:space="preserve"> </w:t>
      </w:r>
    </w:p>
    <w:p w14:paraId="1BDBE7B2" w14:textId="77777777" w:rsidR="0019275F" w:rsidRDefault="00DE4924">
      <w:pPr>
        <w:pStyle w:val="Heading2"/>
        <w:ind w:left="-5"/>
      </w:pPr>
      <w:r>
        <w:lastRenderedPageBreak/>
        <w:t>3. Working of the Chunking Phase</w:t>
      </w:r>
      <w:r>
        <w:t xml:space="preserve"> </w:t>
      </w:r>
    </w:p>
    <w:p w14:paraId="5E544D29" w14:textId="77777777" w:rsidR="0019275F" w:rsidRDefault="00DE4924">
      <w:pPr>
        <w:numPr>
          <w:ilvl w:val="0"/>
          <w:numId w:val="14"/>
        </w:numPr>
        <w:ind w:right="501" w:hanging="360"/>
      </w:pPr>
      <w:r>
        <w:t>Users observe the emoji groups and identify patterns within each group.</w:t>
      </w:r>
      <w:r>
        <w:t xml:space="preserve"> </w:t>
      </w:r>
    </w:p>
    <w:p w14:paraId="63211242" w14:textId="77777777" w:rsidR="0019275F" w:rsidRDefault="00DE4924">
      <w:pPr>
        <w:numPr>
          <w:ilvl w:val="0"/>
          <w:numId w:val="14"/>
        </w:numPr>
        <w:spacing w:after="320"/>
        <w:ind w:right="501" w:hanging="360"/>
      </w:pPr>
      <w:r>
        <w:t>The limited time encourages efficient memory strategies such as chunking.</w:t>
      </w:r>
      <w:r>
        <w:t xml:space="preserve"> </w:t>
      </w:r>
    </w:p>
    <w:p w14:paraId="06C64B31" w14:textId="77777777" w:rsidR="0019275F" w:rsidRDefault="00DE4924">
      <w:pPr>
        <w:numPr>
          <w:ilvl w:val="0"/>
          <w:numId w:val="14"/>
        </w:numPr>
        <w:spacing w:after="69" w:line="331" w:lineRule="auto"/>
        <w:ind w:right="501" w:hanging="360"/>
      </w:pPr>
      <w:r>
        <w:t>Once the time ends, the system moves to the Recall Phase, where users must identify or select the previously memorized emojis.</w:t>
      </w:r>
      <w:r>
        <w:rPr>
          <w:b/>
          <w:sz w:val="28"/>
        </w:rPr>
        <w:t xml:space="preserve"> </w:t>
      </w:r>
    </w:p>
    <w:p w14:paraId="003F48C8" w14:textId="77777777" w:rsidR="0019275F" w:rsidRDefault="00DE4924">
      <w:pPr>
        <w:pStyle w:val="Heading2"/>
        <w:ind w:left="-5"/>
      </w:pPr>
      <w:r>
        <w:t>4. Cognitive and UX Benefits</w:t>
      </w:r>
      <w:r>
        <w:t xml:space="preserve"> </w:t>
      </w:r>
    </w:p>
    <w:p w14:paraId="16D7DA0E" w14:textId="77777777" w:rsidR="0019275F" w:rsidRDefault="00DE4924">
      <w:pPr>
        <w:numPr>
          <w:ilvl w:val="0"/>
          <w:numId w:val="15"/>
        </w:numPr>
        <w:ind w:right="501" w:hanging="360"/>
      </w:pPr>
      <w:r>
        <w:t>Improves short-term memory performance.</w:t>
      </w:r>
      <w:r>
        <w:t xml:space="preserve"> </w:t>
      </w:r>
    </w:p>
    <w:p w14:paraId="71D503CE" w14:textId="77777777" w:rsidR="0019275F" w:rsidRDefault="00DE4924">
      <w:pPr>
        <w:numPr>
          <w:ilvl w:val="0"/>
          <w:numId w:val="15"/>
        </w:numPr>
        <w:ind w:right="501" w:hanging="360"/>
      </w:pPr>
      <w:r>
        <w:t>Reduces cognitive load by organizing information into smaller groups.</w:t>
      </w:r>
      <w:r>
        <w:t xml:space="preserve"> </w:t>
      </w:r>
    </w:p>
    <w:p w14:paraId="13FFF14D" w14:textId="77777777" w:rsidR="0019275F" w:rsidRDefault="00DE4924">
      <w:pPr>
        <w:numPr>
          <w:ilvl w:val="0"/>
          <w:numId w:val="15"/>
        </w:numPr>
        <w:ind w:right="501" w:hanging="360"/>
      </w:pPr>
      <w:r>
        <w:t>Enhances pattern recognition and spatial memory.</w:t>
      </w:r>
      <w:r>
        <w:t xml:space="preserve"> </w:t>
      </w:r>
    </w:p>
    <w:p w14:paraId="5CD8DF94" w14:textId="77777777" w:rsidR="0019275F" w:rsidRDefault="00DE4924">
      <w:pPr>
        <w:numPr>
          <w:ilvl w:val="0"/>
          <w:numId w:val="15"/>
        </w:numPr>
        <w:ind w:right="501" w:hanging="360"/>
      </w:pPr>
      <w:r>
        <w:t>Encourages active engagement and strategic thinking.</w:t>
      </w:r>
      <w:r>
        <w:t xml:space="preserve"> </w:t>
      </w:r>
    </w:p>
    <w:p w14:paraId="07060AFC" w14:textId="77777777" w:rsidR="0019275F" w:rsidRDefault="00DE4924">
      <w:pPr>
        <w:numPr>
          <w:ilvl w:val="0"/>
          <w:numId w:val="15"/>
        </w:numPr>
        <w:spacing w:after="165"/>
        <w:ind w:right="501" w:hanging="360"/>
      </w:pPr>
      <w:r>
        <w:t>Improves overall user experience through structured and visually clear design.</w:t>
      </w:r>
      <w:r>
        <w:t xml:space="preserve"> </w:t>
      </w:r>
    </w:p>
    <w:p w14:paraId="0DE00D56" w14:textId="77777777" w:rsidR="0019275F" w:rsidRDefault="00DE4924">
      <w:pPr>
        <w:spacing w:after="211" w:line="259" w:lineRule="auto"/>
        <w:ind w:left="0" w:right="643" w:firstLine="0"/>
        <w:jc w:val="right"/>
      </w:pPr>
      <w:r>
        <w:rPr>
          <w:noProof/>
        </w:rPr>
        <w:drawing>
          <wp:inline distT="0" distB="0" distL="0" distR="0" wp14:anchorId="5F462719" wp14:editId="2156E365">
            <wp:extent cx="5760720" cy="3284220"/>
            <wp:effectExtent l="0" t="0" r="0" b="0"/>
            <wp:docPr id="422" name="Picture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6C6106" w14:textId="77777777" w:rsidR="0019275F" w:rsidRDefault="00DE4924">
      <w:pPr>
        <w:pStyle w:val="Heading1"/>
        <w:spacing w:after="158"/>
        <w:ind w:left="-5"/>
      </w:pPr>
      <w:r>
        <w:t>FRAME 3: RECALL PHASE</w:t>
      </w:r>
      <w:r>
        <w:t xml:space="preserve"> </w:t>
      </w:r>
    </w:p>
    <w:p w14:paraId="43D319A4" w14:textId="77777777" w:rsidR="0019275F" w:rsidRDefault="00DE4924">
      <w:pPr>
        <w:pStyle w:val="Heading2"/>
        <w:spacing w:after="176"/>
        <w:ind w:left="-5"/>
      </w:pPr>
      <w:r>
        <w:t>Analysis of the Memory Recall Task – Selection Phase</w:t>
      </w:r>
      <w:r>
        <w:t xml:space="preserve"> </w:t>
      </w:r>
    </w:p>
    <w:p w14:paraId="148B8917" w14:textId="77777777" w:rsidR="0019275F" w:rsidRDefault="00DE4924">
      <w:pPr>
        <w:spacing w:line="358" w:lineRule="auto"/>
        <w:ind w:right="501"/>
      </w:pPr>
      <w:r>
        <w:t>This screen represents the Recall (Selection) Phase of the Memory Recall Task, where users retrieve information stored during the Chunking Phase and identify the emojis they remember seeing earlier.</w:t>
      </w:r>
      <w:r>
        <w:t xml:space="preserve"> </w:t>
      </w:r>
    </w:p>
    <w:p w14:paraId="4816E908" w14:textId="77777777" w:rsidR="0019275F" w:rsidRDefault="00DE4924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31F6C228" w14:textId="77777777" w:rsidR="0019275F" w:rsidRDefault="00DE4924">
      <w:pPr>
        <w:pStyle w:val="Heading2"/>
        <w:spacing w:after="175"/>
        <w:ind w:left="-5"/>
      </w:pPr>
      <w:r>
        <w:lastRenderedPageBreak/>
        <w:t>1. Purpose of the Screen</w:t>
      </w:r>
      <w:r>
        <w:t xml:space="preserve"> </w:t>
      </w:r>
    </w:p>
    <w:p w14:paraId="628341BC" w14:textId="77777777" w:rsidR="0019275F" w:rsidRDefault="00DE4924">
      <w:pPr>
        <w:numPr>
          <w:ilvl w:val="0"/>
          <w:numId w:val="16"/>
        </w:numPr>
        <w:spacing w:after="185"/>
        <w:ind w:right="501" w:hanging="360"/>
      </w:pPr>
      <w:r>
        <w:t>This phase functions as the memory retrieval stage of the task.</w:t>
      </w:r>
      <w:r>
        <w:t xml:space="preserve"> </w:t>
      </w:r>
    </w:p>
    <w:p w14:paraId="607DB4E4" w14:textId="77777777" w:rsidR="0019275F" w:rsidRDefault="00DE4924">
      <w:pPr>
        <w:numPr>
          <w:ilvl w:val="0"/>
          <w:numId w:val="16"/>
        </w:numPr>
        <w:spacing w:after="181"/>
        <w:ind w:right="501" w:hanging="360"/>
      </w:pPr>
      <w:r>
        <w:t>Users are required to recall and recognize emojis presented earlier, testing the effectiveness of chunking strategies.</w:t>
      </w:r>
      <w:r>
        <w:t xml:space="preserve"> </w:t>
      </w:r>
    </w:p>
    <w:p w14:paraId="519188BC" w14:textId="77777777" w:rsidR="0019275F" w:rsidRDefault="00DE4924">
      <w:pPr>
        <w:numPr>
          <w:ilvl w:val="0"/>
          <w:numId w:val="16"/>
        </w:numPr>
        <w:ind w:right="501" w:hanging="360"/>
      </w:pPr>
      <w:r>
        <w:t>The screen evaluates short-term memory accuracy and resistance to false recall.</w:t>
      </w:r>
      <w:r>
        <w:t xml:space="preserve"> </w:t>
      </w:r>
    </w:p>
    <w:p w14:paraId="57378271" w14:textId="77777777" w:rsidR="0019275F" w:rsidRDefault="00DE4924">
      <w:pPr>
        <w:pStyle w:val="Heading2"/>
        <w:spacing w:after="176"/>
        <w:ind w:left="-5"/>
      </w:pPr>
      <w:r>
        <w:t>2. Key UI Elements and Components</w:t>
      </w:r>
      <w:r>
        <w:t xml:space="preserve"> </w:t>
      </w:r>
    </w:p>
    <w:p w14:paraId="07940358" w14:textId="77777777" w:rsidR="0019275F" w:rsidRDefault="00DE4924">
      <w:pPr>
        <w:pStyle w:val="Heading3"/>
        <w:spacing w:after="193"/>
        <w:ind w:left="-5"/>
      </w:pPr>
      <w:r>
        <w:t>Title and Instructions</w:t>
      </w:r>
      <w:r>
        <w:t xml:space="preserve"> </w:t>
      </w:r>
    </w:p>
    <w:p w14:paraId="5450F5B9" w14:textId="77777777" w:rsidR="0019275F" w:rsidRDefault="00DE4924">
      <w:pPr>
        <w:numPr>
          <w:ilvl w:val="0"/>
          <w:numId w:val="17"/>
        </w:numPr>
        <w:spacing w:after="183"/>
        <w:ind w:right="501" w:hanging="360"/>
      </w:pPr>
      <w:r>
        <w:t>The title “Recall the Emojis” clearly communicates the task objective.</w:t>
      </w:r>
      <w:r>
        <w:t xml:space="preserve"> </w:t>
      </w:r>
    </w:p>
    <w:p w14:paraId="40EFA13C" w14:textId="77777777" w:rsidR="0019275F" w:rsidRDefault="00DE4924">
      <w:pPr>
        <w:numPr>
          <w:ilvl w:val="0"/>
          <w:numId w:val="17"/>
        </w:numPr>
        <w:spacing w:after="180"/>
        <w:ind w:right="501" w:hanging="360"/>
      </w:pPr>
      <w:r>
        <w:t xml:space="preserve">Instruction text, </w:t>
      </w:r>
      <w:r>
        <w:rPr>
          <w:i/>
        </w:rPr>
        <w:t>“Select the emojis you remember seeing earlier”</w:t>
      </w:r>
      <w:r>
        <w:t>, provides simple and direct guidance, reducing user confusion.</w:t>
      </w:r>
      <w:r>
        <w:t xml:space="preserve"> </w:t>
      </w:r>
    </w:p>
    <w:p w14:paraId="44094B45" w14:textId="77777777" w:rsidR="0019275F" w:rsidRDefault="00DE4924">
      <w:pPr>
        <w:pStyle w:val="Heading3"/>
        <w:spacing w:after="193"/>
        <w:ind w:left="-5"/>
      </w:pPr>
      <w:r>
        <w:t>Emoji Selection Grid</w:t>
      </w:r>
      <w:r>
        <w:t xml:space="preserve"> </w:t>
      </w:r>
    </w:p>
    <w:p w14:paraId="3399730E" w14:textId="77777777" w:rsidR="0019275F" w:rsidRDefault="00DE4924">
      <w:pPr>
        <w:numPr>
          <w:ilvl w:val="0"/>
          <w:numId w:val="18"/>
        </w:numPr>
        <w:spacing w:after="185"/>
        <w:ind w:right="501" w:hanging="360"/>
      </w:pPr>
      <w:r>
        <w:t>A grid of emoji options is displayed, consisting of:</w:t>
      </w:r>
      <w:r>
        <w:t xml:space="preserve"> </w:t>
      </w:r>
    </w:p>
    <w:p w14:paraId="20DFA386" w14:textId="77777777" w:rsidR="0019275F" w:rsidRDefault="00DE4924">
      <w:pPr>
        <w:spacing w:after="0" w:line="433" w:lineRule="auto"/>
        <w:ind w:left="1090" w:right="395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Previously shown emojis (correct selections)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t>New</w:t>
      </w:r>
      <w:proofErr w:type="gramEnd"/>
      <w:r>
        <w:t xml:space="preserve"> distractor emojis (incorrect selections)</w:t>
      </w:r>
      <w:r>
        <w:t xml:space="preserve"> </w:t>
      </w:r>
    </w:p>
    <w:p w14:paraId="3E911170" w14:textId="77777777" w:rsidR="0019275F" w:rsidRDefault="00DE4924">
      <w:pPr>
        <w:numPr>
          <w:ilvl w:val="0"/>
          <w:numId w:val="18"/>
        </w:numPr>
        <w:spacing w:after="185"/>
        <w:ind w:right="501" w:hanging="360"/>
      </w:pPr>
      <w:r>
        <w:t>This design tests the user’s ability to differentiate true memories from false ones.</w:t>
      </w:r>
      <w:r>
        <w:t xml:space="preserve"> </w:t>
      </w:r>
    </w:p>
    <w:p w14:paraId="5E56D3A5" w14:textId="77777777" w:rsidR="0019275F" w:rsidRDefault="00DE4924">
      <w:pPr>
        <w:numPr>
          <w:ilvl w:val="0"/>
          <w:numId w:val="18"/>
        </w:numPr>
        <w:spacing w:after="181"/>
        <w:ind w:right="501" w:hanging="360"/>
      </w:pPr>
      <w:r>
        <w:t>Each emoji is presented as a selectable tile, allowing users to click or tap to make their selections.</w:t>
      </w:r>
      <w:r>
        <w:t xml:space="preserve"> </w:t>
      </w:r>
    </w:p>
    <w:p w14:paraId="4402589A" w14:textId="77777777" w:rsidR="0019275F" w:rsidRDefault="00DE4924">
      <w:pPr>
        <w:pStyle w:val="Heading3"/>
        <w:spacing w:after="192"/>
        <w:ind w:left="-5"/>
      </w:pPr>
      <w:r>
        <w:t>Selection Counter</w:t>
      </w:r>
      <w:r>
        <w:t xml:space="preserve"> </w:t>
      </w:r>
    </w:p>
    <w:p w14:paraId="290DE8DC" w14:textId="77777777" w:rsidR="0019275F" w:rsidRDefault="00DE4924">
      <w:pPr>
        <w:numPr>
          <w:ilvl w:val="0"/>
          <w:numId w:val="19"/>
        </w:numPr>
        <w:spacing w:after="185"/>
        <w:ind w:right="501" w:hanging="360"/>
      </w:pPr>
      <w:r>
        <w:t xml:space="preserve">A selection indicator (e.g., </w:t>
      </w:r>
      <w:r>
        <w:rPr>
          <w:i/>
        </w:rPr>
        <w:t>“Selected: 12 emojis”</w:t>
      </w:r>
      <w:r>
        <w:t>) displays the number of emojis chosen.</w:t>
      </w:r>
      <w:r>
        <w:t xml:space="preserve"> </w:t>
      </w:r>
    </w:p>
    <w:p w14:paraId="15AAFC64" w14:textId="77777777" w:rsidR="0019275F" w:rsidRDefault="00DE4924">
      <w:pPr>
        <w:numPr>
          <w:ilvl w:val="0"/>
          <w:numId w:val="19"/>
        </w:numPr>
        <w:spacing w:after="182"/>
        <w:ind w:right="501" w:hanging="360"/>
      </w:pPr>
      <w:r>
        <w:t>This helps users track their selections and make adjustments before final submission.</w:t>
      </w:r>
      <w:r>
        <w:t xml:space="preserve"> </w:t>
      </w:r>
    </w:p>
    <w:p w14:paraId="5BA15235" w14:textId="77777777" w:rsidR="0019275F" w:rsidRDefault="00DE4924">
      <w:pPr>
        <w:pStyle w:val="Heading3"/>
        <w:spacing w:after="193"/>
        <w:ind w:left="-5"/>
      </w:pPr>
      <w:r>
        <w:t>Submit Button</w:t>
      </w:r>
      <w:r>
        <w:t xml:space="preserve"> </w:t>
      </w:r>
    </w:p>
    <w:p w14:paraId="56DB98D7" w14:textId="77777777" w:rsidR="0019275F" w:rsidRDefault="00DE4924">
      <w:pPr>
        <w:numPr>
          <w:ilvl w:val="0"/>
          <w:numId w:val="20"/>
        </w:numPr>
        <w:spacing w:after="0" w:line="431" w:lineRule="auto"/>
        <w:ind w:right="1927" w:hanging="360"/>
      </w:pPr>
      <w:r>
        <w:t>The Submit button allows users to confirm their selections.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It is clearly visible and centrally positioned for easy access.</w:t>
      </w:r>
      <w:r>
        <w:t xml:space="preserve"> </w:t>
      </w:r>
    </w:p>
    <w:p w14:paraId="418344ED" w14:textId="77777777" w:rsidR="0019275F" w:rsidRDefault="00DE4924">
      <w:pPr>
        <w:numPr>
          <w:ilvl w:val="0"/>
          <w:numId w:val="20"/>
        </w:numPr>
        <w:ind w:right="1927" w:hanging="360"/>
      </w:pPr>
      <w:r>
        <w:t>Submitting leads to the results or feedback screen, where performance is evaluated.</w:t>
      </w:r>
      <w:r>
        <w:t xml:space="preserve"> </w:t>
      </w:r>
    </w:p>
    <w:p w14:paraId="63F80340" w14:textId="77777777" w:rsidR="0019275F" w:rsidRDefault="00DE4924">
      <w:pPr>
        <w:pStyle w:val="Heading2"/>
        <w:spacing w:after="174"/>
        <w:ind w:left="-5"/>
      </w:pPr>
      <w:r>
        <w:t>3. Working of the Recall Phase</w:t>
      </w:r>
      <w:r>
        <w:t xml:space="preserve"> </w:t>
      </w:r>
    </w:p>
    <w:p w14:paraId="3CA18F35" w14:textId="77777777" w:rsidR="0019275F" w:rsidRDefault="00DE4924">
      <w:pPr>
        <w:numPr>
          <w:ilvl w:val="0"/>
          <w:numId w:val="21"/>
        </w:numPr>
        <w:spacing w:after="184"/>
        <w:ind w:right="501" w:hanging="360"/>
      </w:pPr>
      <w:r>
        <w:t>Users review the emoji grid and mentally reference the Chunking Phase.</w:t>
      </w:r>
      <w:r>
        <w:t xml:space="preserve"> </w:t>
      </w:r>
    </w:p>
    <w:p w14:paraId="1CFFBFBE" w14:textId="77777777" w:rsidR="0019275F" w:rsidRDefault="00DE4924">
      <w:pPr>
        <w:numPr>
          <w:ilvl w:val="0"/>
          <w:numId w:val="21"/>
        </w:numPr>
        <w:spacing w:after="184"/>
        <w:ind w:right="501" w:hanging="360"/>
      </w:pPr>
      <w:r>
        <w:t>They select the emojis they believe were shown earlier.</w:t>
      </w:r>
      <w:r>
        <w:t xml:space="preserve"> </w:t>
      </w:r>
    </w:p>
    <w:p w14:paraId="1A6BAD8C" w14:textId="77777777" w:rsidR="0019275F" w:rsidRDefault="00DE4924">
      <w:pPr>
        <w:numPr>
          <w:ilvl w:val="0"/>
          <w:numId w:val="21"/>
        </w:numPr>
        <w:spacing w:after="182"/>
        <w:ind w:right="501" w:hanging="360"/>
      </w:pPr>
      <w:r>
        <w:t>Distractor emojis test recall accuracy and confidence.</w:t>
      </w:r>
      <w:r>
        <w:t xml:space="preserve"> </w:t>
      </w:r>
    </w:p>
    <w:p w14:paraId="2FED9F50" w14:textId="77777777" w:rsidR="0019275F" w:rsidRDefault="00DE4924">
      <w:pPr>
        <w:numPr>
          <w:ilvl w:val="0"/>
          <w:numId w:val="21"/>
        </w:numPr>
        <w:ind w:right="501" w:hanging="360"/>
      </w:pPr>
      <w:r>
        <w:t>Upon clicking Submit, the system processes the selections and displays performance feedback.</w:t>
      </w:r>
      <w:r>
        <w:t xml:space="preserve"> </w:t>
      </w:r>
    </w:p>
    <w:p w14:paraId="4A059688" w14:textId="77777777" w:rsidR="0019275F" w:rsidRDefault="00DE4924">
      <w:pPr>
        <w:spacing w:after="211" w:line="259" w:lineRule="auto"/>
        <w:ind w:left="0" w:right="0" w:firstLine="0"/>
      </w:pPr>
      <w:r>
        <w:lastRenderedPageBreak/>
        <w:t xml:space="preserve"> </w:t>
      </w:r>
    </w:p>
    <w:p w14:paraId="536CAA69" w14:textId="77777777" w:rsidR="0019275F" w:rsidRDefault="00DE4924">
      <w:pPr>
        <w:pStyle w:val="Heading2"/>
        <w:spacing w:after="175"/>
        <w:ind w:left="-5"/>
      </w:pPr>
      <w:r>
        <w:t>4. Cognitive and UX Benefits</w:t>
      </w:r>
      <w:r>
        <w:t xml:space="preserve"> </w:t>
      </w:r>
    </w:p>
    <w:p w14:paraId="0AD2512B" w14:textId="77777777" w:rsidR="0019275F" w:rsidRDefault="00DE4924">
      <w:pPr>
        <w:numPr>
          <w:ilvl w:val="0"/>
          <w:numId w:val="22"/>
        </w:numPr>
        <w:spacing w:after="185"/>
        <w:ind w:right="501" w:hanging="360"/>
      </w:pPr>
      <w:r>
        <w:t>Measures short-term memory strength and recall accuracy.</w:t>
      </w:r>
      <w:r>
        <w:t xml:space="preserve"> </w:t>
      </w:r>
    </w:p>
    <w:p w14:paraId="41809BFD" w14:textId="77777777" w:rsidR="0019275F" w:rsidRDefault="00DE4924">
      <w:pPr>
        <w:numPr>
          <w:ilvl w:val="0"/>
          <w:numId w:val="22"/>
        </w:numPr>
        <w:spacing w:after="186"/>
        <w:ind w:right="501" w:hanging="360"/>
      </w:pPr>
      <w:r>
        <w:t>Evaluates the effectiveness of chunking as a memory-enhancing strategy.</w:t>
      </w:r>
      <w:r>
        <w:t xml:space="preserve"> </w:t>
      </w:r>
    </w:p>
    <w:p w14:paraId="7DED09AE" w14:textId="77777777" w:rsidR="0019275F" w:rsidRDefault="00DE4924">
      <w:pPr>
        <w:numPr>
          <w:ilvl w:val="0"/>
          <w:numId w:val="22"/>
        </w:numPr>
        <w:spacing w:after="186"/>
        <w:ind w:right="501" w:hanging="360"/>
      </w:pPr>
      <w:r>
        <w:t>Identifies false memory tendencies using distractor items.</w:t>
      </w:r>
      <w:r>
        <w:t xml:space="preserve"> </w:t>
      </w:r>
    </w:p>
    <w:p w14:paraId="09995113" w14:textId="77777777" w:rsidR="0019275F" w:rsidRDefault="00DE4924">
      <w:pPr>
        <w:numPr>
          <w:ilvl w:val="0"/>
          <w:numId w:val="22"/>
        </w:numPr>
        <w:spacing w:after="183"/>
        <w:ind w:right="501" w:hanging="360"/>
      </w:pPr>
      <w:r>
        <w:t>Simple selection mechanics reduce cognitive load.</w:t>
      </w:r>
      <w:r>
        <w:t xml:space="preserve"> </w:t>
      </w:r>
    </w:p>
    <w:p w14:paraId="59C7F8ED" w14:textId="77777777" w:rsidR="0019275F" w:rsidRDefault="00DE4924">
      <w:pPr>
        <w:numPr>
          <w:ilvl w:val="0"/>
          <w:numId w:val="22"/>
        </w:numPr>
        <w:spacing w:after="180"/>
        <w:ind w:right="501" w:hanging="360"/>
      </w:pPr>
      <w:r>
        <w:t xml:space="preserve">Clean layout, bright </w:t>
      </w:r>
      <w:proofErr w:type="spellStart"/>
      <w:r>
        <w:t>colors</w:t>
      </w:r>
      <w:proofErr w:type="spellEnd"/>
      <w:r>
        <w:t>, and gamified visuals improve user engagement and motivation.</w:t>
      </w:r>
      <w:r>
        <w:t xml:space="preserve"> </w:t>
      </w:r>
    </w:p>
    <w:p w14:paraId="67A590AF" w14:textId="77777777" w:rsidR="0019275F" w:rsidRDefault="00DE4924">
      <w:pPr>
        <w:spacing w:after="28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D5E5017" wp14:editId="46335740">
            <wp:extent cx="6165850" cy="3756660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AC7BB0" w14:textId="77777777" w:rsidR="0019275F" w:rsidRDefault="00DE4924">
      <w:pPr>
        <w:pStyle w:val="Heading1"/>
        <w:spacing w:after="103"/>
        <w:ind w:left="0" w:firstLine="0"/>
      </w:pPr>
      <w:r>
        <w:t xml:space="preserve">FRAME 4: RESULT PAGE </w:t>
      </w:r>
    </w:p>
    <w:p w14:paraId="55120147" w14:textId="77777777" w:rsidR="0019275F" w:rsidRDefault="00DE4924">
      <w:pPr>
        <w:pStyle w:val="Heading2"/>
        <w:spacing w:after="104"/>
        <w:ind w:left="-5"/>
      </w:pPr>
      <w:r>
        <w:t>Analysis of the Memory Recall Task – Score &amp; Feedback Screen</w:t>
      </w:r>
      <w:r>
        <w:t xml:space="preserve"> </w:t>
      </w:r>
    </w:p>
    <w:p w14:paraId="2EC7E1AD" w14:textId="77777777" w:rsidR="0019275F" w:rsidRDefault="00DE4924">
      <w:pPr>
        <w:spacing w:after="19" w:line="359" w:lineRule="auto"/>
        <w:ind w:right="2103"/>
      </w:pPr>
      <w:r>
        <w:t>This screen represents the Score and Feedback Phase of the Memory Recall Task, where users receive a detailed evaluation of their memory performance based on their responses in the Recall Phase.</w:t>
      </w:r>
      <w:r>
        <w:t xml:space="preserve"> </w:t>
      </w:r>
    </w:p>
    <w:p w14:paraId="45297E5E" w14:textId="77777777" w:rsidR="0019275F" w:rsidRDefault="00DE4924">
      <w:pPr>
        <w:pStyle w:val="Heading2"/>
        <w:spacing w:after="105"/>
        <w:ind w:left="-5"/>
      </w:pPr>
      <w:r>
        <w:t>1. Purpose of the Screen</w:t>
      </w:r>
      <w:r>
        <w:t xml:space="preserve"> </w:t>
      </w:r>
    </w:p>
    <w:p w14:paraId="63E1B1CA" w14:textId="77777777" w:rsidR="0019275F" w:rsidRDefault="00DE4924">
      <w:pPr>
        <w:numPr>
          <w:ilvl w:val="0"/>
          <w:numId w:val="23"/>
        </w:numPr>
        <w:spacing w:after="106"/>
        <w:ind w:right="1105" w:hanging="360"/>
      </w:pPr>
      <w:r>
        <w:t>To present the final recall performance in a clear and meaningful manner.</w:t>
      </w:r>
      <w:r>
        <w:t xml:space="preserve"> </w:t>
      </w:r>
    </w:p>
    <w:p w14:paraId="646E83D3" w14:textId="77777777" w:rsidR="0019275F" w:rsidRDefault="00DE4924">
      <w:pPr>
        <w:numPr>
          <w:ilvl w:val="0"/>
          <w:numId w:val="23"/>
        </w:numPr>
        <w:spacing w:line="359" w:lineRule="auto"/>
        <w:ind w:right="1105" w:hanging="360"/>
      </w:pPr>
      <w:r>
        <w:t>To highlight the effectiveness of the chunking strategy used during memorization.</w:t>
      </w:r>
      <w:r>
        <w:t xml:space="preserve"> </w:t>
      </w:r>
    </w:p>
    <w:p w14:paraId="7EC40FA3" w14:textId="77777777" w:rsidR="0019275F" w:rsidRDefault="00DE4924">
      <w:pPr>
        <w:numPr>
          <w:ilvl w:val="0"/>
          <w:numId w:val="23"/>
        </w:numPr>
        <w:spacing w:after="18" w:line="360" w:lineRule="auto"/>
        <w:ind w:right="1105" w:hanging="360"/>
      </w:pPr>
      <w:r>
        <w:t>To motivate users to reflect on their performance and retry the task for improvement.</w:t>
      </w:r>
      <w:r>
        <w:t xml:space="preserve"> </w:t>
      </w:r>
    </w:p>
    <w:p w14:paraId="4298E630" w14:textId="77777777" w:rsidR="0019275F" w:rsidRDefault="00DE4924">
      <w:pPr>
        <w:pStyle w:val="Heading2"/>
        <w:spacing w:after="104"/>
        <w:ind w:left="-5"/>
      </w:pPr>
      <w:r>
        <w:lastRenderedPageBreak/>
        <w:t>2. Key Elements and UI Components</w:t>
      </w:r>
      <w:r>
        <w:t xml:space="preserve"> </w:t>
      </w:r>
    </w:p>
    <w:p w14:paraId="7EC39095" w14:textId="77777777" w:rsidR="0019275F" w:rsidRDefault="00DE4924">
      <w:pPr>
        <w:pStyle w:val="Heading3"/>
        <w:ind w:left="-5"/>
      </w:pPr>
      <w:r>
        <w:t>Title and Score Display</w:t>
      </w:r>
      <w:r>
        <w:t xml:space="preserve"> </w:t>
      </w:r>
    </w:p>
    <w:p w14:paraId="2F8E9978" w14:textId="77777777" w:rsidR="0019275F" w:rsidRDefault="00DE4924">
      <w:pPr>
        <w:numPr>
          <w:ilvl w:val="0"/>
          <w:numId w:val="24"/>
        </w:numPr>
        <w:spacing w:after="3" w:line="357" w:lineRule="auto"/>
        <w:ind w:right="1866" w:hanging="360"/>
      </w:pPr>
      <w:r>
        <w:t>The heading “Your Memory Score” clearly indicates the performance feedback section.</w:t>
      </w:r>
      <w:r>
        <w:t xml:space="preserve"> </w:t>
      </w:r>
    </w:p>
    <w:p w14:paraId="0CA25575" w14:textId="77777777" w:rsidR="0019275F" w:rsidRDefault="00DE4924">
      <w:pPr>
        <w:numPr>
          <w:ilvl w:val="0"/>
          <w:numId w:val="24"/>
        </w:numPr>
        <w:spacing w:after="1" w:line="359" w:lineRule="auto"/>
        <w:ind w:right="1866" w:hanging="360"/>
      </w:pPr>
      <w:r>
        <w:t>A circular score indicator displays the result (e.g., 10 / 12), representing the number of correctly recalled emojis.</w:t>
      </w:r>
      <w:r>
        <w:t xml:space="preserve"> </w:t>
      </w:r>
    </w:p>
    <w:p w14:paraId="4AB51A35" w14:textId="77777777" w:rsidR="0019275F" w:rsidRDefault="00DE4924">
      <w:pPr>
        <w:numPr>
          <w:ilvl w:val="0"/>
          <w:numId w:val="24"/>
        </w:numPr>
        <w:spacing w:after="0" w:line="360" w:lineRule="auto"/>
        <w:ind w:right="1866" w:hanging="360"/>
      </w:pPr>
      <w:r>
        <w:t>The accuracy percentage (83%) is shown below the score, providing a precise measure of performance.</w:t>
      </w:r>
      <w:r>
        <w:t xml:space="preserve"> </w:t>
      </w:r>
    </w:p>
    <w:p w14:paraId="20BB3FA5" w14:textId="77777777" w:rsidR="0019275F" w:rsidRDefault="00DE4924">
      <w:pPr>
        <w:numPr>
          <w:ilvl w:val="0"/>
          <w:numId w:val="24"/>
        </w:numPr>
        <w:spacing w:after="0" w:line="359" w:lineRule="auto"/>
        <w:ind w:right="1866" w:hanging="360"/>
      </w:pPr>
      <w:r>
        <w:t>The circular visual format allows users to quickly understand their results at a glance.</w:t>
      </w:r>
      <w:r>
        <w:t xml:space="preserve"> </w:t>
      </w:r>
    </w:p>
    <w:p w14:paraId="4A854EFE" w14:textId="77777777" w:rsidR="0019275F" w:rsidRDefault="00DE4924">
      <w:pPr>
        <w:pStyle w:val="Heading3"/>
        <w:ind w:left="-5"/>
      </w:pPr>
      <w:r>
        <w:t>Brain Icon</w:t>
      </w:r>
      <w:r>
        <w:t xml:space="preserve"> </w:t>
      </w:r>
    </w:p>
    <w:p w14:paraId="77344CFF" w14:textId="77777777" w:rsidR="0019275F" w:rsidRDefault="00DE4924">
      <w:pPr>
        <w:numPr>
          <w:ilvl w:val="0"/>
          <w:numId w:val="25"/>
        </w:numPr>
        <w:spacing w:after="107"/>
        <w:ind w:right="1177" w:hanging="360"/>
      </w:pPr>
      <w:r>
        <w:t>Represents memory and cognitive processing.</w:t>
      </w:r>
      <w:r>
        <w:t xml:space="preserve"> </w:t>
      </w:r>
    </w:p>
    <w:p w14:paraId="2C7AD3F7" w14:textId="77777777" w:rsidR="0019275F" w:rsidRDefault="00DE4924">
      <w:pPr>
        <w:numPr>
          <w:ilvl w:val="0"/>
          <w:numId w:val="25"/>
        </w:numPr>
        <w:spacing w:after="0" w:line="359" w:lineRule="auto"/>
        <w:ind w:right="1177" w:hanging="360"/>
      </w:pPr>
      <w:r>
        <w:t>Reinforces the educational and cognitive training purpose of the application.</w:t>
      </w:r>
      <w:r>
        <w:t xml:space="preserve"> </w:t>
      </w:r>
    </w:p>
    <w:p w14:paraId="7F2271FC" w14:textId="77777777" w:rsidR="0019275F" w:rsidRDefault="00DE4924">
      <w:pPr>
        <w:pStyle w:val="Heading3"/>
        <w:ind w:left="-5"/>
      </w:pPr>
      <w:r>
        <w:t>Feedback Message</w:t>
      </w:r>
      <w:r>
        <w:t xml:space="preserve"> </w:t>
      </w:r>
    </w:p>
    <w:p w14:paraId="677BC6C8" w14:textId="77777777" w:rsidR="0019275F" w:rsidRDefault="00DE4924">
      <w:pPr>
        <w:numPr>
          <w:ilvl w:val="0"/>
          <w:numId w:val="26"/>
        </w:numPr>
        <w:spacing w:after="3" w:line="358" w:lineRule="auto"/>
        <w:ind w:right="2004" w:hanging="360"/>
      </w:pPr>
      <w:r>
        <w:t xml:space="preserve">A message such as </w:t>
      </w:r>
      <w:r>
        <w:rPr>
          <w:i/>
        </w:rPr>
        <w:t>“Chunked emoji groups improved your recall accuracy”</w:t>
      </w:r>
      <w:r>
        <w:t xml:space="preserve"> explains the reason behind the performance.</w:t>
      </w:r>
      <w:r>
        <w:t xml:space="preserve"> </w:t>
      </w:r>
    </w:p>
    <w:p w14:paraId="1285D8C6" w14:textId="77777777" w:rsidR="0019275F" w:rsidRDefault="00DE4924">
      <w:pPr>
        <w:numPr>
          <w:ilvl w:val="0"/>
          <w:numId w:val="26"/>
        </w:numPr>
        <w:spacing w:after="0" w:line="359" w:lineRule="auto"/>
        <w:ind w:right="2004" w:hanging="360"/>
      </w:pPr>
      <w:r>
        <w:t>Helps users understand the effectiveness of the chunking technique rather than just viewing the score.</w:t>
      </w:r>
      <w:r>
        <w:t xml:space="preserve"> </w:t>
      </w:r>
    </w:p>
    <w:p w14:paraId="33D9EFE8" w14:textId="77777777" w:rsidR="0019275F" w:rsidRDefault="00DE4924">
      <w:pPr>
        <w:pStyle w:val="Heading3"/>
        <w:ind w:left="-5"/>
      </w:pPr>
      <w:r>
        <w:t>Effect of Chunking Indicator</w:t>
      </w:r>
      <w:r>
        <w:t xml:space="preserve"> </w:t>
      </w:r>
    </w:p>
    <w:p w14:paraId="4AD5782A" w14:textId="77777777" w:rsidR="0019275F" w:rsidRDefault="00DE4924">
      <w:pPr>
        <w:numPr>
          <w:ilvl w:val="0"/>
          <w:numId w:val="27"/>
        </w:numPr>
        <w:spacing w:after="106"/>
        <w:ind w:right="501" w:hanging="360"/>
      </w:pPr>
      <w:r>
        <w:t>A horizontal progress bar displays “Effect of Chunking – 75%”.</w:t>
      </w:r>
      <w:r>
        <w:t xml:space="preserve"> </w:t>
      </w:r>
    </w:p>
    <w:p w14:paraId="7A6FB7C6" w14:textId="77777777" w:rsidR="0019275F" w:rsidRDefault="00DE4924">
      <w:pPr>
        <w:numPr>
          <w:ilvl w:val="0"/>
          <w:numId w:val="27"/>
        </w:numPr>
        <w:spacing w:after="0" w:line="359" w:lineRule="auto"/>
        <w:ind w:right="501" w:hanging="360"/>
      </w:pPr>
      <w:r>
        <w:t>Visually demonstrates how much the chunking strategy contributed to memory performance.</w:t>
      </w:r>
      <w:r>
        <w:t xml:space="preserve"> </w:t>
      </w:r>
    </w:p>
    <w:p w14:paraId="2AEA22F0" w14:textId="77777777" w:rsidR="0019275F" w:rsidRDefault="00DE4924">
      <w:pPr>
        <w:numPr>
          <w:ilvl w:val="0"/>
          <w:numId w:val="27"/>
        </w:numPr>
        <w:spacing w:after="105"/>
        <w:ind w:right="501" w:hanging="360"/>
      </w:pPr>
      <w:r>
        <w:t>Encourages users to continue using grouping techniques for better recall.</w:t>
      </w:r>
      <w:r>
        <w:t xml:space="preserve"> </w:t>
      </w:r>
    </w:p>
    <w:p w14:paraId="734B1C56" w14:textId="77777777" w:rsidR="0019275F" w:rsidRDefault="00DE4924">
      <w:pPr>
        <w:pStyle w:val="Heading3"/>
        <w:ind w:left="-5"/>
      </w:pPr>
      <w:r>
        <w:t>Action Button</w:t>
      </w:r>
      <w:r>
        <w:t xml:space="preserve"> </w:t>
      </w:r>
    </w:p>
    <w:p w14:paraId="238B1691" w14:textId="77777777" w:rsidR="0019275F" w:rsidRDefault="00DE4924">
      <w:pPr>
        <w:numPr>
          <w:ilvl w:val="0"/>
          <w:numId w:val="28"/>
        </w:numPr>
        <w:spacing w:after="106"/>
        <w:ind w:right="1054" w:hanging="360"/>
      </w:pPr>
      <w:r>
        <w:t>The “Try Again” button allows users to repeat the task.</w:t>
      </w:r>
      <w:r>
        <w:t xml:space="preserve"> </w:t>
      </w:r>
    </w:p>
    <w:p w14:paraId="29ED6DF4" w14:textId="77777777" w:rsidR="0019275F" w:rsidRDefault="00DE4924">
      <w:pPr>
        <w:numPr>
          <w:ilvl w:val="0"/>
          <w:numId w:val="28"/>
        </w:numPr>
        <w:spacing w:after="19" w:line="359" w:lineRule="auto"/>
        <w:ind w:right="1054" w:hanging="360"/>
      </w:pPr>
      <w:r>
        <w:t>Supports continuous learning and performance improvement through practice.</w:t>
      </w:r>
      <w:r>
        <w:t xml:space="preserve"> </w:t>
      </w:r>
    </w:p>
    <w:p w14:paraId="149FE2BD" w14:textId="77777777" w:rsidR="0019275F" w:rsidRDefault="00DE4924">
      <w:pPr>
        <w:pStyle w:val="Heading2"/>
        <w:spacing w:after="104"/>
        <w:ind w:left="-5"/>
      </w:pPr>
      <w:r>
        <w:t>3. How This Phase Works</w:t>
      </w:r>
      <w:r>
        <w:t xml:space="preserve"> </w:t>
      </w:r>
    </w:p>
    <w:p w14:paraId="54CA2FDF" w14:textId="77777777" w:rsidR="0019275F" w:rsidRDefault="00DE4924">
      <w:pPr>
        <w:numPr>
          <w:ilvl w:val="0"/>
          <w:numId w:val="29"/>
        </w:numPr>
        <w:spacing w:after="0" w:line="359" w:lineRule="auto"/>
        <w:ind w:right="787" w:hanging="360"/>
      </w:pPr>
      <w:r>
        <w:t>The system compares the emojis selected during the Recall Phase with the original set.</w:t>
      </w:r>
      <w:r>
        <w:t xml:space="preserve"> </w:t>
      </w:r>
    </w:p>
    <w:p w14:paraId="6B9B553A" w14:textId="77777777" w:rsidR="0019275F" w:rsidRDefault="00DE4924">
      <w:pPr>
        <w:numPr>
          <w:ilvl w:val="0"/>
          <w:numId w:val="29"/>
        </w:numPr>
        <w:spacing w:after="0" w:line="359" w:lineRule="auto"/>
        <w:ind w:right="787" w:hanging="360"/>
      </w:pPr>
      <w:r>
        <w:t>Correct responses are counted to calculate the final score and accuracy percentage.</w:t>
      </w:r>
      <w:r>
        <w:t xml:space="preserve"> </w:t>
      </w:r>
    </w:p>
    <w:p w14:paraId="41217C65" w14:textId="77777777" w:rsidR="0019275F" w:rsidRDefault="00DE4924">
      <w:pPr>
        <w:numPr>
          <w:ilvl w:val="0"/>
          <w:numId w:val="29"/>
        </w:numPr>
        <w:spacing w:after="105"/>
        <w:ind w:right="787" w:hanging="360"/>
      </w:pPr>
      <w:r>
        <w:t>The system estimates the impact of chunking on recall performance.</w:t>
      </w:r>
      <w:r>
        <w:t xml:space="preserve"> </w:t>
      </w:r>
    </w:p>
    <w:p w14:paraId="3CADFEF1" w14:textId="77777777" w:rsidR="0019275F" w:rsidRDefault="00DE4924">
      <w:pPr>
        <w:numPr>
          <w:ilvl w:val="0"/>
          <w:numId w:val="29"/>
        </w:numPr>
        <w:spacing w:after="121"/>
        <w:ind w:right="787" w:hanging="360"/>
      </w:pPr>
      <w:r>
        <w:t>Results are presented using numerical, textual, and visual feedback.</w:t>
      </w:r>
      <w:r>
        <w:t xml:space="preserve"> </w:t>
      </w:r>
    </w:p>
    <w:p w14:paraId="7A1A2BA1" w14:textId="77777777" w:rsidR="0019275F" w:rsidRDefault="00DE4924">
      <w:pPr>
        <w:pStyle w:val="Heading2"/>
        <w:spacing w:after="105"/>
        <w:ind w:left="-5"/>
      </w:pPr>
      <w:r>
        <w:t>4. Cognitive and UX Benefits</w:t>
      </w:r>
      <w:r>
        <w:t xml:space="preserve"> </w:t>
      </w:r>
    </w:p>
    <w:p w14:paraId="5908B5A6" w14:textId="77777777" w:rsidR="0019275F" w:rsidRDefault="00DE4924">
      <w:pPr>
        <w:numPr>
          <w:ilvl w:val="0"/>
          <w:numId w:val="30"/>
        </w:numPr>
        <w:spacing w:after="106"/>
        <w:ind w:right="675" w:hanging="360"/>
      </w:pPr>
      <w:r>
        <w:t>Immediate feedback improves learning and memory awareness.</w:t>
      </w:r>
      <w:r>
        <w:t xml:space="preserve"> </w:t>
      </w:r>
    </w:p>
    <w:p w14:paraId="3E2D8C61" w14:textId="77777777" w:rsidR="0019275F" w:rsidRDefault="00DE4924">
      <w:pPr>
        <w:numPr>
          <w:ilvl w:val="0"/>
          <w:numId w:val="30"/>
        </w:numPr>
        <w:spacing w:after="1" w:line="359" w:lineRule="auto"/>
        <w:ind w:right="675" w:hanging="360"/>
      </w:pPr>
      <w:r>
        <w:t>Encourages metacognition, allowing users to evaluate their memory strategies.</w:t>
      </w:r>
      <w:r>
        <w:t xml:space="preserve"> </w:t>
      </w:r>
    </w:p>
    <w:p w14:paraId="746F2E5E" w14:textId="77777777" w:rsidR="0019275F" w:rsidRDefault="00DE4924">
      <w:pPr>
        <w:numPr>
          <w:ilvl w:val="0"/>
          <w:numId w:val="30"/>
        </w:numPr>
        <w:spacing w:after="107"/>
        <w:ind w:right="675" w:hanging="360"/>
      </w:pPr>
      <w:r>
        <w:t>Visual indicators reduce cognitive effort in interpreting performance.</w:t>
      </w:r>
      <w:r>
        <w:t xml:space="preserve"> </w:t>
      </w:r>
    </w:p>
    <w:p w14:paraId="6852B0C6" w14:textId="77777777" w:rsidR="0019275F" w:rsidRDefault="00DE4924">
      <w:pPr>
        <w:numPr>
          <w:ilvl w:val="0"/>
          <w:numId w:val="30"/>
        </w:numPr>
        <w:spacing w:after="0" w:line="359" w:lineRule="auto"/>
        <w:ind w:right="675" w:hanging="360"/>
      </w:pPr>
      <w:r>
        <w:lastRenderedPageBreak/>
        <w:t>The retry option promotes practice-based improvement in a low-pressure environment.</w:t>
      </w:r>
      <w:r>
        <w:t xml:space="preserve"> </w:t>
      </w:r>
    </w:p>
    <w:p w14:paraId="47549A09" w14:textId="77777777" w:rsidR="0019275F" w:rsidRDefault="00DE4924">
      <w:pPr>
        <w:spacing w:after="67" w:line="259" w:lineRule="auto"/>
        <w:ind w:left="0" w:right="679" w:firstLine="0"/>
        <w:jc w:val="right"/>
      </w:pPr>
      <w:r>
        <w:rPr>
          <w:noProof/>
        </w:rPr>
        <w:drawing>
          <wp:inline distT="0" distB="0" distL="0" distR="0" wp14:anchorId="3AA7045F" wp14:editId="345F8D59">
            <wp:extent cx="5737860" cy="3787140"/>
            <wp:effectExtent l="0" t="0" r="0" b="0"/>
            <wp:docPr id="793" name="Picture 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Picture 7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A619A6" w14:textId="77777777" w:rsidR="0019275F" w:rsidRDefault="00DE4924">
      <w:pPr>
        <w:spacing w:after="279" w:line="259" w:lineRule="auto"/>
        <w:ind w:left="-5" w:right="0"/>
      </w:pPr>
      <w:r>
        <w:rPr>
          <w:b/>
          <w:sz w:val="24"/>
        </w:rPr>
        <w:t xml:space="preserve">PROTOTYPE LINK:  </w:t>
      </w:r>
    </w:p>
    <w:p w14:paraId="6632A8A1" w14:textId="77777777" w:rsidR="0019275F" w:rsidRDefault="00DE4924">
      <w:pPr>
        <w:spacing w:after="0" w:line="259" w:lineRule="auto"/>
        <w:ind w:left="0" w:right="0" w:firstLine="0"/>
      </w:pPr>
      <w:hyperlink r:id="rId11">
        <w:r>
          <w:rPr>
            <w:color w:val="467886"/>
            <w:u w:val="single" w:color="467886"/>
          </w:rPr>
          <w:t>https://bell</w:t>
        </w:r>
      </w:hyperlink>
      <w:hyperlink r:id="rId12">
        <w:r>
          <w:rPr>
            <w:color w:val="467886"/>
            <w:u w:val="single" w:color="467886"/>
          </w:rPr>
          <w:t>-</w:t>
        </w:r>
      </w:hyperlink>
      <w:hyperlink r:id="rId13">
        <w:r>
          <w:rPr>
            <w:color w:val="467886"/>
            <w:u w:val="single" w:color="467886"/>
          </w:rPr>
          <w:t>stack</w:t>
        </w:r>
      </w:hyperlink>
      <w:hyperlink r:id="rId14">
        <w:r>
          <w:rPr>
            <w:color w:val="467886"/>
            <w:u w:val="single" w:color="467886"/>
          </w:rPr>
          <w:t>-</w:t>
        </w:r>
      </w:hyperlink>
      <w:hyperlink r:id="rId15">
        <w:r>
          <w:rPr>
            <w:color w:val="467886"/>
            <w:u w:val="single" w:color="467886"/>
          </w:rPr>
          <w:t>94786222.figma.site/</w:t>
        </w:r>
      </w:hyperlink>
      <w:hyperlink r:id="rId16">
        <w:r>
          <w:t xml:space="preserve"> </w:t>
        </w:r>
      </w:hyperlink>
    </w:p>
    <w:sectPr w:rsidR="0019275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4" w:h="16838"/>
      <w:pgMar w:top="1439" w:right="697" w:bottom="164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F657A" w14:textId="77777777" w:rsidR="00DE4924" w:rsidRDefault="00DE4924">
      <w:pPr>
        <w:spacing w:after="0" w:line="240" w:lineRule="auto"/>
      </w:pPr>
      <w:r>
        <w:separator/>
      </w:r>
    </w:p>
  </w:endnote>
  <w:endnote w:type="continuationSeparator" w:id="0">
    <w:p w14:paraId="29DEBFB6" w14:textId="77777777" w:rsidR="00DE4924" w:rsidRDefault="00DE4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1692B" w14:textId="77777777" w:rsidR="0019275F" w:rsidRDefault="00DE4924">
    <w:pPr>
      <w:spacing w:after="0" w:line="259" w:lineRule="auto"/>
      <w:ind w:left="-1440" w:right="1120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AAC407" wp14:editId="682EF9DC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0711" cy="6096"/>
              <wp:effectExtent l="0" t="0" r="0" b="0"/>
              <wp:wrapSquare wrapText="bothSides"/>
              <wp:docPr id="7358" name="Group 7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7632" name="Shape 763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3" name="Shape 7633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34" name="Shape 7634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58" style="width:547.3pt;height:0.47998pt;position:absolute;mso-position-horizontal-relative:page;mso-position-horizontal:absolute;margin-left:24pt;mso-position-vertical-relative:page;margin-top:817.56pt;" coordsize="69507,60">
              <v:shape id="Shape 763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636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7637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B218" w14:textId="77777777" w:rsidR="0019275F" w:rsidRDefault="00DE4924">
    <w:pPr>
      <w:spacing w:after="0" w:line="259" w:lineRule="auto"/>
      <w:ind w:left="-1440" w:right="1120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D346B66" wp14:editId="0F09194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0711" cy="6096"/>
              <wp:effectExtent l="0" t="0" r="0" b="0"/>
              <wp:wrapSquare wrapText="bothSides"/>
              <wp:docPr id="7339" name="Group 7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7626" name="Shape 76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7" name="Shape 7627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8" name="Shape 7628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39" style="width:547.3pt;height:0.47998pt;position:absolute;mso-position-horizontal-relative:page;mso-position-horizontal:absolute;margin-left:24pt;mso-position-vertical-relative:page;margin-top:817.56pt;" coordsize="69507,60">
              <v:shape id="Shape 76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630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7631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C1DD" w14:textId="77777777" w:rsidR="0019275F" w:rsidRDefault="00DE4924">
    <w:pPr>
      <w:spacing w:after="0" w:line="259" w:lineRule="auto"/>
      <w:ind w:left="-1440" w:right="1120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48C17F7" wp14:editId="3D805B1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0711" cy="6096"/>
              <wp:effectExtent l="0" t="0" r="0" b="0"/>
              <wp:wrapSquare wrapText="bothSides"/>
              <wp:docPr id="7320" name="Group 7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7620" name="Shape 76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1" name="Shape 7621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22" name="Shape 7622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20" style="width:547.3pt;height:0.47998pt;position:absolute;mso-position-horizontal-relative:page;mso-position-horizontal:absolute;margin-left:24pt;mso-position-vertical-relative:page;margin-top:817.56pt;" coordsize="69507,60">
              <v:shape id="Shape 76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624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7625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04CBF" w14:textId="77777777" w:rsidR="00DE4924" w:rsidRDefault="00DE4924">
      <w:pPr>
        <w:spacing w:after="0" w:line="240" w:lineRule="auto"/>
      </w:pPr>
      <w:r>
        <w:separator/>
      </w:r>
    </w:p>
  </w:footnote>
  <w:footnote w:type="continuationSeparator" w:id="0">
    <w:p w14:paraId="1FB80286" w14:textId="77777777" w:rsidR="00DE4924" w:rsidRDefault="00DE4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2E7A" w14:textId="77777777" w:rsidR="0019275F" w:rsidRDefault="00DE4924">
    <w:pPr>
      <w:spacing w:after="0" w:line="259" w:lineRule="auto"/>
      <w:ind w:left="-1440" w:right="1120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E8E029" wp14:editId="7CEC5B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1" cy="6096"/>
              <wp:effectExtent l="0" t="0" r="0" b="0"/>
              <wp:wrapSquare wrapText="bothSides"/>
              <wp:docPr id="7347" name="Group 7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7610" name="Shape 76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1" name="Shape 7611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2" name="Shape 7612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47" style="width:547.3pt;height:0.47998pt;position:absolute;mso-position-horizontal-relative:page;mso-position-horizontal:absolute;margin-left:24pt;mso-position-vertical-relative:page;margin-top:24pt;" coordsize="69507,60">
              <v:shape id="Shape 76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614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7615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CC9F0BC" w14:textId="77777777" w:rsidR="0019275F" w:rsidRDefault="00DE4924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7CA9AA" wp14:editId="5385877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711" cy="10072116"/>
              <wp:effectExtent l="0" t="0" r="0" b="0"/>
              <wp:wrapNone/>
              <wp:docPr id="7351" name="Group 73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10072116"/>
                        <a:chOff x="0" y="0"/>
                        <a:chExt cx="6950711" cy="10072116"/>
                      </a:xfrm>
                    </wpg:grpSpPr>
                    <wps:wsp>
                      <wps:cNvPr id="7616" name="Shape 761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7" name="Shape 7617"/>
                      <wps:cNvSpPr/>
                      <wps:spPr>
                        <a:xfrm>
                          <a:off x="6944614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51" style="width:547.3pt;height:793.08pt;position:absolute;z-index:-2147483648;mso-position-horizontal-relative:page;mso-position-horizontal:absolute;margin-left:24pt;mso-position-vertical-relative:page;margin-top:24.48pt;" coordsize="69507,100721">
              <v:shape id="Shape 761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619" style="position:absolute;width:91;height:100721;left:69446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3635" w14:textId="77777777" w:rsidR="0019275F" w:rsidRDefault="00DE4924">
    <w:pPr>
      <w:spacing w:after="0" w:line="259" w:lineRule="auto"/>
      <w:ind w:left="-1440" w:right="1120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A9EC17" wp14:editId="45D319B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1" cy="6096"/>
              <wp:effectExtent l="0" t="0" r="0" b="0"/>
              <wp:wrapSquare wrapText="bothSides"/>
              <wp:docPr id="7328" name="Group 7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7600" name="Shape 76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1" name="Shape 7601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2" name="Shape 7602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28" style="width:547.3pt;height:0.47998pt;position:absolute;mso-position-horizontal-relative:page;mso-position-horizontal:absolute;margin-left:24pt;mso-position-vertical-relative:page;margin-top:24pt;" coordsize="69507,60">
              <v:shape id="Shape 76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604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7605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6903EFB" w14:textId="77777777" w:rsidR="0019275F" w:rsidRDefault="00DE4924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E8ED993" wp14:editId="593DB08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711" cy="10072116"/>
              <wp:effectExtent l="0" t="0" r="0" b="0"/>
              <wp:wrapNone/>
              <wp:docPr id="7332" name="Group 7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10072116"/>
                        <a:chOff x="0" y="0"/>
                        <a:chExt cx="6950711" cy="10072116"/>
                      </a:xfrm>
                    </wpg:grpSpPr>
                    <wps:wsp>
                      <wps:cNvPr id="7606" name="Shape 760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7" name="Shape 7607"/>
                      <wps:cNvSpPr/>
                      <wps:spPr>
                        <a:xfrm>
                          <a:off x="6944614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32" style="width:547.3pt;height:793.08pt;position:absolute;z-index:-2147483648;mso-position-horizontal-relative:page;mso-position-horizontal:absolute;margin-left:24pt;mso-position-vertical-relative:page;margin-top:24.48pt;" coordsize="69507,100721">
              <v:shape id="Shape 760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609" style="position:absolute;width:91;height:100721;left:69446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DB78" w14:textId="77777777" w:rsidR="0019275F" w:rsidRDefault="00DE4924">
    <w:pPr>
      <w:spacing w:after="0" w:line="259" w:lineRule="auto"/>
      <w:ind w:left="-1440" w:right="11207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B1B5796" wp14:editId="12FC08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1" cy="6096"/>
              <wp:effectExtent l="0" t="0" r="0" b="0"/>
              <wp:wrapSquare wrapText="bothSides"/>
              <wp:docPr id="7309" name="Group 7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7590" name="Shape 75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1" name="Shape 7591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2" name="Shape 7592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09" style="width:547.3pt;height:0.47998pt;position:absolute;mso-position-horizontal-relative:page;mso-position-horizontal:absolute;margin-left:24pt;mso-position-vertical-relative:page;margin-top:24pt;" coordsize="69507,60">
              <v:shape id="Shape 75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94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7595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FB1809A" w14:textId="77777777" w:rsidR="0019275F" w:rsidRDefault="00DE4924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9DC5660" wp14:editId="44EA88B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711" cy="10072116"/>
              <wp:effectExtent l="0" t="0" r="0" b="0"/>
              <wp:wrapNone/>
              <wp:docPr id="7313" name="Group 7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10072116"/>
                        <a:chOff x="0" y="0"/>
                        <a:chExt cx="6950711" cy="10072116"/>
                      </a:xfrm>
                    </wpg:grpSpPr>
                    <wps:wsp>
                      <wps:cNvPr id="7596" name="Shape 7596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97" name="Shape 7597"/>
                      <wps:cNvSpPr/>
                      <wps:spPr>
                        <a:xfrm>
                          <a:off x="6944614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13" style="width:547.3pt;height:793.08pt;position:absolute;z-index:-2147483648;mso-position-horizontal-relative:page;mso-position-horizontal:absolute;margin-left:24pt;mso-position-vertical-relative:page;margin-top:24.48pt;" coordsize="69507,100721">
              <v:shape id="Shape 7598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7599" style="position:absolute;width:91;height:100721;left:69446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3DA"/>
    <w:multiLevelType w:val="hybridMultilevel"/>
    <w:tmpl w:val="B2722BD6"/>
    <w:lvl w:ilvl="0" w:tplc="FF2277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0868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E402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16DE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089E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9690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20BB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64BA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CAD4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63AE1"/>
    <w:multiLevelType w:val="hybridMultilevel"/>
    <w:tmpl w:val="0E3EC098"/>
    <w:lvl w:ilvl="0" w:tplc="0BA4CC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30FD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0ACA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180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806F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4894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868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F411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9EB9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912264"/>
    <w:multiLevelType w:val="hybridMultilevel"/>
    <w:tmpl w:val="2CE4B5E4"/>
    <w:lvl w:ilvl="0" w:tplc="9FE496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C4DE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205C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12CB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EA79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B67F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B053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1E1A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12E5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004CD4"/>
    <w:multiLevelType w:val="hybridMultilevel"/>
    <w:tmpl w:val="6C30088E"/>
    <w:lvl w:ilvl="0" w:tplc="AD087C9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AE405A">
      <w:start w:val="1"/>
      <w:numFmt w:val="lowerLetter"/>
      <w:lvlText w:val="%2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7AA740">
      <w:start w:val="1"/>
      <w:numFmt w:val="lowerRoman"/>
      <w:lvlText w:val="%3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18D94A">
      <w:start w:val="1"/>
      <w:numFmt w:val="decimal"/>
      <w:lvlText w:val="%4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32725A">
      <w:start w:val="1"/>
      <w:numFmt w:val="lowerLetter"/>
      <w:lvlText w:val="%5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2228DC">
      <w:start w:val="1"/>
      <w:numFmt w:val="lowerRoman"/>
      <w:lvlText w:val="%6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E0E7FE">
      <w:start w:val="1"/>
      <w:numFmt w:val="decimal"/>
      <w:lvlText w:val="%7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5A38B4">
      <w:start w:val="1"/>
      <w:numFmt w:val="lowerLetter"/>
      <w:lvlText w:val="%8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F61800">
      <w:start w:val="1"/>
      <w:numFmt w:val="lowerRoman"/>
      <w:lvlText w:val="%9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A42BB3"/>
    <w:multiLevelType w:val="hybridMultilevel"/>
    <w:tmpl w:val="4E2E8948"/>
    <w:lvl w:ilvl="0" w:tplc="14A09B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AA43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C664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D2A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D67C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888F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F425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E6E8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BCFF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455494"/>
    <w:multiLevelType w:val="hybridMultilevel"/>
    <w:tmpl w:val="EDCA0CD2"/>
    <w:lvl w:ilvl="0" w:tplc="39221A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D660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841A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1436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006B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DE7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26CC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DAF5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4217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E02490"/>
    <w:multiLevelType w:val="hybridMultilevel"/>
    <w:tmpl w:val="B336A67C"/>
    <w:lvl w:ilvl="0" w:tplc="58E838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D478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5C02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16E4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86CC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7CA7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52CE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4451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2087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540F77"/>
    <w:multiLevelType w:val="hybridMultilevel"/>
    <w:tmpl w:val="D95E634E"/>
    <w:lvl w:ilvl="0" w:tplc="0FC693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C628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E893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FE11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E2ED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4643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2EA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4057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EA73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2E2947"/>
    <w:multiLevelType w:val="hybridMultilevel"/>
    <w:tmpl w:val="6792B132"/>
    <w:lvl w:ilvl="0" w:tplc="45BA58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E6D5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E652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FE75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8A4D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9E86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CEC3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8885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108B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84047F"/>
    <w:multiLevelType w:val="hybridMultilevel"/>
    <w:tmpl w:val="6EC057A4"/>
    <w:lvl w:ilvl="0" w:tplc="8AC664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8822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2AC1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3E63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22B0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259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34B7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CA2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66DA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AF69D3"/>
    <w:multiLevelType w:val="hybridMultilevel"/>
    <w:tmpl w:val="117658CE"/>
    <w:lvl w:ilvl="0" w:tplc="3FA043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86A2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D6DE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5E49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4429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DA1B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CE1E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466C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1ADB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C44577"/>
    <w:multiLevelType w:val="hybridMultilevel"/>
    <w:tmpl w:val="47C6ED58"/>
    <w:lvl w:ilvl="0" w:tplc="D16CC4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A274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122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684F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DE88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4099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BE9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8CF5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542F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05399B"/>
    <w:multiLevelType w:val="hybridMultilevel"/>
    <w:tmpl w:val="6B3419E0"/>
    <w:lvl w:ilvl="0" w:tplc="22DE05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488E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8C32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94A2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F2C0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E49C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22F0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EEA4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EAD9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650283"/>
    <w:multiLevelType w:val="hybridMultilevel"/>
    <w:tmpl w:val="1C707B38"/>
    <w:lvl w:ilvl="0" w:tplc="AEC41B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9E17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04C0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8E09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D636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EC39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106C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D226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04AC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ED206B"/>
    <w:multiLevelType w:val="hybridMultilevel"/>
    <w:tmpl w:val="AB5A5198"/>
    <w:lvl w:ilvl="0" w:tplc="B44A06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2650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90F2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E0C0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9E92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FE20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2CAD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C490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02AF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8E23BC9"/>
    <w:multiLevelType w:val="hybridMultilevel"/>
    <w:tmpl w:val="97E0D8CA"/>
    <w:lvl w:ilvl="0" w:tplc="55D2B8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CCA2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A6FC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1C0B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1E7C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5285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E422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5C8F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3095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C85609F"/>
    <w:multiLevelType w:val="hybridMultilevel"/>
    <w:tmpl w:val="F1223A4C"/>
    <w:lvl w:ilvl="0" w:tplc="D71497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1EFE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C13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2C71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C075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145F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9AB9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0C7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D487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5D2E28"/>
    <w:multiLevelType w:val="hybridMultilevel"/>
    <w:tmpl w:val="DEF26C54"/>
    <w:lvl w:ilvl="0" w:tplc="41CCA2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EA4A1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70FE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623B7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8A006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EC1EA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706DF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C46F8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E038B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464372B"/>
    <w:multiLevelType w:val="hybridMultilevel"/>
    <w:tmpl w:val="54969A32"/>
    <w:lvl w:ilvl="0" w:tplc="15F230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6292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BCDF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2A1F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4C2C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9655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4268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9078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D606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52A62AF"/>
    <w:multiLevelType w:val="hybridMultilevel"/>
    <w:tmpl w:val="33A6BBA2"/>
    <w:lvl w:ilvl="0" w:tplc="CDCE16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B413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671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04DC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D43C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EA8C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5A5F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E686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4436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786414"/>
    <w:multiLevelType w:val="hybridMultilevel"/>
    <w:tmpl w:val="2F204904"/>
    <w:lvl w:ilvl="0" w:tplc="7CFC34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CEF3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CC40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8A68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9082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E231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1673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ACAD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52A9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9D638CD"/>
    <w:multiLevelType w:val="hybridMultilevel"/>
    <w:tmpl w:val="ABF0AB30"/>
    <w:lvl w:ilvl="0" w:tplc="F4D895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3A08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3650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46EE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5867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90BD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2E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2D4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D0FC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D13061"/>
    <w:multiLevelType w:val="hybridMultilevel"/>
    <w:tmpl w:val="5FFE2A5A"/>
    <w:lvl w:ilvl="0" w:tplc="03E0FAC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180DF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1ABC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5AC9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1E60D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6862A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26ED5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8625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90AF0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E3B3F1B"/>
    <w:multiLevelType w:val="hybridMultilevel"/>
    <w:tmpl w:val="7ACA1A78"/>
    <w:lvl w:ilvl="0" w:tplc="CFCAFE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AC6A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AA8B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D2D5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D46D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28FA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DA6E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16EA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08AD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4A3949"/>
    <w:multiLevelType w:val="hybridMultilevel"/>
    <w:tmpl w:val="EAB48E12"/>
    <w:lvl w:ilvl="0" w:tplc="C24214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626E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469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3416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0CEB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B0B6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CC67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0AF0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98A8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2439FC"/>
    <w:multiLevelType w:val="hybridMultilevel"/>
    <w:tmpl w:val="8AE04B38"/>
    <w:lvl w:ilvl="0" w:tplc="34B8FA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8EEF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F4D4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102C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2662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9455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3C61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E024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E6D9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B2161B"/>
    <w:multiLevelType w:val="hybridMultilevel"/>
    <w:tmpl w:val="83FE0F1A"/>
    <w:lvl w:ilvl="0" w:tplc="DEB8CC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764D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844A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8808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0C0F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C66D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2611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98F1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1E16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5C5495D"/>
    <w:multiLevelType w:val="hybridMultilevel"/>
    <w:tmpl w:val="7648410C"/>
    <w:lvl w:ilvl="0" w:tplc="C64E53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801A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B43D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5283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3A87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4A8A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88CC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C2A7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CE11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79439ED"/>
    <w:multiLevelType w:val="hybridMultilevel"/>
    <w:tmpl w:val="0C045C18"/>
    <w:lvl w:ilvl="0" w:tplc="945286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A8C5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AC7D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085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FEB4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A888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9459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8678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DC06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A957690"/>
    <w:multiLevelType w:val="hybridMultilevel"/>
    <w:tmpl w:val="8110C46C"/>
    <w:lvl w:ilvl="0" w:tplc="EDDCB7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2053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ECD6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F437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BC08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18BA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6EB0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1C79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D6FA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9628664">
    <w:abstractNumId w:val="16"/>
  </w:num>
  <w:num w:numId="2" w16cid:durableId="1909802837">
    <w:abstractNumId w:val="2"/>
  </w:num>
  <w:num w:numId="3" w16cid:durableId="1681541858">
    <w:abstractNumId w:val="9"/>
  </w:num>
  <w:num w:numId="4" w16cid:durableId="794568316">
    <w:abstractNumId w:val="8"/>
  </w:num>
  <w:num w:numId="5" w16cid:durableId="2135903214">
    <w:abstractNumId w:val="5"/>
  </w:num>
  <w:num w:numId="6" w16cid:durableId="1690644012">
    <w:abstractNumId w:val="29"/>
  </w:num>
  <w:num w:numId="7" w16cid:durableId="1779909365">
    <w:abstractNumId w:val="11"/>
  </w:num>
  <w:num w:numId="8" w16cid:durableId="1472862584">
    <w:abstractNumId w:val="18"/>
  </w:num>
  <w:num w:numId="9" w16cid:durableId="659505069">
    <w:abstractNumId w:val="7"/>
  </w:num>
  <w:num w:numId="10" w16cid:durableId="1916280395">
    <w:abstractNumId w:val="6"/>
  </w:num>
  <w:num w:numId="11" w16cid:durableId="1695961998">
    <w:abstractNumId w:val="19"/>
  </w:num>
  <w:num w:numId="12" w16cid:durableId="1552959208">
    <w:abstractNumId w:val="27"/>
  </w:num>
  <w:num w:numId="13" w16cid:durableId="615216358">
    <w:abstractNumId w:val="13"/>
  </w:num>
  <w:num w:numId="14" w16cid:durableId="2049598648">
    <w:abstractNumId w:val="22"/>
  </w:num>
  <w:num w:numId="15" w16cid:durableId="1140001123">
    <w:abstractNumId w:val="0"/>
  </w:num>
  <w:num w:numId="16" w16cid:durableId="1204707318">
    <w:abstractNumId w:val="20"/>
  </w:num>
  <w:num w:numId="17" w16cid:durableId="1444151869">
    <w:abstractNumId w:val="21"/>
  </w:num>
  <w:num w:numId="18" w16cid:durableId="1108042073">
    <w:abstractNumId w:val="25"/>
  </w:num>
  <w:num w:numId="19" w16cid:durableId="1920165777">
    <w:abstractNumId w:val="14"/>
  </w:num>
  <w:num w:numId="20" w16cid:durableId="1131285133">
    <w:abstractNumId w:val="15"/>
  </w:num>
  <w:num w:numId="21" w16cid:durableId="1881819585">
    <w:abstractNumId w:val="3"/>
  </w:num>
  <w:num w:numId="22" w16cid:durableId="1094017060">
    <w:abstractNumId w:val="26"/>
  </w:num>
  <w:num w:numId="23" w16cid:durableId="419763650">
    <w:abstractNumId w:val="10"/>
  </w:num>
  <w:num w:numId="24" w16cid:durableId="932126161">
    <w:abstractNumId w:val="24"/>
  </w:num>
  <w:num w:numId="25" w16cid:durableId="1646814928">
    <w:abstractNumId w:val="4"/>
  </w:num>
  <w:num w:numId="26" w16cid:durableId="267391440">
    <w:abstractNumId w:val="28"/>
  </w:num>
  <w:num w:numId="27" w16cid:durableId="2002811432">
    <w:abstractNumId w:val="23"/>
  </w:num>
  <w:num w:numId="28" w16cid:durableId="1837721519">
    <w:abstractNumId w:val="12"/>
  </w:num>
  <w:num w:numId="29" w16cid:durableId="1659114099">
    <w:abstractNumId w:val="17"/>
  </w:num>
  <w:num w:numId="30" w16cid:durableId="1172641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75F"/>
    <w:rsid w:val="0019275F"/>
    <w:rsid w:val="00CA2796"/>
    <w:rsid w:val="00DE4924"/>
    <w:rsid w:val="00E3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1F76"/>
  <w15:docId w15:val="{D4B7027B-47BA-47AD-A116-69409E3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2" w:line="268" w:lineRule="auto"/>
      <w:ind w:left="10" w:right="188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1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4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bell-stack-94786222.figma.site/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hyperlink" Target="https://bell-stack-94786222.figma.site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bell-stack-94786222.figma.site/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ell-stack-94786222.figma.site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bell-stack-94786222.figma.site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bell-stack-94786222.figma.site/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1511</Words>
  <Characters>8614</Characters>
  <Application>Microsoft Office Word</Application>
  <DocSecurity>0</DocSecurity>
  <Lines>71</Lines>
  <Paragraphs>20</Paragraphs>
  <ScaleCrop>false</ScaleCrop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Raghu Ram</cp:lastModifiedBy>
  <cp:revision>2</cp:revision>
  <dcterms:created xsi:type="dcterms:W3CDTF">2026-04-30T03:12:00Z</dcterms:created>
  <dcterms:modified xsi:type="dcterms:W3CDTF">2026-04-30T03:12:00Z</dcterms:modified>
</cp:coreProperties>
</file>