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AE1AE" w14:textId="77777777" w:rsidR="00B95FAD" w:rsidRDefault="00BB19D9">
      <w:pPr>
        <w:numPr>
          <w:ilvl w:val="0"/>
          <w:numId w:val="1"/>
        </w:numPr>
      </w:pPr>
      <w:bookmarkStart w:id="0" w:name="_GoBack"/>
      <w:bookmarkEnd w:id="0"/>
      <w:r>
        <w:t>Which are the top three variables in your model which contribute most towards the probability of a lead getting converted?</w:t>
      </w:r>
    </w:p>
    <w:p w14:paraId="4CFA0C16" w14:textId="77777777" w:rsidR="00B95FAD" w:rsidRDefault="00B95FAD" w:rsidP="00B95FAD">
      <w:pPr>
        <w:ind w:left="720"/>
      </w:pPr>
    </w:p>
    <w:p w14:paraId="1B2E2F80" w14:textId="77777777" w:rsidR="00B95FAD" w:rsidRDefault="00B95FAD" w:rsidP="00B95FAD">
      <w:pPr>
        <w:ind w:left="720"/>
      </w:pPr>
      <w:proofErr w:type="spellStart"/>
      <w:r>
        <w:t>Ans</w:t>
      </w:r>
      <w:proofErr w:type="spellEnd"/>
      <w:r>
        <w:t>:-</w:t>
      </w:r>
    </w:p>
    <w:p w14:paraId="78A06945" w14:textId="1EBD2795" w:rsidR="00B95FAD" w:rsidRDefault="00B95FAD" w:rsidP="00B95FAD">
      <w:pPr>
        <w:ind w:left="720"/>
      </w:pPr>
      <w:r>
        <w:t xml:space="preserve">Based on coefficient values from model 4, top 3 contributors are </w:t>
      </w:r>
    </w:p>
    <w:p w14:paraId="1C83DB62" w14:textId="77777777" w:rsidR="00CA3846" w:rsidRDefault="00CA3846" w:rsidP="00B95FAD">
      <w:pPr>
        <w:pStyle w:val="ListParagraph"/>
        <w:numPr>
          <w:ilvl w:val="1"/>
          <w:numId w:val="1"/>
        </w:numPr>
      </w:pPr>
      <w:r w:rsidRPr="00CA3846">
        <w:t xml:space="preserve">Total Time Spent on Website </w:t>
      </w:r>
    </w:p>
    <w:p w14:paraId="380F5DBD" w14:textId="5D23E5B8" w:rsidR="00B95FAD" w:rsidRDefault="00CA3846" w:rsidP="00B95FAD">
      <w:pPr>
        <w:pStyle w:val="ListParagraph"/>
        <w:numPr>
          <w:ilvl w:val="1"/>
          <w:numId w:val="1"/>
        </w:numPr>
      </w:pPr>
      <w:proofErr w:type="spellStart"/>
      <w:r w:rsidRPr="00CA3846">
        <w:t>LeadOrgin_Lead</w:t>
      </w:r>
      <w:proofErr w:type="spellEnd"/>
      <w:r w:rsidRPr="00CA3846">
        <w:t xml:space="preserve"> Add Form</w:t>
      </w:r>
    </w:p>
    <w:p w14:paraId="075AD27D" w14:textId="0E4999DA" w:rsidR="00CA3846" w:rsidRDefault="00CA3846" w:rsidP="00CA3846">
      <w:pPr>
        <w:pStyle w:val="ListParagraph"/>
        <w:numPr>
          <w:ilvl w:val="1"/>
          <w:numId w:val="1"/>
        </w:numPr>
      </w:pPr>
      <w:proofErr w:type="spellStart"/>
      <w:r w:rsidRPr="00CA3846">
        <w:t>NotableActivity_Had</w:t>
      </w:r>
      <w:proofErr w:type="spellEnd"/>
      <w:r w:rsidRPr="00CA3846">
        <w:t xml:space="preserve"> a Phone Conversation</w:t>
      </w:r>
    </w:p>
    <w:p w14:paraId="20765E82" w14:textId="77777777" w:rsidR="00CA3846" w:rsidRDefault="00CA3846" w:rsidP="00CA3846">
      <w:pPr>
        <w:pStyle w:val="ListParagraph"/>
      </w:pPr>
    </w:p>
    <w:p w14:paraId="6D0BDAAC" w14:textId="7AD0F370" w:rsidR="00CA3846" w:rsidRDefault="00CA3846" w:rsidP="00CA3846">
      <w:pPr>
        <w:ind w:left="720"/>
        <w:jc w:val="center"/>
      </w:pPr>
      <w:r>
        <w:rPr>
          <w:noProof/>
          <w:lang w:val="en-US"/>
        </w:rPr>
        <w:drawing>
          <wp:inline distT="0" distB="0" distL="0" distR="0" wp14:anchorId="0220B75B" wp14:editId="50BB0585">
            <wp:extent cx="3596640" cy="3390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6640" cy="3390900"/>
                    </a:xfrm>
                    <a:prstGeom prst="rect">
                      <a:avLst/>
                    </a:prstGeom>
                    <a:noFill/>
                  </pic:spPr>
                </pic:pic>
              </a:graphicData>
            </a:graphic>
          </wp:inline>
        </w:drawing>
      </w:r>
      <w:r w:rsidR="00BB19D9">
        <w:br/>
      </w:r>
    </w:p>
    <w:p w14:paraId="4263D1CE" w14:textId="283768DE" w:rsidR="00243243" w:rsidRDefault="00BB19D9">
      <w:pPr>
        <w:numPr>
          <w:ilvl w:val="0"/>
          <w:numId w:val="1"/>
        </w:numPr>
      </w:pPr>
      <w:r>
        <w:t>What are the top 3 categorical/dummy variables in the model which should be focused the most on in order to increase the probability of lead conversion?</w:t>
      </w:r>
    </w:p>
    <w:p w14:paraId="70BEDA59" w14:textId="04A08BB4" w:rsidR="00B95FAD" w:rsidRDefault="00B95FAD" w:rsidP="00B95FAD">
      <w:pPr>
        <w:ind w:left="720"/>
      </w:pPr>
      <w:proofErr w:type="spellStart"/>
      <w:r>
        <w:t>Ans</w:t>
      </w:r>
      <w:proofErr w:type="spellEnd"/>
      <w:r>
        <w:t>-</w:t>
      </w:r>
    </w:p>
    <w:p w14:paraId="1E1C3516" w14:textId="3D1812BD" w:rsidR="00B95FAD" w:rsidRDefault="00B95FAD" w:rsidP="00B95FAD">
      <w:pPr>
        <w:ind w:left="720"/>
      </w:pPr>
      <w:r>
        <w:t>Again from model 4, top 3 category which should be focused most are</w:t>
      </w:r>
    </w:p>
    <w:p w14:paraId="18630713" w14:textId="77777777" w:rsidR="00CA3846" w:rsidRDefault="00CA3846" w:rsidP="00CA3846">
      <w:pPr>
        <w:pStyle w:val="ListParagraph"/>
        <w:numPr>
          <w:ilvl w:val="1"/>
          <w:numId w:val="1"/>
        </w:numPr>
      </w:pPr>
      <w:proofErr w:type="spellStart"/>
      <w:r w:rsidRPr="00CA3846">
        <w:t>LeadOrgin_Lead</w:t>
      </w:r>
      <w:proofErr w:type="spellEnd"/>
      <w:r w:rsidRPr="00CA3846">
        <w:t xml:space="preserve"> Add Form</w:t>
      </w:r>
    </w:p>
    <w:p w14:paraId="2A13156E" w14:textId="20FF5E6C" w:rsidR="00CA3846" w:rsidRDefault="00CA3846" w:rsidP="00CA3846">
      <w:pPr>
        <w:pStyle w:val="ListParagraph"/>
        <w:numPr>
          <w:ilvl w:val="1"/>
          <w:numId w:val="1"/>
        </w:numPr>
      </w:pPr>
      <w:proofErr w:type="spellStart"/>
      <w:r w:rsidRPr="00CA3846">
        <w:t>NotableActivity_Had</w:t>
      </w:r>
      <w:proofErr w:type="spellEnd"/>
      <w:r w:rsidRPr="00CA3846">
        <w:t xml:space="preserve"> a Phone Conversation</w:t>
      </w:r>
    </w:p>
    <w:p w14:paraId="7FD6137F" w14:textId="04CD130D" w:rsidR="009662CF" w:rsidRDefault="009662CF" w:rsidP="00CA3846">
      <w:pPr>
        <w:pStyle w:val="ListParagraph"/>
        <w:numPr>
          <w:ilvl w:val="1"/>
          <w:numId w:val="1"/>
        </w:numPr>
      </w:pPr>
      <w:proofErr w:type="spellStart"/>
      <w:r w:rsidRPr="00CA3846">
        <w:t>NotableActivity</w:t>
      </w:r>
      <w:r>
        <w:t>_Unreachable</w:t>
      </w:r>
      <w:proofErr w:type="spellEnd"/>
    </w:p>
    <w:p w14:paraId="0A74ADEC" w14:textId="12C149DD" w:rsidR="00243243" w:rsidRDefault="00243243"/>
    <w:p w14:paraId="1C3B6AC5" w14:textId="2E7BC5FC" w:rsidR="00CA3846" w:rsidRDefault="00CA3846"/>
    <w:p w14:paraId="5D6713C9" w14:textId="566EEB8C" w:rsidR="00CA3846" w:rsidRDefault="00CA3846"/>
    <w:p w14:paraId="784F386A" w14:textId="1234438E" w:rsidR="00CA3846" w:rsidRDefault="00CA3846"/>
    <w:p w14:paraId="7A105A9A" w14:textId="6070B2BD" w:rsidR="00CA3846" w:rsidRDefault="00CA3846"/>
    <w:p w14:paraId="5E85F2F8" w14:textId="53C70D07" w:rsidR="00CA3846" w:rsidRDefault="00CA3846"/>
    <w:p w14:paraId="164BA5D4" w14:textId="6F257926" w:rsidR="00CA3846" w:rsidRDefault="00CA3846"/>
    <w:p w14:paraId="0BA59D6B" w14:textId="6B94DA06" w:rsidR="00CA3846" w:rsidRDefault="00CA3846"/>
    <w:p w14:paraId="487D154F" w14:textId="77777777" w:rsidR="00CA3846" w:rsidRDefault="00CA3846"/>
    <w:p w14:paraId="3940E14B" w14:textId="4A287F96" w:rsidR="00243243" w:rsidRDefault="00BF3BF8">
      <w:pPr>
        <w:numPr>
          <w:ilvl w:val="0"/>
          <w:numId w:val="1"/>
        </w:numPr>
      </w:pPr>
      <w:r>
        <w:rPr>
          <w:noProof/>
          <w:lang w:val="en-US"/>
        </w:rPr>
        <w:lastRenderedPageBreak/>
        <w:drawing>
          <wp:anchor distT="0" distB="0" distL="114300" distR="114300" simplePos="0" relativeHeight="251657216" behindDoc="0" locked="0" layoutInCell="1" allowOverlap="1" wp14:anchorId="300C7862" wp14:editId="1ACCA624">
            <wp:simplePos x="0" y="0"/>
            <wp:positionH relativeFrom="column">
              <wp:posOffset>2583180</wp:posOffset>
            </wp:positionH>
            <wp:positionV relativeFrom="paragraph">
              <wp:posOffset>1234440</wp:posOffset>
            </wp:positionV>
            <wp:extent cx="3353435" cy="19538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3435" cy="1953895"/>
                    </a:xfrm>
                    <a:prstGeom prst="rect">
                      <a:avLst/>
                    </a:prstGeom>
                  </pic:spPr>
                </pic:pic>
              </a:graphicData>
            </a:graphic>
            <wp14:sizeRelH relativeFrom="margin">
              <wp14:pctWidth>0</wp14:pctWidth>
            </wp14:sizeRelH>
          </wp:anchor>
        </w:drawing>
      </w:r>
      <w:r w:rsidR="00BB19D9">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00BB19D9">
        <w:br/>
      </w:r>
      <w:proofErr w:type="spellStart"/>
      <w:r w:rsidR="00551327">
        <w:t>Ans</w:t>
      </w:r>
      <w:proofErr w:type="spellEnd"/>
      <w:r w:rsidR="00551327">
        <w:t>:-</w:t>
      </w:r>
    </w:p>
    <w:p w14:paraId="1AF44D99" w14:textId="77777777" w:rsidR="00BF3BF8" w:rsidRDefault="00BF3BF8" w:rsidP="00551327">
      <w:pPr>
        <w:ind w:left="720"/>
      </w:pPr>
    </w:p>
    <w:p w14:paraId="512B5E51" w14:textId="77777777" w:rsidR="00BF3BF8" w:rsidRDefault="00BF3BF8" w:rsidP="00551327">
      <w:pPr>
        <w:ind w:left="720"/>
      </w:pPr>
    </w:p>
    <w:p w14:paraId="2672D077" w14:textId="371F91DB" w:rsidR="00551327" w:rsidRDefault="00551327" w:rsidP="00551327">
      <w:pPr>
        <w:ind w:left="720"/>
      </w:pPr>
      <w:r>
        <w:t>From the accuracy, sensitivity, specificity cut-off, we found probability to be considered for final prediction is 0.37</w:t>
      </w:r>
    </w:p>
    <w:p w14:paraId="1A4CC3E1" w14:textId="23D554F2" w:rsidR="00CA3846" w:rsidRDefault="00CA3846" w:rsidP="00CA3846">
      <w:pPr>
        <w:ind w:left="720"/>
        <w:jc w:val="center"/>
      </w:pPr>
    </w:p>
    <w:p w14:paraId="3C02D270" w14:textId="77777777" w:rsidR="00BF3BF8" w:rsidRDefault="00BF3BF8" w:rsidP="00CA3846">
      <w:pPr>
        <w:ind w:left="720"/>
      </w:pPr>
    </w:p>
    <w:p w14:paraId="3CF2600D" w14:textId="77777777" w:rsidR="00BF3BF8" w:rsidRDefault="00BF3BF8" w:rsidP="00CA3846">
      <w:pPr>
        <w:ind w:left="720"/>
      </w:pPr>
    </w:p>
    <w:p w14:paraId="0BC44FD3" w14:textId="77777777" w:rsidR="00BF3BF8" w:rsidRDefault="00BF3BF8" w:rsidP="00CA3846">
      <w:pPr>
        <w:ind w:left="720"/>
      </w:pPr>
    </w:p>
    <w:p w14:paraId="2D9294B8" w14:textId="77777777" w:rsidR="00BF3BF8" w:rsidRDefault="00BF3BF8" w:rsidP="00CA3846">
      <w:pPr>
        <w:ind w:left="720"/>
      </w:pPr>
    </w:p>
    <w:p w14:paraId="05355946" w14:textId="4929DEA6" w:rsidR="00551327" w:rsidRDefault="00551327" w:rsidP="00CA3846">
      <w:pPr>
        <w:ind w:left="720"/>
      </w:pPr>
      <w:r>
        <w:t>So</w:t>
      </w:r>
      <w:r w:rsidR="00BF3BF8">
        <w:t xml:space="preserve">, </w:t>
      </w:r>
      <w:r>
        <w:t>to gain maximum lead conversion, X-Education has to reach all leads which are from model 4’s final predicted columns which have conversion probability 1 under the cut off of 0.37</w:t>
      </w:r>
      <w:r w:rsidR="00AC6A69">
        <w:t xml:space="preserve">. </w:t>
      </w:r>
      <w:proofErr w:type="gramStart"/>
      <w:r w:rsidR="00AC6A69">
        <w:t>i.e</w:t>
      </w:r>
      <w:proofErr w:type="gramEnd"/>
      <w:r w:rsidR="00AC6A69">
        <w:t>. lead score more than 37.</w:t>
      </w:r>
    </w:p>
    <w:p w14:paraId="664F69E2" w14:textId="77777777" w:rsidR="00995417" w:rsidRDefault="00995417" w:rsidP="00CA3846">
      <w:pPr>
        <w:ind w:left="720"/>
      </w:pPr>
    </w:p>
    <w:p w14:paraId="5A033C37" w14:textId="477AA660" w:rsidR="00995417" w:rsidRDefault="00AC6A69" w:rsidP="00CA3846">
      <w:pPr>
        <w:ind w:left="720"/>
      </w:pPr>
      <w:r>
        <w:t>As each lead has been assigned a lead score, so</w:t>
      </w:r>
      <w:r w:rsidR="00BF3BF8">
        <w:t xml:space="preserve"> during the given period of 2 months, X Education can </w:t>
      </w:r>
      <w:r>
        <w:t xml:space="preserve">consider including leads having slightly lower lead score, for </w:t>
      </w:r>
      <w:proofErr w:type="spellStart"/>
      <w:r>
        <w:t>e.g</w:t>
      </w:r>
      <w:proofErr w:type="spellEnd"/>
      <w:r>
        <w:t xml:space="preserve"> 30, in order to increase the bucket of hot leads </w:t>
      </w:r>
      <w:r w:rsidR="00190301">
        <w:t xml:space="preserve">and at the same time focus on tacking the leads with lower lead score but have shown </w:t>
      </w:r>
      <w:r w:rsidR="00995417">
        <w:t xml:space="preserve">some </w:t>
      </w:r>
      <w:r w:rsidR="00190301">
        <w:t xml:space="preserve">traits </w:t>
      </w:r>
      <w:r w:rsidR="00995417">
        <w:t>from</w:t>
      </w:r>
      <w:r w:rsidR="00190301">
        <w:t xml:space="preserve"> the variables </w:t>
      </w:r>
      <w:r w:rsidR="00995417">
        <w:t xml:space="preserve">contributing most towards the probability of conversion. For </w:t>
      </w:r>
      <w:proofErr w:type="spellStart"/>
      <w:r w:rsidR="00995417">
        <w:t>e.g</w:t>
      </w:r>
      <w:proofErr w:type="spellEnd"/>
      <w:r w:rsidR="00995417">
        <w:t>, a lead has lower lead score but has spent considerable amount of time on website etc.</w:t>
      </w:r>
    </w:p>
    <w:p w14:paraId="3102E080" w14:textId="77777777" w:rsidR="00BF3BF8" w:rsidRDefault="00BF3BF8" w:rsidP="00CA3846">
      <w:pPr>
        <w:ind w:left="720"/>
      </w:pPr>
    </w:p>
    <w:p w14:paraId="3AD3372B" w14:textId="0D12803E" w:rsidR="00551327" w:rsidRDefault="00551327" w:rsidP="00551327">
      <w:pPr>
        <w:ind w:left="720"/>
      </w:pPr>
      <w:r>
        <w:rPr>
          <w:noProof/>
          <w:lang w:val="en-US"/>
        </w:rPr>
        <w:drawing>
          <wp:inline distT="0" distB="0" distL="0" distR="0" wp14:anchorId="19CE86FE" wp14:editId="220020FB">
            <wp:extent cx="594360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7330"/>
                    </a:xfrm>
                    <a:prstGeom prst="rect">
                      <a:avLst/>
                    </a:prstGeom>
                  </pic:spPr>
                </pic:pic>
              </a:graphicData>
            </a:graphic>
          </wp:inline>
        </w:drawing>
      </w:r>
    </w:p>
    <w:p w14:paraId="40451649" w14:textId="4BA0775D" w:rsidR="00243243" w:rsidRDefault="00BB19D9" w:rsidP="00BF3BF8">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6A4BD49" w14:textId="2A2E54F0" w:rsidR="004941BF" w:rsidRDefault="004941BF" w:rsidP="004941BF">
      <w:pPr>
        <w:ind w:left="720"/>
      </w:pPr>
      <w:proofErr w:type="spellStart"/>
      <w:proofErr w:type="gramStart"/>
      <w:r>
        <w:t>Ans</w:t>
      </w:r>
      <w:proofErr w:type="spellEnd"/>
      <w:r>
        <w:t xml:space="preserve"> :</w:t>
      </w:r>
      <w:proofErr w:type="gramEnd"/>
      <w:r>
        <w:t>-</w:t>
      </w:r>
    </w:p>
    <w:p w14:paraId="06C0A9C8" w14:textId="77777777" w:rsidR="00995417" w:rsidRDefault="004941BF" w:rsidP="004941BF">
      <w:pPr>
        <w:ind w:left="720"/>
      </w:pPr>
      <w:r>
        <w:rPr>
          <w:noProof/>
          <w:lang w:val="en-US"/>
        </w:rPr>
        <w:drawing>
          <wp:inline distT="0" distB="0" distL="0" distR="0" wp14:anchorId="5C88EE06" wp14:editId="781B4913">
            <wp:extent cx="4305300" cy="1867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303" cy="1909151"/>
                    </a:xfrm>
                    <a:prstGeom prst="rect">
                      <a:avLst/>
                    </a:prstGeom>
                  </pic:spPr>
                </pic:pic>
              </a:graphicData>
            </a:graphic>
          </wp:inline>
        </w:drawing>
      </w:r>
    </w:p>
    <w:p w14:paraId="72771C40" w14:textId="77777777" w:rsidR="00995417" w:rsidRDefault="00995417" w:rsidP="004941BF">
      <w:pPr>
        <w:ind w:left="720"/>
      </w:pPr>
    </w:p>
    <w:p w14:paraId="4E7D357B" w14:textId="69DFE844" w:rsidR="004941BF" w:rsidRDefault="004941BF" w:rsidP="004941BF">
      <w:pPr>
        <w:ind w:left="720"/>
      </w:pPr>
      <w:r>
        <w:t xml:space="preserve">From above picture we can get the conversion probabilities as 0.4,0.5,0.6,0.7, 0.8 cut-off values as 94.75%,81.57%,70.50%,55.88%,45.62%,45.62%. And number of leads respectively are 2567, 2210, 1910, 1514, 1236, </w:t>
      </w:r>
      <w:r w:rsidR="00D746A1">
        <w:t>and 1236</w:t>
      </w:r>
      <w:r>
        <w:t xml:space="preserve">. So as company target </w:t>
      </w:r>
      <w:r w:rsidR="00652CC7">
        <w:t xml:space="preserve">is </w:t>
      </w:r>
      <w:r>
        <w:t xml:space="preserve">already </w:t>
      </w:r>
      <w:r w:rsidR="00652CC7">
        <w:t>achieved,</w:t>
      </w:r>
      <w:r>
        <w:t xml:space="preserve"> at cut-off value </w:t>
      </w:r>
      <w:r w:rsidR="00652CC7">
        <w:t xml:space="preserve">of 0.7, </w:t>
      </w:r>
      <w:r>
        <w:t xml:space="preserve">we can reach </w:t>
      </w:r>
      <w:r w:rsidR="00652CC7">
        <w:t xml:space="preserve">out to </w:t>
      </w:r>
      <w:r>
        <w:t>1514 leads still achieves</w:t>
      </w:r>
      <w:r w:rsidR="00652CC7">
        <w:t xml:space="preserve"> </w:t>
      </w:r>
      <w:r>
        <w:t xml:space="preserve">55.88% conversion rate. </w:t>
      </w:r>
    </w:p>
    <w:p w14:paraId="15E4EBFA" w14:textId="5E83B9EF" w:rsidR="00AC6A69" w:rsidRDefault="00AC6A69" w:rsidP="004941BF">
      <w:pPr>
        <w:ind w:left="720"/>
      </w:pPr>
    </w:p>
    <w:p w14:paraId="3D02D762" w14:textId="0C828437" w:rsidR="00652CC7" w:rsidRDefault="00995417" w:rsidP="00652CC7">
      <w:pPr>
        <w:ind w:left="720"/>
      </w:pPr>
      <w:r>
        <w:t>So, during this stage, X Education should focus on</w:t>
      </w:r>
      <w:r w:rsidR="00652CC7">
        <w:t>,</w:t>
      </w:r>
    </w:p>
    <w:p w14:paraId="4EB47E55" w14:textId="77777777" w:rsidR="00652CC7" w:rsidRDefault="00652CC7" w:rsidP="00652CC7">
      <w:pPr>
        <w:ind w:left="720"/>
      </w:pPr>
    </w:p>
    <w:p w14:paraId="7F71F563" w14:textId="18ACB9B1" w:rsidR="00652CC7" w:rsidRDefault="00652CC7" w:rsidP="00652CC7">
      <w:pPr>
        <w:pStyle w:val="ListParagraph"/>
        <w:numPr>
          <w:ilvl w:val="0"/>
          <w:numId w:val="2"/>
        </w:numPr>
      </w:pPr>
      <w:r>
        <w:t>Leads having higher lead score</w:t>
      </w:r>
    </w:p>
    <w:p w14:paraId="16E26670" w14:textId="77777777" w:rsidR="00AC6A69" w:rsidRPr="00B07F1D" w:rsidRDefault="00AC6A69" w:rsidP="00AC6A69">
      <w:pPr>
        <w:pStyle w:val="ListParagraph"/>
        <w:numPr>
          <w:ilvl w:val="0"/>
          <w:numId w:val="2"/>
        </w:numPr>
      </w:pPr>
      <w:r>
        <w:rPr>
          <w:lang w:val="en-IN"/>
        </w:rPr>
        <w:t xml:space="preserve">Leads who have spent more time on website </w:t>
      </w:r>
    </w:p>
    <w:p w14:paraId="06808D77" w14:textId="77777777" w:rsidR="00AC6A69" w:rsidRPr="00B07F1D" w:rsidRDefault="00AC6A69" w:rsidP="00AC6A69">
      <w:pPr>
        <w:pStyle w:val="ListParagraph"/>
        <w:numPr>
          <w:ilvl w:val="0"/>
          <w:numId w:val="2"/>
        </w:numPr>
      </w:pPr>
      <w:r>
        <w:rPr>
          <w:lang w:val="en-IN"/>
        </w:rPr>
        <w:t>Leads that have origin as lead add form</w:t>
      </w:r>
    </w:p>
    <w:p w14:paraId="7513E26D" w14:textId="3276A41C" w:rsidR="00AC6A69" w:rsidRPr="00652CC7" w:rsidRDefault="00AC6A69" w:rsidP="00652CC7">
      <w:pPr>
        <w:pStyle w:val="ListParagraph"/>
        <w:numPr>
          <w:ilvl w:val="0"/>
          <w:numId w:val="2"/>
        </w:numPr>
      </w:pPr>
      <w:r>
        <w:rPr>
          <w:lang w:val="en-IN"/>
        </w:rPr>
        <w:t>Leads which a</w:t>
      </w:r>
      <w:r w:rsidR="00995417">
        <w:rPr>
          <w:lang w:val="en-IN"/>
        </w:rPr>
        <w:t>re</w:t>
      </w:r>
      <w:r>
        <w:rPr>
          <w:lang w:val="en-IN"/>
        </w:rPr>
        <w:t xml:space="preserve"> identified as </w:t>
      </w:r>
      <w:r w:rsidR="00995417">
        <w:rPr>
          <w:lang w:val="en-IN"/>
        </w:rPr>
        <w:t>working professionals as they have higher conversion rate.</w:t>
      </w:r>
    </w:p>
    <w:sectPr w:rsidR="00AC6A69" w:rsidRPr="00652C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01F30"/>
    <w:multiLevelType w:val="hybridMultilevel"/>
    <w:tmpl w:val="6AB871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90301"/>
    <w:rsid w:val="001A1CC6"/>
    <w:rsid w:val="001F26A5"/>
    <w:rsid w:val="00243243"/>
    <w:rsid w:val="003A62CA"/>
    <w:rsid w:val="004941BF"/>
    <w:rsid w:val="00551327"/>
    <w:rsid w:val="00652CC7"/>
    <w:rsid w:val="009662CF"/>
    <w:rsid w:val="00995417"/>
    <w:rsid w:val="009C1421"/>
    <w:rsid w:val="00AC6A69"/>
    <w:rsid w:val="00B07F1D"/>
    <w:rsid w:val="00B83837"/>
    <w:rsid w:val="00B95FAD"/>
    <w:rsid w:val="00BB19D9"/>
    <w:rsid w:val="00BF3BF8"/>
    <w:rsid w:val="00CA3846"/>
    <w:rsid w:val="00D7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5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502673">
      <w:bodyDiv w:val="1"/>
      <w:marLeft w:val="0"/>
      <w:marRight w:val="0"/>
      <w:marTop w:val="0"/>
      <w:marBottom w:val="0"/>
      <w:divBdr>
        <w:top w:val="none" w:sz="0" w:space="0" w:color="auto"/>
        <w:left w:val="none" w:sz="0" w:space="0" w:color="auto"/>
        <w:bottom w:val="none" w:sz="0" w:space="0" w:color="auto"/>
        <w:right w:val="none" w:sz="0" w:space="0" w:color="auto"/>
      </w:divBdr>
    </w:div>
    <w:div w:id="998846608">
      <w:bodyDiv w:val="1"/>
      <w:marLeft w:val="0"/>
      <w:marRight w:val="0"/>
      <w:marTop w:val="0"/>
      <w:marBottom w:val="0"/>
      <w:divBdr>
        <w:top w:val="none" w:sz="0" w:space="0" w:color="auto"/>
        <w:left w:val="none" w:sz="0" w:space="0" w:color="auto"/>
        <w:bottom w:val="none" w:sz="0" w:space="0" w:color="auto"/>
        <w:right w:val="none" w:sz="0" w:space="0" w:color="auto"/>
      </w:divBdr>
    </w:div>
    <w:div w:id="209350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 Sirsath</dc:creator>
  <cp:lastModifiedBy>Yuvaraj Gaurihar Bhinge</cp:lastModifiedBy>
  <cp:revision>2</cp:revision>
  <dcterms:created xsi:type="dcterms:W3CDTF">2023-06-20T12:55:00Z</dcterms:created>
  <dcterms:modified xsi:type="dcterms:W3CDTF">2023-06-20T12:55:00Z</dcterms:modified>
</cp:coreProperties>
</file>