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97B9D" w14:textId="77777777" w:rsidR="008A18BA" w:rsidRPr="00E523FB" w:rsidRDefault="008A18BA" w:rsidP="008A18BA">
      <w:pPr>
        <w:jc w:val="center"/>
        <w:rPr>
          <w:rFonts w:ascii="Times New Roman" w:hAnsi="Times New Roman" w:cs="Times New Roman"/>
          <w:sz w:val="32"/>
          <w:szCs w:val="32"/>
        </w:rPr>
      </w:pPr>
      <w:r w:rsidRPr="00E523FB">
        <w:rPr>
          <w:rFonts w:ascii="Times New Roman" w:hAnsi="Times New Roman" w:cs="Times New Roman"/>
          <w:b/>
          <w:bCs/>
          <w:sz w:val="32"/>
          <w:szCs w:val="32"/>
        </w:rPr>
        <w:t>Project Design Phase-II</w:t>
      </w:r>
    </w:p>
    <w:p w14:paraId="53580921" w14:textId="77777777" w:rsidR="008A18BA" w:rsidRPr="00E523FB" w:rsidRDefault="008A18BA" w:rsidP="008A1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3FB">
        <w:rPr>
          <w:rFonts w:ascii="Times New Roman" w:hAnsi="Times New Roman" w:cs="Times New Roman"/>
          <w:b/>
          <w:bCs/>
          <w:sz w:val="32"/>
          <w:szCs w:val="32"/>
        </w:rPr>
        <w:t>Technology Stack (Architecture &amp; Stack)</w:t>
      </w:r>
    </w:p>
    <w:p w14:paraId="584BE0C8" w14:textId="77777777" w:rsidR="00AF59CB" w:rsidRPr="00E523FB" w:rsidRDefault="00AF59CB" w:rsidP="00AF59CB">
      <w:pPr>
        <w:rPr>
          <w:rFonts w:ascii="Times New Roman" w:hAnsi="Times New Roman" w:cs="Times New Roman"/>
          <w:b/>
          <w:bCs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200"/>
      </w:tblGrid>
      <w:tr w:rsidR="00AF59CB" w:rsidRPr="00E523FB" w14:paraId="6CD536EB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DEF5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956D6" w14:textId="59B76349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 xml:space="preserve"> 2</w:t>
            </w:r>
            <w:r w:rsidR="00A979BF">
              <w:rPr>
                <w:rFonts w:ascii="Times New Roman" w:hAnsi="Times New Roman" w:cs="Times New Roman"/>
              </w:rPr>
              <w:t>9</w:t>
            </w:r>
            <w:r w:rsidRPr="00E523FB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AF59CB" w:rsidRPr="00E523FB" w14:paraId="0BB2379B" w14:textId="77777777" w:rsidTr="007A6BB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8B3C8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5D466" w14:textId="5A05CB61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LTVIP2025TMID598</w:t>
            </w:r>
            <w:r w:rsidR="00007F19">
              <w:rPr>
                <w:rFonts w:ascii="Times New Roman" w:hAnsi="Times New Roman" w:cs="Times New Roman"/>
              </w:rPr>
              <w:t>37</w:t>
            </w:r>
          </w:p>
        </w:tc>
      </w:tr>
      <w:tr w:rsidR="00AF59CB" w:rsidRPr="00E523FB" w14:paraId="6943C34A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BF406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D654C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AF59CB" w:rsidRPr="00E523FB" w14:paraId="77DF470D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7CDF0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46B25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1C955384" w14:textId="77777777" w:rsidR="00AF59CB" w:rsidRPr="00E523FB" w:rsidRDefault="00AF59CB" w:rsidP="00AF59CB">
      <w:pPr>
        <w:rPr>
          <w:rFonts w:ascii="Times New Roman" w:hAnsi="Times New Roman" w:cs="Times New Roman"/>
        </w:rPr>
      </w:pPr>
    </w:p>
    <w:p w14:paraId="622AE0F8" w14:textId="22056E20" w:rsidR="008A18BA" w:rsidRPr="00E523FB" w:rsidRDefault="008A18BA" w:rsidP="008A18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3FB">
        <w:rPr>
          <w:rFonts w:ascii="Times New Roman" w:hAnsi="Times New Roman" w:cs="Times New Roman"/>
          <w:b/>
          <w:bCs/>
          <w:sz w:val="28"/>
          <w:szCs w:val="28"/>
        </w:rPr>
        <w:t>Technical Architecture:</w:t>
      </w:r>
    </w:p>
    <w:p w14:paraId="5CD0B4ED" w14:textId="76DEF35B" w:rsidR="008A18BA" w:rsidRPr="00E523FB" w:rsidRDefault="008A18BA" w:rsidP="008A18BA">
      <w:pPr>
        <w:rPr>
          <w:rFonts w:ascii="Times New Roman" w:hAnsi="Times New Roman" w:cs="Times New Roman"/>
        </w:rPr>
      </w:pPr>
      <w:r w:rsidRPr="00E523FB">
        <w:rPr>
          <w:rFonts w:ascii="Times New Roman" w:hAnsi="Times New Roman" w:cs="Times New Roman"/>
        </w:rPr>
        <w:t>The Deliverable shall include the architectural diagram as below and the information as per the table1 &amp; table 2</w:t>
      </w:r>
    </w:p>
    <w:p w14:paraId="5B7E9FB7" w14:textId="53D8E6B4" w:rsidR="00CF2AC8" w:rsidRPr="00E523FB" w:rsidRDefault="008A18BA">
      <w:pPr>
        <w:rPr>
          <w:rFonts w:ascii="Times New Roman" w:hAnsi="Times New Roman" w:cs="Times New Roman"/>
          <w:b/>
          <w:bCs/>
        </w:rPr>
      </w:pPr>
      <w:r w:rsidRPr="00E523FB">
        <w:rPr>
          <w:rFonts w:ascii="Times New Roman" w:hAnsi="Times New Roman" w:cs="Times New Roman"/>
          <w:b/>
          <w:bCs/>
        </w:rPr>
        <w:t>Example:</w:t>
      </w:r>
      <w:r w:rsidRPr="00E523FB">
        <w:rPr>
          <w:rFonts w:ascii="Times New Roman" w:hAnsi="Times New Roman" w:cs="Times New Roman"/>
        </w:rPr>
        <w:t xml:space="preserve"> </w:t>
      </w:r>
      <w:r w:rsidRPr="00E523FB">
        <w:rPr>
          <w:rFonts w:ascii="Times New Roman" w:hAnsi="Times New Roman" w:cs="Times New Roman"/>
          <w:b/>
          <w:bCs/>
        </w:rPr>
        <w:t>Helping a Lab Technician Spot Infections Quickly</w:t>
      </w:r>
    </w:p>
    <w:p w14:paraId="1DFA957C" w14:textId="77777777" w:rsidR="00275CA2" w:rsidRPr="00E523FB" w:rsidRDefault="008A18BA" w:rsidP="00275CA2">
      <w:pPr>
        <w:rPr>
          <w:rFonts w:ascii="Times New Roman" w:hAnsi="Times New Roman" w:cs="Times New Roman"/>
        </w:rPr>
      </w:pPr>
      <w:r w:rsidRPr="00E523FB">
        <w:rPr>
          <w:rFonts w:ascii="Times New Roman" w:hAnsi="Times New Roman" w:cs="Times New Roman"/>
          <w:b/>
          <w:bCs/>
          <w:sz w:val="24"/>
          <w:szCs w:val="24"/>
        </w:rPr>
        <w:t>Reference:</w:t>
      </w:r>
      <w:r w:rsidRPr="00E523FB">
        <w:rPr>
          <w:rFonts w:ascii="Times New Roman" w:hAnsi="Times New Roman" w:cs="Times New Roman"/>
        </w:rPr>
        <w:t xml:space="preserve"> </w:t>
      </w:r>
      <w:hyperlink r:id="rId5" w:history="1">
        <w:r w:rsidRPr="00E523FB">
          <w:rPr>
            <w:rStyle w:val="Hyperlink"/>
            <w:rFonts w:ascii="Times New Roman" w:hAnsi="Times New Roman" w:cs="Times New Roman"/>
          </w:rPr>
          <w:t>https://in.search.yahoo.com</w:t>
        </w:r>
      </w:hyperlink>
    </w:p>
    <w:p w14:paraId="58A86F6E" w14:textId="77777777" w:rsidR="00275CA2" w:rsidRPr="00E523FB" w:rsidRDefault="00275CA2" w:rsidP="00275CA2">
      <w:pPr>
        <w:rPr>
          <w:rFonts w:ascii="Times New Roman" w:hAnsi="Times New Roman" w:cs="Times New Roman"/>
        </w:rPr>
      </w:pPr>
    </w:p>
    <w:p w14:paraId="55F17880" w14:textId="57EE72D8" w:rsidR="00275CA2" w:rsidRPr="00E523FB" w:rsidRDefault="00275CA2" w:rsidP="00275CA2">
      <w:pPr>
        <w:rPr>
          <w:rFonts w:ascii="Times New Roman" w:hAnsi="Times New Roman" w:cs="Times New Roman"/>
        </w:rPr>
      </w:pPr>
      <w:r w:rsidRPr="00E523FB">
        <w:rPr>
          <w:rFonts w:ascii="Times New Roman" w:hAnsi="Times New Roman" w:cs="Times New Roman"/>
        </w:rPr>
        <w:t xml:space="preserve">                          </w:t>
      </w:r>
      <w:r w:rsidRPr="00E523FB">
        <w:rPr>
          <w:rFonts w:ascii="Times New Roman" w:hAnsi="Times New Roman" w:cs="Times New Roman"/>
          <w:noProof/>
        </w:rPr>
        <w:drawing>
          <wp:inline distT="0" distB="0" distL="0" distR="0" wp14:anchorId="477B0812" wp14:editId="31AF9A72">
            <wp:extent cx="3742267" cy="2480310"/>
            <wp:effectExtent l="0" t="0" r="0" b="0"/>
            <wp:docPr id="638957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526" cy="248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F406" w14:textId="77777777" w:rsidR="008A18BA" w:rsidRPr="00E523FB" w:rsidRDefault="008A18BA" w:rsidP="008A18BA">
      <w:pPr>
        <w:rPr>
          <w:rFonts w:ascii="Times New Roman" w:hAnsi="Times New Roman" w:cs="Times New Roman"/>
        </w:rPr>
      </w:pPr>
    </w:p>
    <w:p w14:paraId="10700C7D" w14:textId="3500234D" w:rsidR="00275CA2" w:rsidRPr="00E523FB" w:rsidRDefault="00275CA2" w:rsidP="00275C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3FB">
        <w:rPr>
          <w:rFonts w:ascii="Times New Roman" w:hAnsi="Times New Roman" w:cs="Times New Roman"/>
          <w:b/>
          <w:bCs/>
          <w:sz w:val="24"/>
          <w:szCs w:val="24"/>
        </w:rPr>
        <w:t>Table-1: Application Compon</w:t>
      </w:r>
      <w:r w:rsidR="00CE0B27" w:rsidRPr="00E523FB">
        <w:rPr>
          <w:rFonts w:ascii="Times New Roman" w:hAnsi="Times New Roman" w:cs="Times New Roman"/>
          <w:b/>
          <w:bCs/>
          <w:sz w:val="24"/>
          <w:szCs w:val="24"/>
        </w:rPr>
        <w:t>ent</w:t>
      </w:r>
      <w:r w:rsidRPr="00E523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588"/>
        <w:gridCol w:w="4328"/>
        <w:gridCol w:w="2436"/>
      </w:tblGrid>
      <w:tr w:rsidR="00275CA2" w:rsidRPr="00E523FB" w14:paraId="54D0EB0F" w14:textId="77777777" w:rsidTr="00CE0B27">
        <w:trPr>
          <w:trHeight w:val="398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EECC" w14:textId="77777777" w:rsidR="00275CA2" w:rsidRPr="00E523FB" w:rsidRDefault="00275CA2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AF8CC" w14:textId="77777777" w:rsidR="00275CA2" w:rsidRPr="00E523FB" w:rsidRDefault="00275CA2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7B181" w14:textId="77777777" w:rsidR="00275CA2" w:rsidRPr="00E523FB" w:rsidRDefault="00275CA2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18464" w14:textId="77777777" w:rsidR="00275CA2" w:rsidRPr="00E523FB" w:rsidRDefault="00275CA2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275CA2" w:rsidRPr="00E523FB" w14:paraId="75663A40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68C84" w14:textId="5C5C22C5" w:rsidR="00275CA2" w:rsidRPr="00E523FB" w:rsidRDefault="00CE0B27" w:rsidP="00CE0B27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99DA3" w14:textId="041A91EE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Image Capture &amp; Upload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1FBCB" w14:textId="4E78B92C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Microscope captures blood smear images and sends them to the system.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6EBE" w14:textId="4D6D688B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Digital Microscope</w:t>
            </w:r>
            <w:r w:rsidRPr="00E523FB">
              <w:rPr>
                <w:rFonts w:ascii="Times New Roman" w:hAnsi="Times New Roman" w:cs="Times New Roman"/>
              </w:rPr>
              <w:br/>
              <w:t>- Web upload</w:t>
            </w:r>
          </w:p>
        </w:tc>
      </w:tr>
      <w:tr w:rsidR="00275CA2" w:rsidRPr="00E523FB" w14:paraId="19737918" w14:textId="77777777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5912C" w14:textId="77777777" w:rsidR="00275CA2" w:rsidRPr="00E523FB" w:rsidRDefault="00275CA2" w:rsidP="00275CA2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F42CA" w14:textId="2BF1F98E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Frontend (User Interface)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21852" w14:textId="4C617C4A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Interface for the lab technician to upload images and view results.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BF2EE" w14:textId="047CA7BE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React.js or Vue.js</w:t>
            </w:r>
            <w:r w:rsidRPr="00E523FB">
              <w:rPr>
                <w:rFonts w:ascii="Times New Roman" w:hAnsi="Times New Roman" w:cs="Times New Roman"/>
              </w:rPr>
              <w:br/>
              <w:t>- Tailwind CSS</w:t>
            </w:r>
          </w:p>
        </w:tc>
      </w:tr>
      <w:tr w:rsidR="00275CA2" w:rsidRPr="00E523FB" w14:paraId="5F5BAAB5" w14:textId="77777777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93F05" w14:textId="77777777" w:rsidR="00275CA2" w:rsidRPr="00E523FB" w:rsidRDefault="00275CA2" w:rsidP="00275CA2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39096" w14:textId="1A725DBA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Backend API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A860" w14:textId="173EDC5E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 xml:space="preserve">Handles requests from the frontend 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E5B91" w14:textId="19237B6F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FastAPI or Flask (Python)</w:t>
            </w:r>
          </w:p>
        </w:tc>
      </w:tr>
      <w:tr w:rsidR="00275CA2" w:rsidRPr="00E523FB" w14:paraId="3F585D4D" w14:textId="77777777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0C435" w14:textId="77777777" w:rsidR="00275CA2" w:rsidRPr="00E523FB" w:rsidRDefault="00275CA2" w:rsidP="00275CA2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41905" w14:textId="0CCFB1E7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Image Preprocessing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A0A4" w14:textId="4C39C594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Prepares images (resize, normalize, denoise) for classification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ACE3" w14:textId="4DF5748B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OpenCV</w:t>
            </w:r>
            <w:r w:rsidRPr="00E523FB">
              <w:rPr>
                <w:rFonts w:ascii="Times New Roman" w:hAnsi="Times New Roman" w:cs="Times New Roman"/>
              </w:rPr>
              <w:br/>
              <w:t>- Pillow (PIL)</w:t>
            </w:r>
            <w:r w:rsidRPr="00E523FB">
              <w:rPr>
                <w:rFonts w:ascii="Times New Roman" w:hAnsi="Times New Roman" w:cs="Times New Roman"/>
              </w:rPr>
              <w:br/>
              <w:t>- NumPy</w:t>
            </w:r>
          </w:p>
        </w:tc>
      </w:tr>
      <w:tr w:rsidR="00275CA2" w:rsidRPr="00E523FB" w14:paraId="63774B79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02ED6" w14:textId="77777777" w:rsidR="00275CA2" w:rsidRPr="00E523FB" w:rsidRDefault="00275CA2" w:rsidP="00275CA2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195BD" w14:textId="5320F7B9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Deep Learning Model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773C" w14:textId="6A62ABBF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Classifies blood cells using a fine-tuned transfer learning model.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D1124" w14:textId="75C6C7DF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PyTorch or TensorFlow</w:t>
            </w:r>
            <w:r w:rsidRPr="00E523FB">
              <w:rPr>
                <w:rFonts w:ascii="Times New Roman" w:hAnsi="Times New Roman" w:cs="Times New Roman"/>
              </w:rPr>
              <w:br/>
              <w:t>- EfficientNet or ResNet pretrained on ImageNet</w:t>
            </w:r>
          </w:p>
        </w:tc>
      </w:tr>
      <w:tr w:rsidR="00275CA2" w:rsidRPr="00E523FB" w14:paraId="35EE473A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7400A" w14:textId="77777777" w:rsidR="00275CA2" w:rsidRPr="00E523FB" w:rsidRDefault="00275CA2" w:rsidP="00275CA2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0ACBB" w14:textId="5A1B7690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Model Serving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F4764" w14:textId="123F488E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Exposes the trained model to handle real-time predictions.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2AFC8" w14:textId="6A5A5D18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TorchServe or TensorFlow Serving</w:t>
            </w:r>
            <w:r w:rsidRPr="00E523FB">
              <w:rPr>
                <w:rFonts w:ascii="Times New Roman" w:hAnsi="Times New Roman" w:cs="Times New Roman"/>
              </w:rPr>
              <w:br/>
              <w:t>- ONNX Runtime</w:t>
            </w:r>
          </w:p>
        </w:tc>
      </w:tr>
      <w:tr w:rsidR="00275CA2" w:rsidRPr="00E523FB" w14:paraId="57899960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F3F0F" w14:textId="77777777" w:rsidR="00275CA2" w:rsidRPr="00E523FB" w:rsidRDefault="00275CA2" w:rsidP="00275CA2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E4C2" w14:textId="016FC396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Cell Detection &amp; Annotation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EDD2B" w14:textId="5144D4F2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Highlights and labels each blood cell in the image.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7634E" w14:textId="20A082DA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YOLOv5/YOLOv8 (for detection)</w:t>
            </w:r>
            <w:r w:rsidRPr="00E523FB">
              <w:rPr>
                <w:rFonts w:ascii="Times New Roman" w:hAnsi="Times New Roman" w:cs="Times New Roman"/>
              </w:rPr>
              <w:br/>
              <w:t>- Matplotlib / OpenCV for overlay</w:t>
            </w:r>
          </w:p>
        </w:tc>
      </w:tr>
      <w:tr w:rsidR="00275CA2" w:rsidRPr="00E523FB" w14:paraId="0266910F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DE365" w14:textId="77777777" w:rsidR="00275CA2" w:rsidRPr="00E523FB" w:rsidRDefault="00275CA2" w:rsidP="00275CA2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98CA1" w14:textId="797521B4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Report Generation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4EEC2" w14:textId="63BAD025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Creates a summary of the cell count and any alerts for abnormal values.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83C1A" w14:textId="07482531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Jinja2 (Python template engine)</w:t>
            </w:r>
            <w:r w:rsidRPr="00E523FB">
              <w:rPr>
                <w:rFonts w:ascii="Times New Roman" w:hAnsi="Times New Roman" w:cs="Times New Roman"/>
              </w:rPr>
              <w:br/>
              <w:t>- WeasyPrint (PDF generation)</w:t>
            </w:r>
          </w:p>
        </w:tc>
      </w:tr>
      <w:tr w:rsidR="00275CA2" w:rsidRPr="00E523FB" w14:paraId="1E659FD2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7973C" w14:textId="77777777" w:rsidR="00275CA2" w:rsidRPr="00E523FB" w:rsidRDefault="00275CA2" w:rsidP="00275CA2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1A7C5" w14:textId="3C0418EF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32A5" w14:textId="582092FB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Stores image metadata, classification results, user actions, and reports.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9A401" w14:textId="6DBE179A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PostgreSQL or MongoDB</w:t>
            </w:r>
          </w:p>
        </w:tc>
      </w:tr>
      <w:tr w:rsidR="00275CA2" w:rsidRPr="00E523FB" w14:paraId="5F7EDBA4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0EC84" w14:textId="77777777" w:rsidR="00275CA2" w:rsidRPr="00E523FB" w:rsidRDefault="00275CA2" w:rsidP="00275CA2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E6AC2" w14:textId="02665284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Authentication &amp; Security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2500B" w14:textId="486DD4B3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Manages user roles (e.g., technician, admin), encrypts data.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59F58" w14:textId="61C77677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JWT / OAuth2 for login</w:t>
            </w:r>
            <w:r w:rsidRPr="00E523FB">
              <w:rPr>
                <w:rFonts w:ascii="Times New Roman" w:hAnsi="Times New Roman" w:cs="Times New Roman"/>
              </w:rPr>
              <w:br/>
              <w:t>- HTTPS (SSL/TLS)</w:t>
            </w:r>
          </w:p>
        </w:tc>
      </w:tr>
    </w:tbl>
    <w:p w14:paraId="1668F695" w14:textId="77777777" w:rsidR="00275CA2" w:rsidRPr="00E523FB" w:rsidRDefault="00275CA2" w:rsidP="00275CA2">
      <w:pPr>
        <w:rPr>
          <w:rFonts w:ascii="Times New Roman" w:hAnsi="Times New Roman" w:cs="Times New Roman"/>
        </w:rPr>
      </w:pPr>
    </w:p>
    <w:p w14:paraId="53C863F5" w14:textId="77777777" w:rsidR="00275CA2" w:rsidRPr="00E523FB" w:rsidRDefault="00275CA2" w:rsidP="00275CA2">
      <w:pPr>
        <w:rPr>
          <w:rFonts w:ascii="Times New Roman" w:hAnsi="Times New Roman" w:cs="Times New Roman"/>
          <w:sz w:val="24"/>
          <w:szCs w:val="24"/>
        </w:rPr>
      </w:pPr>
      <w:r w:rsidRPr="00E523FB">
        <w:rPr>
          <w:rFonts w:ascii="Times New Roman" w:hAnsi="Times New Roman" w:cs="Times New Roman"/>
          <w:b/>
          <w:bCs/>
          <w:sz w:val="24"/>
          <w:szCs w:val="24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599"/>
        <w:gridCol w:w="4347"/>
        <w:gridCol w:w="2406"/>
      </w:tblGrid>
      <w:tr w:rsidR="00A66C2D" w:rsidRPr="00E523FB" w14:paraId="03EF112A" w14:textId="77777777" w:rsidTr="00A66C2D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0C0A1" w14:textId="77777777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AD89A" w14:textId="77777777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Characteristics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445F1" w14:textId="77777777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BF8A7" w14:textId="77777777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Technology </w:t>
            </w:r>
          </w:p>
        </w:tc>
      </w:tr>
      <w:tr w:rsidR="00A66C2D" w:rsidRPr="00E523FB" w14:paraId="75DF7992" w14:textId="77777777" w:rsidTr="00A66C2D">
        <w:trPr>
          <w:trHeight w:val="8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21A5B" w14:textId="29D37FFB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9BAFA" w14:textId="1419B729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Real-time, High-Resolution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6B8D9" w14:textId="004723F8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Captures high-quality images of blood smear slides via microscope.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E473C" w14:textId="79306F08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Digital Microscope</w:t>
            </w:r>
            <w:r w:rsidRPr="00E523FB">
              <w:rPr>
                <w:rFonts w:ascii="Times New Roman" w:hAnsi="Times New Roman" w:cs="Times New Roman"/>
              </w:rPr>
              <w:br/>
              <w:t>- USB/HDMI interface</w:t>
            </w:r>
          </w:p>
        </w:tc>
      </w:tr>
      <w:tr w:rsidR="00A66C2D" w:rsidRPr="00E523FB" w14:paraId="23887FB5" w14:textId="77777777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7DFC3" w14:textId="77777777" w:rsidR="00A66C2D" w:rsidRPr="00E523FB" w:rsidRDefault="00A66C2D" w:rsidP="00A66C2D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000D9" w14:textId="5F7D3EC8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Lightweight, Fast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D69D5" w14:textId="3E7AD227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Connects frontend with AI model and manages data flow.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20AE3" w14:textId="681B7349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FastAPI or Flask (Python)</w:t>
            </w:r>
          </w:p>
        </w:tc>
      </w:tr>
      <w:tr w:rsidR="00A66C2D" w:rsidRPr="00E523FB" w14:paraId="40C5EE0A" w14:textId="77777777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8030B" w14:textId="77777777" w:rsidR="00A66C2D" w:rsidRPr="00E523FB" w:rsidRDefault="00A66C2D" w:rsidP="00A66C2D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FD" w14:textId="7B1880EE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Automated, Accurate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C2B80" w14:textId="7AE4080E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Enhances image quality, normalizes formats for ML model input.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DB56D" w14:textId="382C364D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-OpenCV</w:t>
            </w:r>
            <w:r w:rsidRPr="00E523FB">
              <w:rPr>
                <w:rFonts w:ascii="Times New Roman" w:hAnsi="Times New Roman" w:cs="Times New Roman"/>
              </w:rPr>
              <w:br/>
              <w:t>- Pillow</w:t>
            </w:r>
          </w:p>
        </w:tc>
      </w:tr>
      <w:tr w:rsidR="00A66C2D" w:rsidRPr="00E523FB" w14:paraId="00856FB1" w14:textId="77777777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9CE80" w14:textId="77777777" w:rsidR="00A66C2D" w:rsidRPr="00E523FB" w:rsidRDefault="00A66C2D" w:rsidP="00A66C2D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3C850" w14:textId="04333A65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Transfer Learning, Fine-Tuned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8674D" w14:textId="6B1CFEF9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Classifies cell types using pretrained model adapted to blood cell images.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FBE55" w14:textId="59E4C37B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-PyTorch or TensorFlow</w:t>
            </w:r>
            <w:r w:rsidRPr="00E523FB">
              <w:rPr>
                <w:rFonts w:ascii="Times New Roman" w:hAnsi="Times New Roman" w:cs="Times New Roman"/>
              </w:rPr>
              <w:br/>
              <w:t>- EfficientNet, ResNet</w:t>
            </w:r>
          </w:p>
        </w:tc>
      </w:tr>
    </w:tbl>
    <w:p w14:paraId="00F84B2F" w14:textId="359BE1F7" w:rsidR="008A18BA" w:rsidRPr="00E523FB" w:rsidRDefault="008A18BA" w:rsidP="008A18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EF407E" w14:textId="77777777" w:rsidR="00AF59CB" w:rsidRPr="00E523FB" w:rsidRDefault="00AF59CB" w:rsidP="00776D91">
      <w:pPr>
        <w:tabs>
          <w:tab w:val="left" w:pos="70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042318" w14:textId="4E6D29F3" w:rsidR="00776D91" w:rsidRPr="00E523FB" w:rsidRDefault="00776D91" w:rsidP="00776D91">
      <w:pPr>
        <w:tabs>
          <w:tab w:val="left" w:pos="7000"/>
        </w:tabs>
        <w:rPr>
          <w:rFonts w:ascii="Times New Roman" w:hAnsi="Times New Roman" w:cs="Times New Roman"/>
          <w:sz w:val="24"/>
          <w:szCs w:val="24"/>
        </w:rPr>
      </w:pPr>
      <w:r w:rsidRPr="00E523F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69B67804" w14:textId="06E8BF6C" w:rsidR="00776D91" w:rsidRPr="00E523FB" w:rsidRDefault="00776D91" w:rsidP="008A18BA">
      <w:pPr>
        <w:tabs>
          <w:tab w:val="left" w:pos="7000"/>
        </w:tabs>
        <w:rPr>
          <w:rFonts w:ascii="Times New Roman" w:hAnsi="Times New Roman" w:cs="Times New Roman"/>
          <w:color w:val="2F5496" w:themeColor="accent1" w:themeShade="BF"/>
        </w:rPr>
      </w:pPr>
      <w:hyperlink r:id="rId7" w:history="1">
        <w:r w:rsidRPr="00E523FB">
          <w:rPr>
            <w:rStyle w:val="Hyperlink"/>
            <w:rFonts w:ascii="Times New Roman" w:hAnsi="Times New Roman" w:cs="Times New Roman"/>
          </w:rPr>
          <w:t>https://proceedings.mlr.press/</w:t>
        </w:r>
      </w:hyperlink>
    </w:p>
    <w:p w14:paraId="73C95390" w14:textId="07848FB3" w:rsidR="00776D91" w:rsidRPr="00E523FB" w:rsidRDefault="00776D91" w:rsidP="008A18BA">
      <w:pPr>
        <w:tabs>
          <w:tab w:val="left" w:pos="7000"/>
        </w:tabs>
        <w:rPr>
          <w:rFonts w:ascii="Times New Roman" w:hAnsi="Times New Roman" w:cs="Times New Roman"/>
          <w:color w:val="2F5496" w:themeColor="accent1" w:themeShade="BF"/>
        </w:rPr>
      </w:pPr>
      <w:r w:rsidRPr="00E523FB">
        <w:rPr>
          <w:rFonts w:ascii="Times New Roman" w:hAnsi="Times New Roman" w:cs="Times New Roman"/>
          <w:color w:val="2F5496" w:themeColor="accent1" w:themeShade="BF"/>
        </w:rPr>
        <w:t>https://in.search.yahoo.com/</w:t>
      </w:r>
    </w:p>
    <w:sectPr w:rsidR="00776D91" w:rsidRPr="00E5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3B24"/>
    <w:multiLevelType w:val="multilevel"/>
    <w:tmpl w:val="0536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620A6"/>
    <w:multiLevelType w:val="multilevel"/>
    <w:tmpl w:val="50702A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F257C"/>
    <w:multiLevelType w:val="multilevel"/>
    <w:tmpl w:val="72882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A48D6"/>
    <w:multiLevelType w:val="multilevel"/>
    <w:tmpl w:val="1A523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7263C"/>
    <w:multiLevelType w:val="multilevel"/>
    <w:tmpl w:val="2AFEB1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0263D"/>
    <w:multiLevelType w:val="multilevel"/>
    <w:tmpl w:val="6770CC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005B3"/>
    <w:multiLevelType w:val="multilevel"/>
    <w:tmpl w:val="9BA224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97872"/>
    <w:multiLevelType w:val="multilevel"/>
    <w:tmpl w:val="EC7634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331CB"/>
    <w:multiLevelType w:val="multilevel"/>
    <w:tmpl w:val="06CCFA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A700B"/>
    <w:multiLevelType w:val="multilevel"/>
    <w:tmpl w:val="533489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F7758"/>
    <w:multiLevelType w:val="multilevel"/>
    <w:tmpl w:val="6F9C1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DF75C2"/>
    <w:multiLevelType w:val="multilevel"/>
    <w:tmpl w:val="AF5E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B28CD"/>
    <w:multiLevelType w:val="multilevel"/>
    <w:tmpl w:val="11649C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054270"/>
    <w:multiLevelType w:val="multilevel"/>
    <w:tmpl w:val="08DEA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778C5"/>
    <w:multiLevelType w:val="multilevel"/>
    <w:tmpl w:val="EE4EED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B67086"/>
    <w:multiLevelType w:val="multilevel"/>
    <w:tmpl w:val="45AC4E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0F375A"/>
    <w:multiLevelType w:val="multilevel"/>
    <w:tmpl w:val="696E02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202266"/>
    <w:multiLevelType w:val="multilevel"/>
    <w:tmpl w:val="A574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2E28B9"/>
    <w:multiLevelType w:val="multilevel"/>
    <w:tmpl w:val="F92A5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0010B4"/>
    <w:multiLevelType w:val="multilevel"/>
    <w:tmpl w:val="DF2E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9055DE"/>
    <w:multiLevelType w:val="multilevel"/>
    <w:tmpl w:val="DC262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B10214"/>
    <w:multiLevelType w:val="multilevel"/>
    <w:tmpl w:val="C17687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2A0A08"/>
    <w:multiLevelType w:val="multilevel"/>
    <w:tmpl w:val="256CFD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ED7753"/>
    <w:multiLevelType w:val="multilevel"/>
    <w:tmpl w:val="EFA059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0F3E6B"/>
    <w:multiLevelType w:val="multilevel"/>
    <w:tmpl w:val="94AABE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932366">
    <w:abstractNumId w:val="11"/>
  </w:num>
  <w:num w:numId="2" w16cid:durableId="715933963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847746675">
    <w:abstractNumId w:val="16"/>
    <w:lvlOverride w:ilvl="0">
      <w:lvl w:ilvl="0">
        <w:numFmt w:val="decimal"/>
        <w:lvlText w:val="%1."/>
        <w:lvlJc w:val="left"/>
      </w:lvl>
    </w:lvlOverride>
  </w:num>
  <w:num w:numId="4" w16cid:durableId="901908635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454064165">
    <w:abstractNumId w:val="21"/>
    <w:lvlOverride w:ilvl="0">
      <w:lvl w:ilvl="0">
        <w:numFmt w:val="decimal"/>
        <w:lvlText w:val="%1."/>
        <w:lvlJc w:val="left"/>
      </w:lvl>
    </w:lvlOverride>
  </w:num>
  <w:num w:numId="6" w16cid:durableId="1117943811">
    <w:abstractNumId w:val="17"/>
  </w:num>
  <w:num w:numId="7" w16cid:durableId="133567865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1123959123">
    <w:abstractNumId w:val="24"/>
    <w:lvlOverride w:ilvl="0">
      <w:lvl w:ilvl="0">
        <w:numFmt w:val="decimal"/>
        <w:lvlText w:val="%1."/>
        <w:lvlJc w:val="left"/>
      </w:lvl>
    </w:lvlOverride>
  </w:num>
  <w:num w:numId="9" w16cid:durableId="2071225508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160120816">
    <w:abstractNumId w:val="20"/>
    <w:lvlOverride w:ilvl="0">
      <w:lvl w:ilvl="0">
        <w:numFmt w:val="decimal"/>
        <w:lvlText w:val="%1."/>
        <w:lvlJc w:val="left"/>
      </w:lvl>
    </w:lvlOverride>
  </w:num>
  <w:num w:numId="11" w16cid:durableId="339740931">
    <w:abstractNumId w:val="0"/>
  </w:num>
  <w:num w:numId="12" w16cid:durableId="2047175274">
    <w:abstractNumId w:val="15"/>
    <w:lvlOverride w:ilvl="0">
      <w:lvl w:ilvl="0">
        <w:numFmt w:val="decimal"/>
        <w:lvlText w:val="%1."/>
        <w:lvlJc w:val="left"/>
      </w:lvl>
    </w:lvlOverride>
  </w:num>
  <w:num w:numId="13" w16cid:durableId="1022167792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45956441">
    <w:abstractNumId w:val="18"/>
    <w:lvlOverride w:ilvl="0">
      <w:lvl w:ilvl="0">
        <w:numFmt w:val="decimal"/>
        <w:lvlText w:val="%1."/>
        <w:lvlJc w:val="left"/>
      </w:lvl>
    </w:lvlOverride>
  </w:num>
  <w:num w:numId="15" w16cid:durableId="571283126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1966958613">
    <w:abstractNumId w:val="9"/>
    <w:lvlOverride w:ilvl="0">
      <w:lvl w:ilvl="0">
        <w:numFmt w:val="decimal"/>
        <w:lvlText w:val="%1."/>
        <w:lvlJc w:val="left"/>
      </w:lvl>
    </w:lvlOverride>
  </w:num>
  <w:num w:numId="17" w16cid:durableId="707268212">
    <w:abstractNumId w:val="23"/>
    <w:lvlOverride w:ilvl="0">
      <w:lvl w:ilvl="0">
        <w:numFmt w:val="decimal"/>
        <w:lvlText w:val="%1."/>
        <w:lvlJc w:val="left"/>
      </w:lvl>
    </w:lvlOverride>
  </w:num>
  <w:num w:numId="18" w16cid:durableId="1462262018">
    <w:abstractNumId w:val="8"/>
    <w:lvlOverride w:ilvl="0">
      <w:lvl w:ilvl="0">
        <w:numFmt w:val="decimal"/>
        <w:lvlText w:val="%1."/>
        <w:lvlJc w:val="left"/>
      </w:lvl>
    </w:lvlOverride>
  </w:num>
  <w:num w:numId="19" w16cid:durableId="1188719742">
    <w:abstractNumId w:val="12"/>
    <w:lvlOverride w:ilvl="0">
      <w:lvl w:ilvl="0">
        <w:numFmt w:val="decimal"/>
        <w:lvlText w:val="%1."/>
        <w:lvlJc w:val="left"/>
      </w:lvl>
    </w:lvlOverride>
  </w:num>
  <w:num w:numId="20" w16cid:durableId="185682565">
    <w:abstractNumId w:val="22"/>
    <w:lvlOverride w:ilvl="0">
      <w:lvl w:ilvl="0">
        <w:numFmt w:val="decimal"/>
        <w:lvlText w:val="%1."/>
        <w:lvlJc w:val="left"/>
      </w:lvl>
    </w:lvlOverride>
  </w:num>
  <w:num w:numId="21" w16cid:durableId="690381044">
    <w:abstractNumId w:val="1"/>
    <w:lvlOverride w:ilvl="0">
      <w:lvl w:ilvl="0">
        <w:numFmt w:val="decimal"/>
        <w:lvlText w:val="%1."/>
        <w:lvlJc w:val="left"/>
      </w:lvl>
    </w:lvlOverride>
  </w:num>
  <w:num w:numId="22" w16cid:durableId="1889024073">
    <w:abstractNumId w:val="19"/>
  </w:num>
  <w:num w:numId="23" w16cid:durableId="373045351">
    <w:abstractNumId w:val="3"/>
    <w:lvlOverride w:ilvl="0">
      <w:lvl w:ilvl="0">
        <w:numFmt w:val="decimal"/>
        <w:lvlText w:val="%1."/>
        <w:lvlJc w:val="left"/>
      </w:lvl>
    </w:lvlOverride>
  </w:num>
  <w:num w:numId="24" w16cid:durableId="1435126385">
    <w:abstractNumId w:val="2"/>
    <w:lvlOverride w:ilvl="0">
      <w:lvl w:ilvl="0">
        <w:numFmt w:val="decimal"/>
        <w:lvlText w:val="%1."/>
        <w:lvlJc w:val="left"/>
      </w:lvl>
    </w:lvlOverride>
  </w:num>
  <w:num w:numId="25" w16cid:durableId="441999008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BA"/>
    <w:rsid w:val="00007F19"/>
    <w:rsid w:val="000173C3"/>
    <w:rsid w:val="00275CA2"/>
    <w:rsid w:val="00281D11"/>
    <w:rsid w:val="00325F9B"/>
    <w:rsid w:val="004323EE"/>
    <w:rsid w:val="00516E14"/>
    <w:rsid w:val="00776D91"/>
    <w:rsid w:val="00822BA9"/>
    <w:rsid w:val="008A18BA"/>
    <w:rsid w:val="009C49BB"/>
    <w:rsid w:val="00A66C2D"/>
    <w:rsid w:val="00A979BF"/>
    <w:rsid w:val="00AD5CE3"/>
    <w:rsid w:val="00AF59CB"/>
    <w:rsid w:val="00CE0B27"/>
    <w:rsid w:val="00CF2AC8"/>
    <w:rsid w:val="00E523FB"/>
    <w:rsid w:val="00FE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CCE4"/>
  <w15:chartTrackingRefBased/>
  <w15:docId w15:val="{2C06A296-3E73-4F85-BD7D-FA1197EC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8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5C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ceedings.mlr.pr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n.search.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</dc:creator>
  <cp:keywords/>
  <dc:description/>
  <cp:lastModifiedBy>Yuraj Mummadi</cp:lastModifiedBy>
  <cp:revision>3</cp:revision>
  <dcterms:created xsi:type="dcterms:W3CDTF">2025-06-28T14:09:00Z</dcterms:created>
  <dcterms:modified xsi:type="dcterms:W3CDTF">2025-06-28T16:56:00Z</dcterms:modified>
</cp:coreProperties>
</file>