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631" w:rsidRDefault="00205631" w:rsidP="00205631">
      <w:pPr>
        <w:shd w:val="clear" w:color="auto" w:fill="FFFFFF"/>
        <w:spacing w:after="150" w:line="240" w:lineRule="auto"/>
        <w:rPr>
          <w:rFonts w:ascii="Calibri" w:eastAsia="Times New Roman" w:hAnsi="Calibri" w:cs="Calibri"/>
          <w:b/>
          <w:bCs/>
          <w:color w:val="000000" w:themeColor="text1"/>
          <w:sz w:val="40"/>
          <w:szCs w:val="40"/>
          <w:lang w:eastAsia="en-IN"/>
        </w:rPr>
      </w:pPr>
      <w:r>
        <w:rPr>
          <w:rFonts w:ascii="Calibri" w:eastAsia="Times New Roman" w:hAnsi="Calibri" w:cs="Calibri"/>
          <w:b/>
          <w:bCs/>
          <w:color w:val="000000" w:themeColor="text1"/>
          <w:sz w:val="40"/>
          <w:szCs w:val="40"/>
          <w:lang w:eastAsia="en-IN"/>
        </w:rPr>
        <w:t xml:space="preserve">                                   PHASE 4 PROJECT</w:t>
      </w:r>
    </w:p>
    <w:p w:rsidR="00205631" w:rsidRDefault="00205631" w:rsidP="00205631">
      <w:pPr>
        <w:shd w:val="clear" w:color="auto" w:fill="FFFFFF"/>
        <w:spacing w:after="150" w:line="240" w:lineRule="auto"/>
        <w:rPr>
          <w:rFonts w:ascii="Calibri" w:eastAsia="Times New Roman" w:hAnsi="Calibri" w:cs="Calibri"/>
          <w:b/>
          <w:bCs/>
          <w:color w:val="000000" w:themeColor="text1"/>
          <w:sz w:val="40"/>
          <w:szCs w:val="40"/>
          <w:lang w:eastAsia="en-IN"/>
        </w:rPr>
      </w:pPr>
      <w:r>
        <w:rPr>
          <w:rFonts w:ascii="Calibri" w:eastAsia="Times New Roman" w:hAnsi="Calibri" w:cs="Calibri"/>
          <w:b/>
          <w:bCs/>
          <w:color w:val="000000" w:themeColor="text1"/>
          <w:sz w:val="40"/>
          <w:szCs w:val="40"/>
          <w:lang w:eastAsia="en-IN"/>
        </w:rPr>
        <w:t xml:space="preserve">                   PUBLIC TRANSPORT OPTIMISATION</w:t>
      </w:r>
    </w:p>
    <w:p w:rsidR="00205631" w:rsidRDefault="00205631" w:rsidP="00205631">
      <w:pPr>
        <w:shd w:val="clear" w:color="auto" w:fill="FFFFFF"/>
        <w:spacing w:after="150" w:line="240" w:lineRule="auto"/>
        <w:rPr>
          <w:rFonts w:ascii="Calibri" w:eastAsia="Times New Roman" w:hAnsi="Calibri" w:cs="Calibri"/>
          <w:b/>
          <w:bCs/>
          <w:color w:val="000000" w:themeColor="text1"/>
          <w:sz w:val="40"/>
          <w:szCs w:val="40"/>
          <w:lang w:eastAsia="en-IN"/>
        </w:rPr>
      </w:pPr>
    </w:p>
    <w:p w:rsidR="00205631" w:rsidRDefault="00205631" w:rsidP="00205631">
      <w:pPr>
        <w:shd w:val="clear" w:color="auto" w:fill="FFFFFF"/>
        <w:spacing w:after="150" w:line="240" w:lineRule="auto"/>
        <w:rPr>
          <w:rFonts w:ascii="Calibri" w:eastAsia="Times New Roman" w:hAnsi="Calibri" w:cs="Calibri"/>
          <w:b/>
          <w:bCs/>
          <w:color w:val="000000" w:themeColor="text1"/>
          <w:sz w:val="40"/>
          <w:szCs w:val="40"/>
          <w:lang w:eastAsia="en-IN"/>
        </w:rPr>
      </w:pPr>
      <w:r>
        <w:rPr>
          <w:rFonts w:ascii="Calibri" w:eastAsia="Times New Roman" w:hAnsi="Calibri" w:cs="Calibri"/>
          <w:b/>
          <w:bCs/>
          <w:color w:val="000000" w:themeColor="text1"/>
          <w:sz w:val="40"/>
          <w:szCs w:val="40"/>
          <w:lang w:eastAsia="en-IN"/>
        </w:rPr>
        <w:t>IMPLEMENTATION OF THE PUBLIC TRANSPORT OPTIMISATION:</w:t>
      </w:r>
    </w:p>
    <w:p w:rsidR="00205631" w:rsidRDefault="00205631" w:rsidP="00205631">
      <w:pPr>
        <w:shd w:val="clear" w:color="auto" w:fill="FFFFFF"/>
        <w:spacing w:after="150" w:line="240" w:lineRule="auto"/>
        <w:rPr>
          <w:rFonts w:ascii="Calibri" w:eastAsia="Times New Roman" w:hAnsi="Calibri" w:cs="Calibri"/>
          <w:color w:val="000000" w:themeColor="text1"/>
          <w:sz w:val="40"/>
          <w:szCs w:val="40"/>
          <w:lang w:eastAsia="en-IN"/>
        </w:rPr>
      </w:pPr>
      <w:r>
        <w:rPr>
          <w:rFonts w:ascii="Calibri" w:eastAsia="Times New Roman" w:hAnsi="Calibri" w:cs="Calibri"/>
          <w:b/>
          <w:bCs/>
          <w:color w:val="000000" w:themeColor="text1"/>
          <w:sz w:val="40"/>
          <w:szCs w:val="40"/>
          <w:lang w:eastAsia="en-IN"/>
        </w:rPr>
        <w:t xml:space="preserve">  .  </w:t>
      </w:r>
      <w:r w:rsidRPr="00205631">
        <w:rPr>
          <w:rFonts w:ascii="Calibri" w:eastAsia="Times New Roman" w:hAnsi="Calibri" w:cs="Calibri"/>
          <w:b/>
          <w:bCs/>
          <w:color w:val="000000" w:themeColor="text1"/>
          <w:sz w:val="40"/>
          <w:szCs w:val="40"/>
          <w:lang w:eastAsia="en-IN"/>
        </w:rPr>
        <w:t>Smart and connected vehicles</w:t>
      </w:r>
      <w:r w:rsidRPr="00205631">
        <w:rPr>
          <w:rFonts w:ascii="Calibri" w:eastAsia="Times New Roman" w:hAnsi="Calibri" w:cs="Calibri"/>
          <w:color w:val="000000" w:themeColor="text1"/>
          <w:sz w:val="40"/>
          <w:szCs w:val="40"/>
          <w:lang w:eastAsia="en-IN"/>
        </w:rPr>
        <w:t>:</w:t>
      </w:r>
    </w:p>
    <w:p w:rsidR="00205631" w:rsidRPr="00205631" w:rsidRDefault="00205631" w:rsidP="00205631">
      <w:pPr>
        <w:shd w:val="clear" w:color="auto" w:fill="FFFFFF"/>
        <w:spacing w:after="150" w:line="240" w:lineRule="auto"/>
        <w:ind w:left="360"/>
        <w:rPr>
          <w:rFonts w:ascii="Calibri" w:eastAsia="Times New Roman" w:hAnsi="Calibri" w:cs="Calibri"/>
          <w:color w:val="000000" w:themeColor="text1"/>
          <w:sz w:val="40"/>
          <w:szCs w:val="40"/>
          <w:lang w:eastAsia="en-IN"/>
        </w:rPr>
      </w:pPr>
      <w:r>
        <w:rPr>
          <w:rFonts w:ascii="Calibri" w:eastAsia="Times New Roman" w:hAnsi="Calibri" w:cs="Calibri"/>
          <w:b/>
          <w:bCs/>
          <w:color w:val="000000" w:themeColor="text1"/>
          <w:sz w:val="40"/>
          <w:szCs w:val="40"/>
          <w:lang w:eastAsia="en-IN"/>
        </w:rPr>
        <w:t xml:space="preserve">                   </w:t>
      </w:r>
      <w:r w:rsidRPr="00205631">
        <w:rPr>
          <w:rFonts w:ascii="Calibri" w:eastAsia="Times New Roman" w:hAnsi="Calibri" w:cs="Calibri"/>
          <w:color w:val="000000" w:themeColor="text1"/>
          <w:sz w:val="40"/>
          <w:szCs w:val="40"/>
          <w:lang w:eastAsia="en-IN"/>
        </w:rPr>
        <w:t xml:space="preserve"> </w:t>
      </w:r>
      <w:proofErr w:type="spellStart"/>
      <w:r w:rsidRPr="00205631">
        <w:rPr>
          <w:rFonts w:ascii="Calibri" w:eastAsia="Times New Roman" w:hAnsi="Calibri" w:cs="Calibri"/>
          <w:color w:val="000000" w:themeColor="text1"/>
          <w:sz w:val="40"/>
          <w:szCs w:val="40"/>
          <w:lang w:eastAsia="en-IN"/>
        </w:rPr>
        <w:t>IoT</w:t>
      </w:r>
      <w:proofErr w:type="spellEnd"/>
      <w:r w:rsidRPr="00205631">
        <w:rPr>
          <w:rFonts w:ascii="Calibri" w:eastAsia="Times New Roman" w:hAnsi="Calibri" w:cs="Calibri"/>
          <w:color w:val="000000" w:themeColor="text1"/>
          <w:sz w:val="40"/>
          <w:szCs w:val="40"/>
          <w:lang w:eastAsia="en-IN"/>
        </w:rPr>
        <w:t xml:space="preserve"> enables vehicles to be equipped with sensors, communication devices, and embedded systems that collect and transmit real-time data. This connectivity allows vehicles to communicate with each other and the surrounding infrastructure, improving road safety, traffic management, and efficiency.</w:t>
      </w:r>
    </w:p>
    <w:p w:rsidR="00205631" w:rsidRPr="00205631" w:rsidRDefault="00205631" w:rsidP="00205631">
      <w:pPr>
        <w:numPr>
          <w:ilvl w:val="0"/>
          <w:numId w:val="1"/>
        </w:numPr>
        <w:shd w:val="clear" w:color="auto" w:fill="FFFFFF"/>
        <w:spacing w:after="150" w:line="240" w:lineRule="auto"/>
        <w:rPr>
          <w:rFonts w:ascii="Calibri" w:eastAsia="Times New Roman" w:hAnsi="Calibri" w:cs="Calibri"/>
          <w:color w:val="000000" w:themeColor="text1"/>
          <w:sz w:val="40"/>
          <w:szCs w:val="40"/>
          <w:lang w:eastAsia="en-IN"/>
        </w:rPr>
      </w:pPr>
      <w:r w:rsidRPr="00205631">
        <w:rPr>
          <w:rFonts w:ascii="Calibri" w:eastAsia="Times New Roman" w:hAnsi="Calibri" w:cs="Calibri"/>
          <w:b/>
          <w:bCs/>
          <w:color w:val="000000" w:themeColor="text1"/>
          <w:sz w:val="40"/>
          <w:szCs w:val="40"/>
          <w:lang w:eastAsia="en-IN"/>
        </w:rPr>
        <w:t>Intelligent traffic management</w:t>
      </w:r>
      <w:r w:rsidRPr="00205631">
        <w:rPr>
          <w:rFonts w:ascii="Calibri" w:eastAsia="Times New Roman" w:hAnsi="Calibri" w:cs="Calibri"/>
          <w:b/>
          <w:color w:val="000000" w:themeColor="text1"/>
          <w:sz w:val="40"/>
          <w:szCs w:val="40"/>
          <w:lang w:eastAsia="en-IN"/>
        </w:rPr>
        <w:t xml:space="preserve">: </w:t>
      </w:r>
    </w:p>
    <w:p w:rsidR="00205631" w:rsidRPr="00205631" w:rsidRDefault="00205631" w:rsidP="00205631">
      <w:pPr>
        <w:shd w:val="clear" w:color="auto" w:fill="FFFFFF"/>
        <w:spacing w:after="150" w:line="240" w:lineRule="auto"/>
        <w:ind w:left="360"/>
        <w:rPr>
          <w:rFonts w:ascii="Calibri" w:eastAsia="Times New Roman" w:hAnsi="Calibri" w:cs="Calibri"/>
          <w:color w:val="000000" w:themeColor="text1"/>
          <w:sz w:val="40"/>
          <w:szCs w:val="40"/>
          <w:lang w:eastAsia="en-IN"/>
        </w:rPr>
      </w:pPr>
      <w:r>
        <w:rPr>
          <w:rFonts w:ascii="Calibri" w:eastAsia="Times New Roman" w:hAnsi="Calibri" w:cs="Calibri"/>
          <w:b/>
          <w:color w:val="000000" w:themeColor="text1"/>
          <w:sz w:val="40"/>
          <w:szCs w:val="40"/>
          <w:lang w:eastAsia="en-IN"/>
        </w:rPr>
        <w:t xml:space="preserve">                            </w:t>
      </w:r>
      <w:proofErr w:type="spellStart"/>
      <w:r w:rsidRPr="00205631">
        <w:rPr>
          <w:rFonts w:ascii="Calibri" w:eastAsia="Times New Roman" w:hAnsi="Calibri" w:cs="Calibri"/>
          <w:color w:val="000000" w:themeColor="text1"/>
          <w:sz w:val="40"/>
          <w:szCs w:val="40"/>
          <w:lang w:eastAsia="en-IN"/>
        </w:rPr>
        <w:t>IoT</w:t>
      </w:r>
      <w:proofErr w:type="spellEnd"/>
      <w:r w:rsidRPr="00205631">
        <w:rPr>
          <w:rFonts w:ascii="Calibri" w:eastAsia="Times New Roman" w:hAnsi="Calibri" w:cs="Calibri"/>
          <w:color w:val="000000" w:themeColor="text1"/>
          <w:sz w:val="40"/>
          <w:szCs w:val="40"/>
          <w:lang w:eastAsia="en-IN"/>
        </w:rPr>
        <w:t xml:space="preserve"> helps optimize traffic flow by collecting data from various sources, such as GPS devices, traffic sensors, and surveillance cameras. This data can be used to monitor traffic conditions, identify congestion areas, and improve overall traffic management.</w:t>
      </w:r>
    </w:p>
    <w:p w:rsidR="00205631" w:rsidRDefault="00205631" w:rsidP="00205631">
      <w:pPr>
        <w:numPr>
          <w:ilvl w:val="0"/>
          <w:numId w:val="1"/>
        </w:numPr>
        <w:shd w:val="clear" w:color="auto" w:fill="FFFFFF"/>
        <w:spacing w:after="150" w:line="240" w:lineRule="auto"/>
        <w:rPr>
          <w:rFonts w:ascii="Calibri" w:eastAsia="Times New Roman" w:hAnsi="Calibri" w:cs="Calibri"/>
          <w:b/>
          <w:color w:val="000000" w:themeColor="text1"/>
          <w:sz w:val="40"/>
          <w:szCs w:val="40"/>
          <w:lang w:eastAsia="en-IN"/>
        </w:rPr>
      </w:pPr>
      <w:r w:rsidRPr="00205631">
        <w:rPr>
          <w:rFonts w:ascii="Calibri" w:eastAsia="Times New Roman" w:hAnsi="Calibri" w:cs="Calibri"/>
          <w:b/>
          <w:bCs/>
          <w:color w:val="000000" w:themeColor="text1"/>
          <w:sz w:val="40"/>
          <w:szCs w:val="40"/>
          <w:lang w:eastAsia="en-IN"/>
        </w:rPr>
        <w:t>Fleet management and logistics</w:t>
      </w:r>
      <w:r w:rsidRPr="00205631">
        <w:rPr>
          <w:rFonts w:ascii="Calibri" w:eastAsia="Times New Roman" w:hAnsi="Calibri" w:cs="Calibri"/>
          <w:b/>
          <w:color w:val="000000" w:themeColor="text1"/>
          <w:sz w:val="40"/>
          <w:szCs w:val="40"/>
          <w:lang w:eastAsia="en-IN"/>
        </w:rPr>
        <w:t xml:space="preserve">: </w:t>
      </w:r>
    </w:p>
    <w:p w:rsidR="00205631" w:rsidRPr="00205631" w:rsidRDefault="00205631" w:rsidP="00205631">
      <w:pPr>
        <w:shd w:val="clear" w:color="auto" w:fill="FFFFFF"/>
        <w:spacing w:after="150" w:line="240" w:lineRule="auto"/>
        <w:ind w:left="720"/>
        <w:rPr>
          <w:rFonts w:ascii="Calibri" w:eastAsia="Times New Roman" w:hAnsi="Calibri" w:cs="Calibri"/>
          <w:b/>
          <w:color w:val="000000" w:themeColor="text1"/>
          <w:sz w:val="40"/>
          <w:szCs w:val="40"/>
          <w:lang w:eastAsia="en-IN"/>
        </w:rPr>
      </w:pPr>
      <w:r>
        <w:rPr>
          <w:rFonts w:ascii="Calibri" w:eastAsia="Times New Roman" w:hAnsi="Calibri" w:cs="Calibri"/>
          <w:b/>
          <w:color w:val="000000" w:themeColor="text1"/>
          <w:sz w:val="40"/>
          <w:szCs w:val="40"/>
          <w:lang w:eastAsia="en-IN"/>
        </w:rPr>
        <w:t xml:space="preserve">                </w:t>
      </w:r>
      <w:r w:rsidRPr="00205631">
        <w:rPr>
          <w:rFonts w:ascii="Calibri" w:eastAsia="Times New Roman" w:hAnsi="Calibri" w:cs="Calibri"/>
          <w:color w:val="000000" w:themeColor="text1"/>
          <w:sz w:val="40"/>
          <w:szCs w:val="40"/>
          <w:lang w:eastAsia="en-IN"/>
        </w:rPr>
        <w:t xml:space="preserve">The integration of </w:t>
      </w:r>
      <w:proofErr w:type="spellStart"/>
      <w:r w:rsidRPr="00205631">
        <w:rPr>
          <w:rFonts w:ascii="Calibri" w:eastAsia="Times New Roman" w:hAnsi="Calibri" w:cs="Calibri"/>
          <w:color w:val="000000" w:themeColor="text1"/>
          <w:sz w:val="40"/>
          <w:szCs w:val="40"/>
          <w:lang w:eastAsia="en-IN"/>
        </w:rPr>
        <w:t>IoT</w:t>
      </w:r>
      <w:proofErr w:type="spellEnd"/>
      <w:r w:rsidRPr="00205631">
        <w:rPr>
          <w:rFonts w:ascii="Calibri" w:eastAsia="Times New Roman" w:hAnsi="Calibri" w:cs="Calibri"/>
          <w:color w:val="000000" w:themeColor="text1"/>
          <w:sz w:val="40"/>
          <w:szCs w:val="40"/>
          <w:lang w:eastAsia="en-IN"/>
        </w:rPr>
        <w:t xml:space="preserve"> in </w:t>
      </w:r>
      <w:hyperlink r:id="rId5" w:history="1">
        <w:r w:rsidRPr="00205631">
          <w:rPr>
            <w:rFonts w:ascii="Calibri" w:eastAsia="Times New Roman" w:hAnsi="Calibri" w:cs="Calibri"/>
            <w:color w:val="000000" w:themeColor="text1"/>
            <w:sz w:val="40"/>
            <w:szCs w:val="40"/>
            <w:u w:val="single"/>
            <w:lang w:eastAsia="en-IN"/>
          </w:rPr>
          <w:t>fleet management</w:t>
        </w:r>
      </w:hyperlink>
      <w:r w:rsidRPr="00205631">
        <w:rPr>
          <w:rFonts w:ascii="Calibri" w:eastAsia="Times New Roman" w:hAnsi="Calibri" w:cs="Calibri"/>
          <w:color w:val="000000" w:themeColor="text1"/>
          <w:sz w:val="40"/>
          <w:szCs w:val="40"/>
          <w:lang w:eastAsia="en-IN"/>
        </w:rPr>
        <w:t xml:space="preserve"> enables operators to track and manage their vehicles with exceptional efficiency. By utilizing sensors and GPS devices, fleet </w:t>
      </w:r>
      <w:r w:rsidRPr="00205631">
        <w:rPr>
          <w:rFonts w:ascii="Calibri" w:eastAsia="Times New Roman" w:hAnsi="Calibri" w:cs="Calibri"/>
          <w:color w:val="000000" w:themeColor="text1"/>
          <w:sz w:val="40"/>
          <w:szCs w:val="40"/>
          <w:lang w:eastAsia="en-IN"/>
        </w:rPr>
        <w:lastRenderedPageBreak/>
        <w:t xml:space="preserve">managers can receive real-time information on vehicle location, fuel consumption, engine </w:t>
      </w:r>
      <w:proofErr w:type="gramStart"/>
      <w:r w:rsidRPr="00205631">
        <w:rPr>
          <w:rFonts w:ascii="Calibri" w:eastAsia="Times New Roman" w:hAnsi="Calibri" w:cs="Calibri"/>
          <w:color w:val="000000" w:themeColor="text1"/>
          <w:sz w:val="40"/>
          <w:szCs w:val="40"/>
          <w:lang w:eastAsia="en-IN"/>
        </w:rPr>
        <w:t>performance</w:t>
      </w:r>
      <w:proofErr w:type="gramEnd"/>
      <w:r w:rsidRPr="00205631">
        <w:rPr>
          <w:rFonts w:ascii="Calibri" w:eastAsia="Times New Roman" w:hAnsi="Calibri" w:cs="Calibri"/>
          <w:color w:val="000000" w:themeColor="text1"/>
          <w:sz w:val="40"/>
          <w:szCs w:val="40"/>
          <w:lang w:eastAsia="en-IN"/>
        </w:rPr>
        <w:t>, and maintenance requirements</w:t>
      </w:r>
      <w:r w:rsidRPr="00205631">
        <w:rPr>
          <w:rFonts w:ascii="Calibri" w:eastAsia="Times New Roman" w:hAnsi="Calibri" w:cs="Calibri"/>
          <w:b/>
          <w:color w:val="000000" w:themeColor="text1"/>
          <w:sz w:val="40"/>
          <w:szCs w:val="40"/>
          <w:lang w:eastAsia="en-IN"/>
        </w:rPr>
        <w:t>.</w:t>
      </w:r>
    </w:p>
    <w:p w:rsidR="00205631" w:rsidRDefault="00205631" w:rsidP="00205631">
      <w:pPr>
        <w:numPr>
          <w:ilvl w:val="0"/>
          <w:numId w:val="1"/>
        </w:numPr>
        <w:shd w:val="clear" w:color="auto" w:fill="FFFFFF"/>
        <w:spacing w:after="150" w:line="240" w:lineRule="auto"/>
        <w:rPr>
          <w:rFonts w:ascii="Calibri" w:eastAsia="Times New Roman" w:hAnsi="Calibri" w:cs="Calibri"/>
          <w:color w:val="000000" w:themeColor="text1"/>
          <w:sz w:val="40"/>
          <w:szCs w:val="40"/>
          <w:lang w:eastAsia="en-IN"/>
        </w:rPr>
      </w:pPr>
      <w:r w:rsidRPr="00205631">
        <w:rPr>
          <w:rFonts w:ascii="Calibri" w:eastAsia="Times New Roman" w:hAnsi="Calibri" w:cs="Calibri"/>
          <w:b/>
          <w:bCs/>
          <w:color w:val="000000" w:themeColor="text1"/>
          <w:sz w:val="40"/>
          <w:szCs w:val="40"/>
          <w:lang w:eastAsia="en-IN"/>
        </w:rPr>
        <w:t>Intelligent infrastructure</w:t>
      </w:r>
      <w:r w:rsidRPr="00205631">
        <w:rPr>
          <w:rFonts w:ascii="Calibri" w:eastAsia="Times New Roman" w:hAnsi="Calibri" w:cs="Calibri"/>
          <w:color w:val="000000" w:themeColor="text1"/>
          <w:sz w:val="40"/>
          <w:szCs w:val="40"/>
          <w:lang w:eastAsia="en-IN"/>
        </w:rPr>
        <w:t xml:space="preserve">: </w:t>
      </w:r>
    </w:p>
    <w:p w:rsidR="00205631" w:rsidRPr="00205631" w:rsidRDefault="00205631" w:rsidP="00205631">
      <w:pPr>
        <w:shd w:val="clear" w:color="auto" w:fill="FFFFFF"/>
        <w:spacing w:after="150" w:line="240" w:lineRule="auto"/>
        <w:ind w:left="360"/>
        <w:rPr>
          <w:rFonts w:ascii="Calibri" w:eastAsia="Times New Roman" w:hAnsi="Calibri" w:cs="Calibri"/>
          <w:color w:val="000000" w:themeColor="text1"/>
          <w:sz w:val="40"/>
          <w:szCs w:val="40"/>
          <w:lang w:eastAsia="en-IN"/>
        </w:rPr>
      </w:pPr>
      <w:r>
        <w:rPr>
          <w:rFonts w:ascii="Calibri" w:eastAsia="Times New Roman" w:hAnsi="Calibri" w:cs="Calibri"/>
          <w:b/>
          <w:bCs/>
          <w:color w:val="000000" w:themeColor="text1"/>
          <w:sz w:val="40"/>
          <w:szCs w:val="40"/>
          <w:lang w:eastAsia="en-IN"/>
        </w:rPr>
        <w:t xml:space="preserve">                           </w:t>
      </w:r>
      <w:proofErr w:type="spellStart"/>
      <w:r w:rsidRPr="00205631">
        <w:rPr>
          <w:rFonts w:ascii="Calibri" w:eastAsia="Times New Roman" w:hAnsi="Calibri" w:cs="Calibri"/>
          <w:color w:val="000000" w:themeColor="text1"/>
          <w:sz w:val="40"/>
          <w:szCs w:val="40"/>
          <w:lang w:eastAsia="en-IN"/>
        </w:rPr>
        <w:t>IoT</w:t>
      </w:r>
      <w:proofErr w:type="spellEnd"/>
      <w:r w:rsidRPr="00205631">
        <w:rPr>
          <w:rFonts w:ascii="Calibri" w:eastAsia="Times New Roman" w:hAnsi="Calibri" w:cs="Calibri"/>
          <w:color w:val="000000" w:themeColor="text1"/>
          <w:sz w:val="40"/>
          <w:szCs w:val="40"/>
          <w:lang w:eastAsia="en-IN"/>
        </w:rPr>
        <w:t xml:space="preserve"> technology can be integrated into transportation infrastructure, such as roads, bridges, and traffic lights. This</w:t>
      </w:r>
      <w:r w:rsidRPr="00205631">
        <w:rPr>
          <w:rFonts w:ascii="Calibri" w:eastAsia="Times New Roman" w:hAnsi="Calibri" w:cs="Calibri"/>
          <w:b/>
          <w:color w:val="000000" w:themeColor="text1"/>
          <w:sz w:val="40"/>
          <w:szCs w:val="40"/>
          <w:lang w:eastAsia="en-IN"/>
        </w:rPr>
        <w:t xml:space="preserve"> </w:t>
      </w:r>
      <w:r w:rsidRPr="00205631">
        <w:rPr>
          <w:rFonts w:ascii="Calibri" w:eastAsia="Times New Roman" w:hAnsi="Calibri" w:cs="Calibri"/>
          <w:color w:val="000000" w:themeColor="text1"/>
          <w:sz w:val="40"/>
          <w:szCs w:val="40"/>
          <w:lang w:eastAsia="en-IN"/>
        </w:rPr>
        <w:t xml:space="preserve">integration enables real-time monitoring of infrastructure conditions, including structural health, traffic patterns, and environmental factors. By collecting and </w:t>
      </w:r>
      <w:proofErr w:type="spellStart"/>
      <w:r w:rsidRPr="00205631">
        <w:rPr>
          <w:rFonts w:ascii="Calibri" w:eastAsia="Times New Roman" w:hAnsi="Calibri" w:cs="Calibri"/>
          <w:color w:val="000000" w:themeColor="text1"/>
          <w:sz w:val="40"/>
          <w:szCs w:val="40"/>
          <w:lang w:eastAsia="en-IN"/>
        </w:rPr>
        <w:t>analyzing</w:t>
      </w:r>
      <w:proofErr w:type="spellEnd"/>
      <w:r w:rsidRPr="00205631">
        <w:rPr>
          <w:rFonts w:ascii="Calibri" w:eastAsia="Times New Roman" w:hAnsi="Calibri" w:cs="Calibri"/>
          <w:color w:val="000000" w:themeColor="text1"/>
          <w:sz w:val="40"/>
          <w:szCs w:val="40"/>
          <w:lang w:eastAsia="en-IN"/>
        </w:rPr>
        <w:t xml:space="preserve"> this data, authorities can make informed decisions regarding maintenance, repairs, and infrastructure </w:t>
      </w:r>
      <w:proofErr w:type="gramStart"/>
      <w:r w:rsidRPr="00205631">
        <w:rPr>
          <w:rFonts w:ascii="Calibri" w:eastAsia="Times New Roman" w:hAnsi="Calibri" w:cs="Calibri"/>
          <w:color w:val="000000" w:themeColor="text1"/>
          <w:sz w:val="40"/>
          <w:szCs w:val="40"/>
          <w:lang w:eastAsia="en-IN"/>
        </w:rPr>
        <w:t>improvements</w:t>
      </w:r>
      <w:proofErr w:type="gramEnd"/>
      <w:r w:rsidRPr="00205631">
        <w:rPr>
          <w:rFonts w:ascii="Calibri" w:eastAsia="Times New Roman" w:hAnsi="Calibri" w:cs="Calibri"/>
          <w:color w:val="000000" w:themeColor="text1"/>
          <w:sz w:val="40"/>
          <w:szCs w:val="40"/>
          <w:lang w:eastAsia="en-IN"/>
        </w:rPr>
        <w:t>.</w:t>
      </w:r>
    </w:p>
    <w:p w:rsidR="00205631" w:rsidRDefault="00205631" w:rsidP="00205631">
      <w:pPr>
        <w:numPr>
          <w:ilvl w:val="0"/>
          <w:numId w:val="1"/>
        </w:numPr>
        <w:shd w:val="clear" w:color="auto" w:fill="FFFFFF"/>
        <w:spacing w:after="150" w:line="240" w:lineRule="auto"/>
        <w:rPr>
          <w:rFonts w:ascii="Calibri" w:eastAsia="Times New Roman" w:hAnsi="Calibri" w:cs="Calibri"/>
          <w:b/>
          <w:color w:val="000000" w:themeColor="text1"/>
          <w:sz w:val="40"/>
          <w:szCs w:val="40"/>
          <w:lang w:eastAsia="en-IN"/>
        </w:rPr>
      </w:pPr>
      <w:r w:rsidRPr="00205631">
        <w:rPr>
          <w:rFonts w:ascii="Calibri" w:eastAsia="Times New Roman" w:hAnsi="Calibri" w:cs="Calibri"/>
          <w:b/>
          <w:bCs/>
          <w:color w:val="000000" w:themeColor="text1"/>
          <w:sz w:val="40"/>
          <w:szCs w:val="40"/>
          <w:lang w:eastAsia="en-IN"/>
        </w:rPr>
        <w:t>Passenger experience and safety</w:t>
      </w:r>
      <w:r w:rsidRPr="00205631">
        <w:rPr>
          <w:rFonts w:ascii="Calibri" w:eastAsia="Times New Roman" w:hAnsi="Calibri" w:cs="Calibri"/>
          <w:b/>
          <w:color w:val="000000" w:themeColor="text1"/>
          <w:sz w:val="40"/>
          <w:szCs w:val="40"/>
          <w:lang w:eastAsia="en-IN"/>
        </w:rPr>
        <w:t xml:space="preserve">: </w:t>
      </w:r>
    </w:p>
    <w:p w:rsidR="00205631" w:rsidRDefault="00205631" w:rsidP="00205631">
      <w:pPr>
        <w:shd w:val="clear" w:color="auto" w:fill="FFFFFF"/>
        <w:spacing w:after="150" w:line="240" w:lineRule="auto"/>
        <w:ind w:left="360"/>
        <w:rPr>
          <w:rFonts w:ascii="Calibri" w:eastAsia="Times New Roman" w:hAnsi="Calibri" w:cs="Calibri"/>
          <w:b/>
          <w:color w:val="000000" w:themeColor="text1"/>
          <w:sz w:val="40"/>
          <w:szCs w:val="40"/>
          <w:lang w:eastAsia="en-IN"/>
        </w:rPr>
      </w:pPr>
      <w:r>
        <w:rPr>
          <w:rFonts w:ascii="Calibri" w:eastAsia="Times New Roman" w:hAnsi="Calibri" w:cs="Calibri"/>
          <w:b/>
          <w:color w:val="000000" w:themeColor="text1"/>
          <w:sz w:val="40"/>
          <w:szCs w:val="40"/>
          <w:lang w:eastAsia="en-IN"/>
        </w:rPr>
        <w:t xml:space="preserve">               </w:t>
      </w:r>
      <w:proofErr w:type="spellStart"/>
      <w:r w:rsidRPr="00205631">
        <w:rPr>
          <w:rFonts w:ascii="Calibri" w:eastAsia="Times New Roman" w:hAnsi="Calibri" w:cs="Calibri"/>
          <w:color w:val="000000" w:themeColor="text1"/>
          <w:sz w:val="40"/>
          <w:szCs w:val="40"/>
          <w:lang w:eastAsia="en-IN"/>
        </w:rPr>
        <w:t>IoT</w:t>
      </w:r>
      <w:proofErr w:type="spellEnd"/>
      <w:r w:rsidRPr="00205631">
        <w:rPr>
          <w:rFonts w:ascii="Calibri" w:eastAsia="Times New Roman" w:hAnsi="Calibri" w:cs="Calibri"/>
          <w:color w:val="000000" w:themeColor="text1"/>
          <w:sz w:val="40"/>
          <w:szCs w:val="40"/>
          <w:lang w:eastAsia="en-IN"/>
        </w:rPr>
        <w:t xml:space="preserve"> technology plays a crucial role in enhancing the passenger experience by providing real-time information on arrival and departure times, delays, and alternative routes. In addition, passengers can stay consistently informed and up-to-date with the help of user-friendly mobile apps or convenient in-vehicle displays</w:t>
      </w:r>
      <w:r>
        <w:rPr>
          <w:rFonts w:ascii="Calibri" w:eastAsia="Times New Roman" w:hAnsi="Calibri" w:cs="Calibri"/>
          <w:b/>
          <w:color w:val="000000" w:themeColor="text1"/>
          <w:sz w:val="40"/>
          <w:szCs w:val="40"/>
          <w:lang w:eastAsia="en-IN"/>
        </w:rPr>
        <w:t>.</w:t>
      </w:r>
    </w:p>
    <w:p w:rsidR="00205631" w:rsidRDefault="00205631" w:rsidP="00205631">
      <w:pPr>
        <w:shd w:val="clear" w:color="auto" w:fill="FFFFFF"/>
        <w:spacing w:after="150" w:line="240" w:lineRule="auto"/>
        <w:ind w:left="360"/>
        <w:rPr>
          <w:rFonts w:ascii="Calibri" w:eastAsia="Times New Roman" w:hAnsi="Calibri" w:cs="Calibri"/>
          <w:b/>
          <w:color w:val="000000" w:themeColor="text1"/>
          <w:sz w:val="40"/>
          <w:szCs w:val="40"/>
          <w:lang w:eastAsia="en-IN"/>
        </w:rPr>
      </w:pPr>
    </w:p>
    <w:p w:rsidR="00205631" w:rsidRDefault="00205631" w:rsidP="00205631">
      <w:pPr>
        <w:shd w:val="clear" w:color="auto" w:fill="FFFFFF"/>
        <w:spacing w:after="150" w:line="240" w:lineRule="auto"/>
        <w:ind w:left="360"/>
        <w:rPr>
          <w:rFonts w:ascii="Calibri" w:eastAsia="Times New Roman" w:hAnsi="Calibri" w:cs="Calibri"/>
          <w:b/>
          <w:color w:val="000000" w:themeColor="text1"/>
          <w:sz w:val="40"/>
          <w:szCs w:val="40"/>
          <w:lang w:eastAsia="en-IN"/>
        </w:rPr>
      </w:pPr>
      <w:r>
        <w:rPr>
          <w:rFonts w:ascii="Calibri" w:eastAsia="Times New Roman" w:hAnsi="Calibri" w:cs="Calibri"/>
          <w:b/>
          <w:color w:val="000000" w:themeColor="text1"/>
          <w:sz w:val="40"/>
          <w:szCs w:val="40"/>
          <w:lang w:eastAsia="en-IN"/>
        </w:rPr>
        <w:t>WEBSITE LINK:</w:t>
      </w:r>
    </w:p>
    <w:p w:rsidR="00205631" w:rsidRPr="00205631" w:rsidRDefault="00205631" w:rsidP="00205631">
      <w:pPr>
        <w:shd w:val="clear" w:color="auto" w:fill="FFFFFF"/>
        <w:spacing w:after="150" w:line="240" w:lineRule="auto"/>
        <w:ind w:left="360"/>
        <w:rPr>
          <w:rFonts w:ascii="Calibri" w:eastAsia="Times New Roman" w:hAnsi="Calibri" w:cs="Calibri"/>
          <w:b/>
          <w:color w:val="000000" w:themeColor="text1"/>
          <w:sz w:val="40"/>
          <w:szCs w:val="40"/>
          <w:lang w:eastAsia="en-IN"/>
        </w:rPr>
      </w:pPr>
      <w:r w:rsidRPr="00205631">
        <w:rPr>
          <w:rFonts w:ascii="Calibri" w:eastAsia="Times New Roman" w:hAnsi="Calibri" w:cs="Calibri"/>
          <w:b/>
          <w:color w:val="000000" w:themeColor="text1"/>
          <w:sz w:val="40"/>
          <w:szCs w:val="40"/>
          <w:lang w:eastAsia="en-IN"/>
        </w:rPr>
        <w:t>https://publictransportoptimisation.mydurable.com/</w:t>
      </w:r>
      <w:bookmarkStart w:id="0" w:name="_GoBack"/>
      <w:bookmarkEnd w:id="0"/>
    </w:p>
    <w:sectPr w:rsidR="00205631" w:rsidRPr="00205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520B1"/>
    <w:multiLevelType w:val="multilevel"/>
    <w:tmpl w:val="C3C8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631"/>
    <w:rsid w:val="00205631"/>
    <w:rsid w:val="00AE1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339D3-955E-4857-9D4A-17C895EC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56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4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and.com/industries/logistics/fleet-management-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CSELAB-11-03</dc:creator>
  <cp:keywords/>
  <dc:description/>
  <cp:lastModifiedBy>CSELAB-11-03</cp:lastModifiedBy>
  <cp:revision>1</cp:revision>
  <dcterms:created xsi:type="dcterms:W3CDTF">2023-11-01T05:12:00Z</dcterms:created>
  <dcterms:modified xsi:type="dcterms:W3CDTF">2023-11-01T05:21:00Z</dcterms:modified>
</cp:coreProperties>
</file>