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0DB93">
      <w:pPr>
        <w:keepNext w:val="0"/>
        <w:keepLines w:val="0"/>
        <w:widowControl/>
        <w:suppressLineNumbers w:val="0"/>
        <w:spacing w:line="360" w:lineRule="auto"/>
        <w:ind w:firstLine="1446" w:firstLineChars="450"/>
        <w:jc w:val="left"/>
        <w:rPr>
          <w:sz w:val="32"/>
          <w:szCs w:val="32"/>
        </w:rPr>
      </w:pPr>
      <w:bookmarkStart w:id="0" w:name="_GoBack"/>
      <w:bookmarkEnd w:id="0"/>
      <w:r>
        <w:rPr>
          <w:rFonts w:ascii="Arial" w:hAnsi="Arial" w:eastAsia="SimSun" w:cs="Arial"/>
          <w:b/>
          <w:bCs/>
          <w:color w:val="000000"/>
          <w:kern w:val="0"/>
          <w:sz w:val="32"/>
          <w:szCs w:val="32"/>
          <w:lang w:val="en-US" w:eastAsia="zh-CN" w:bidi="ar"/>
        </w:rPr>
        <w:t xml:space="preserve">Requirement Specification Document </w:t>
      </w:r>
    </w:p>
    <w:p w14:paraId="4E944674">
      <w:pPr>
        <w:keepNext w:val="0"/>
        <w:keepLines w:val="0"/>
        <w:widowControl/>
        <w:suppressLineNumbers w:val="0"/>
        <w:spacing w:line="360" w:lineRule="auto"/>
        <w:ind w:firstLine="2100" w:firstLineChars="750"/>
        <w:jc w:val="left"/>
        <w:rPr>
          <w:sz w:val="28"/>
          <w:szCs w:val="28"/>
        </w:rPr>
      </w:pPr>
      <w:r>
        <w:rPr>
          <w:rFonts w:hint="default" w:ascii="Arial" w:hAnsi="Arial" w:eastAsia="SimSun" w:cs="Arial"/>
          <w:color w:val="000000"/>
          <w:kern w:val="0"/>
          <w:sz w:val="28"/>
          <w:szCs w:val="28"/>
          <w:lang w:val="en-US" w:eastAsia="zh-CN" w:bidi="ar"/>
        </w:rPr>
        <w:t xml:space="preserve">College Bus Tracking System  </w:t>
      </w:r>
    </w:p>
    <w:p w14:paraId="02C67042">
      <w:pPr>
        <w:keepNext w:val="0"/>
        <w:keepLines w:val="0"/>
        <w:widowControl/>
        <w:suppressLineNumbers w:val="0"/>
        <w:spacing w:line="360" w:lineRule="auto"/>
        <w:ind w:firstLine="840" w:firstLineChars="35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 xml:space="preserve">Week 1 - Requirement Analysis and Student  Database Module </w:t>
      </w:r>
    </w:p>
    <w:p w14:paraId="41B65620">
      <w:pPr>
        <w:keepNext w:val="0"/>
        <w:keepLines w:val="0"/>
        <w:widowControl/>
        <w:suppressLineNumbers w:val="0"/>
        <w:spacing w:line="360" w:lineRule="auto"/>
        <w:ind w:firstLine="840" w:firstLineChars="350"/>
        <w:jc w:val="left"/>
        <w:rPr>
          <w:rFonts w:hint="default" w:ascii="Arial" w:hAnsi="Arial" w:eastAsia="SimSun" w:cs="Arial"/>
          <w:color w:val="000000"/>
          <w:kern w:val="0"/>
          <w:sz w:val="24"/>
          <w:szCs w:val="24"/>
          <w:lang w:val="en-US"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A28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102D017">
            <w:pPr>
              <w:keepNext w:val="0"/>
              <w:keepLines w:val="0"/>
              <w:widowControl/>
              <w:suppressLineNumbers w:val="0"/>
              <w:spacing w:line="360" w:lineRule="auto"/>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 xml:space="preserve">  Student  Name  </w:t>
            </w:r>
          </w:p>
        </w:tc>
        <w:tc>
          <w:tcPr>
            <w:tcW w:w="4261" w:type="dxa"/>
          </w:tcPr>
          <w:p w14:paraId="71210835">
            <w:pPr>
              <w:keepNext w:val="0"/>
              <w:keepLines w:val="0"/>
              <w:widowControl/>
              <w:suppressLineNumbers w:val="0"/>
              <w:spacing w:line="360" w:lineRule="auto"/>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 xml:space="preserve">  YUVASRI.K</w:t>
            </w:r>
          </w:p>
        </w:tc>
      </w:tr>
      <w:tr w14:paraId="386E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D04F03">
            <w:pPr>
              <w:keepNext w:val="0"/>
              <w:keepLines w:val="0"/>
              <w:widowControl/>
              <w:suppressLineNumbers w:val="0"/>
              <w:spacing w:line="360" w:lineRule="auto"/>
              <w:ind w:firstLine="120" w:firstLineChars="50"/>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 xml:space="preserve">Register Number </w:t>
            </w:r>
          </w:p>
        </w:tc>
        <w:tc>
          <w:tcPr>
            <w:tcW w:w="4261" w:type="dxa"/>
          </w:tcPr>
          <w:p w14:paraId="7AC15660">
            <w:pPr>
              <w:keepNext w:val="0"/>
              <w:keepLines w:val="0"/>
              <w:widowControl/>
              <w:suppressLineNumbers w:val="0"/>
              <w:spacing w:line="360" w:lineRule="auto"/>
              <w:ind w:firstLine="120" w:firstLineChars="50"/>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TU6253210211064</w:t>
            </w:r>
          </w:p>
        </w:tc>
      </w:tr>
      <w:tr w14:paraId="3998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CA3587">
            <w:pPr>
              <w:keepNext w:val="0"/>
              <w:keepLines w:val="0"/>
              <w:widowControl/>
              <w:suppressLineNumbers w:val="0"/>
              <w:spacing w:line="360" w:lineRule="auto"/>
              <w:ind w:firstLine="120" w:firstLineChars="50"/>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Project Title</w:t>
            </w:r>
          </w:p>
        </w:tc>
        <w:tc>
          <w:tcPr>
            <w:tcW w:w="4261" w:type="dxa"/>
          </w:tcPr>
          <w:p w14:paraId="76E8546D">
            <w:pPr>
              <w:keepNext w:val="0"/>
              <w:keepLines w:val="0"/>
              <w:widowControl/>
              <w:suppressLineNumbers w:val="0"/>
              <w:spacing w:line="360" w:lineRule="auto"/>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 xml:space="preserve">  </w:t>
            </w:r>
            <w:r>
              <w:rPr>
                <w:rFonts w:hint="default" w:ascii="Arial" w:hAnsi="Arial" w:eastAsia="SimSun" w:cs="Arial"/>
                <w:color w:val="000000" w:themeColor="text1"/>
                <w:sz w:val="24"/>
                <w:szCs w:val="24"/>
                <w14:textFill>
                  <w14:solidFill>
                    <w14:schemeClr w14:val="tx1"/>
                  </w14:solidFill>
                </w14:textFill>
              </w:rPr>
              <w:t>College Bus Tracking System</w:t>
            </w:r>
          </w:p>
        </w:tc>
      </w:tr>
      <w:tr w14:paraId="3F51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5E8332">
            <w:pPr>
              <w:keepNext w:val="0"/>
              <w:keepLines w:val="0"/>
              <w:widowControl/>
              <w:suppressLineNumbers w:val="0"/>
              <w:spacing w:line="360" w:lineRule="auto"/>
              <w:ind w:firstLine="120" w:firstLineChars="50"/>
              <w:jc w:val="left"/>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b/>
                <w:bCs/>
                <w:color w:val="000000" w:themeColor="text1"/>
                <w:kern w:val="0"/>
                <w:sz w:val="24"/>
                <w:szCs w:val="24"/>
                <w:vertAlign w:val="baseline"/>
                <w:lang w:val="en-US" w:eastAsia="zh-CN" w:bidi="ar"/>
                <w14:textFill>
                  <w14:solidFill>
                    <w14:schemeClr w14:val="tx1"/>
                  </w14:solidFill>
                </w14:textFill>
              </w:rPr>
              <w:t xml:space="preserve">Week </w:t>
            </w:r>
          </w:p>
        </w:tc>
        <w:tc>
          <w:tcPr>
            <w:tcW w:w="4261" w:type="dxa"/>
          </w:tcPr>
          <w:p w14:paraId="4A15F506">
            <w:pPr>
              <w:keepNext w:val="0"/>
              <w:keepLines w:val="0"/>
              <w:widowControl/>
              <w:suppressLineNumbers w:val="0"/>
              <w:spacing w:line="360" w:lineRule="auto"/>
              <w:jc w:val="left"/>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pPr>
            <w:r>
              <w:rPr>
                <w:rFonts w:hint="default" w:ascii="Arial" w:hAnsi="Arial" w:eastAsia="SimSun" w:cs="Arial"/>
                <w:color w:val="000000" w:themeColor="text1"/>
                <w:kern w:val="0"/>
                <w:sz w:val="24"/>
                <w:szCs w:val="24"/>
                <w:vertAlign w:val="baseline"/>
                <w:lang w:val="en-US" w:eastAsia="zh-CN" w:bidi="ar"/>
                <w14:textFill>
                  <w14:solidFill>
                    <w14:schemeClr w14:val="tx1"/>
                  </w14:solidFill>
                </w14:textFill>
              </w:rPr>
              <w:t xml:space="preserve">  Week 1</w:t>
            </w:r>
          </w:p>
        </w:tc>
      </w:tr>
    </w:tbl>
    <w:p w14:paraId="34FDA410">
      <w:pPr>
        <w:keepNext w:val="0"/>
        <w:keepLines w:val="0"/>
        <w:widowControl/>
        <w:suppressLineNumbers w:val="0"/>
        <w:spacing w:line="360" w:lineRule="auto"/>
        <w:jc w:val="left"/>
        <w:rPr>
          <w:rFonts w:hint="default" w:ascii="Arial" w:hAnsi="Arial" w:eastAsia="SimSun" w:cs="Arial"/>
          <w:color w:val="000000" w:themeColor="text1"/>
          <w:kern w:val="0"/>
          <w:sz w:val="24"/>
          <w:szCs w:val="24"/>
          <w:lang w:val="en-US" w:eastAsia="zh-CN" w:bidi="ar"/>
          <w14:textFill>
            <w14:solidFill>
              <w14:schemeClr w14:val="tx1"/>
            </w14:solidFill>
          </w14:textFill>
        </w:rPr>
      </w:pPr>
    </w:p>
    <w:p w14:paraId="3DE4EA9A">
      <w:pPr>
        <w:numPr>
          <w:ilvl w:val="0"/>
          <w:numId w:val="1"/>
        </w:numPr>
        <w:spacing w:line="360" w:lineRule="auto"/>
        <w:rPr>
          <w:rFonts w:hint="default"/>
          <w:b/>
          <w:bCs/>
          <w:color w:val="4874CB" w:themeColor="accent1"/>
          <w:sz w:val="28"/>
          <w:szCs w:val="28"/>
          <w14:textFill>
            <w14:solidFill>
              <w14:schemeClr w14:val="accent1"/>
            </w14:solidFill>
          </w14:textFill>
        </w:rPr>
      </w:pPr>
      <w:r>
        <w:rPr>
          <w:rFonts w:hint="default"/>
          <w:b/>
          <w:bCs/>
          <w:color w:val="4874CB" w:themeColor="accent1"/>
          <w:sz w:val="28"/>
          <w:szCs w:val="28"/>
          <w14:textFill>
            <w14:solidFill>
              <w14:schemeClr w14:val="accent1"/>
            </w14:solidFill>
          </w14:textFill>
        </w:rPr>
        <w:t>Introduction</w:t>
      </w:r>
    </w:p>
    <w:p w14:paraId="2FCBF038">
      <w:pPr>
        <w:numPr>
          <w:ilvl w:val="1"/>
          <w:numId w:val="1"/>
        </w:numPr>
        <w:spacing w:line="360" w:lineRule="auto"/>
        <w:ind w:left="0" w:leftChars="0" w:firstLine="0" w:firstLineChars="0"/>
        <w:rPr>
          <w:rFonts w:hint="default" w:ascii="Arial" w:hAnsi="Arial" w:cs="Arial"/>
          <w:sz w:val="24"/>
          <w:szCs w:val="24"/>
        </w:rPr>
      </w:pPr>
      <w:r>
        <w:rPr>
          <w:rFonts w:hint="default"/>
          <w:color w:val="4874CB" w:themeColor="accent1"/>
          <w:sz w:val="28"/>
          <w:szCs w:val="28"/>
          <w14:textFill>
            <w14:solidFill>
              <w14:schemeClr w14:val="accent1"/>
            </w14:solidFill>
          </w14:textFill>
        </w:rPr>
        <w:t>Purpose</w:t>
      </w:r>
    </w:p>
    <w:p w14:paraId="480F3D60">
      <w:pPr>
        <w:numPr>
          <w:ilvl w:val="0"/>
          <w:numId w:val="0"/>
        </w:numPr>
        <w:spacing w:line="360" w:lineRule="auto"/>
        <w:ind w:leftChars="0"/>
        <w:rPr>
          <w:rFonts w:hint="default" w:ascii="Arial" w:hAnsi="Arial" w:cs="Arial"/>
          <w:sz w:val="22"/>
          <w:szCs w:val="22"/>
        </w:rPr>
      </w:pPr>
      <w:r>
        <w:rPr>
          <w:rFonts w:hint="default" w:ascii="Arial" w:hAnsi="Arial" w:cs="Arial"/>
          <w:sz w:val="22"/>
          <w:szCs w:val="22"/>
        </w:rPr>
        <w:t xml:space="preserve">The purpose of this document is to analyze and specify the business requirements of the </w:t>
      </w:r>
      <w:r>
        <w:rPr>
          <w:rStyle w:val="6"/>
          <w:rFonts w:hint="default" w:ascii="Arial" w:hAnsi="Arial" w:cs="Arial"/>
          <w:sz w:val="22"/>
          <w:szCs w:val="22"/>
        </w:rPr>
        <w:t>College Bus Tracking System</w:t>
      </w:r>
      <w:r>
        <w:rPr>
          <w:rFonts w:hint="default" w:ascii="Arial" w:hAnsi="Arial" w:cs="Arial"/>
          <w:sz w:val="22"/>
          <w:szCs w:val="22"/>
        </w:rPr>
        <w:t>. The system helps students track buses in real time, manage bus routes, maintain student and driver information, and provide arrival notifications for safe and efficient transportation.</w:t>
      </w:r>
    </w:p>
    <w:p w14:paraId="6EDB0109">
      <w:pPr>
        <w:spacing w:line="360" w:lineRule="auto"/>
        <w:rPr>
          <w:rFonts w:hint="default"/>
          <w:color w:val="4874CB" w:themeColor="accent1"/>
          <w:sz w:val="28"/>
          <w:szCs w:val="28"/>
          <w14:textFill>
            <w14:solidFill>
              <w14:schemeClr w14:val="accent1"/>
            </w14:solidFill>
          </w14:textFill>
        </w:rPr>
      </w:pPr>
      <w:r>
        <w:rPr>
          <w:rFonts w:hint="default"/>
          <w:color w:val="4874CB" w:themeColor="accent1"/>
          <w:sz w:val="28"/>
          <w:szCs w:val="28"/>
          <w:lang w:val="en-US"/>
          <w14:textFill>
            <w14:solidFill>
              <w14:schemeClr w14:val="accent1"/>
            </w14:solidFill>
          </w14:textFill>
        </w:rPr>
        <w:t xml:space="preserve">1.2 </w:t>
      </w:r>
      <w:r>
        <w:rPr>
          <w:rFonts w:hint="default"/>
          <w:color w:val="4874CB" w:themeColor="accent1"/>
          <w:sz w:val="28"/>
          <w:szCs w:val="28"/>
          <w14:textFill>
            <w14:solidFill>
              <w14:schemeClr w14:val="accent1"/>
            </w14:solidFill>
          </w14:textFill>
        </w:rPr>
        <w:t>Project Scope</w:t>
      </w:r>
    </w:p>
    <w:p w14:paraId="65536A0C">
      <w:pPr>
        <w:spacing w:line="360" w:lineRule="auto"/>
        <w:rPr>
          <w:rFonts w:hint="default" w:ascii="Calibri" w:hAnsi="Calibri" w:cs="Calibri"/>
          <w:sz w:val="22"/>
          <w:szCs w:val="22"/>
        </w:rPr>
      </w:pPr>
      <w:r>
        <w:rPr>
          <w:rFonts w:hint="default" w:ascii="Arial" w:hAnsi="Arial" w:eastAsia="SimSun" w:cs="Arial"/>
          <w:sz w:val="22"/>
          <w:szCs w:val="22"/>
        </w:rPr>
        <w:t>The system allows students to register, view live bus locations, check bus schedules, receive arrival notifications, use digital bus passes, and access route details. It also enables administrators to manage buses, routes, drivers, and student records.</w:t>
      </w:r>
    </w:p>
    <w:p w14:paraId="0086013A">
      <w:pPr>
        <w:spacing w:line="360" w:lineRule="auto"/>
        <w:rPr>
          <w:rFonts w:hint="default"/>
          <w:color w:val="4874CB" w:themeColor="accent1"/>
          <w:sz w:val="28"/>
          <w:szCs w:val="28"/>
          <w14:textFill>
            <w14:solidFill>
              <w14:schemeClr w14:val="accent1"/>
            </w14:solidFill>
          </w14:textFill>
        </w:rPr>
      </w:pPr>
      <w:r>
        <w:rPr>
          <w:rFonts w:hint="default"/>
          <w:color w:val="4874CB" w:themeColor="accent1"/>
          <w:sz w:val="28"/>
          <w:szCs w:val="28"/>
          <w14:textFill>
            <w14:solidFill>
              <w14:schemeClr w14:val="accent1"/>
            </w14:solidFill>
          </w14:textFill>
        </w:rPr>
        <w:t>1.3 Intended Users</w:t>
      </w:r>
    </w:p>
    <w:p w14:paraId="037C46A1">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Students </w:t>
      </w:r>
    </w:p>
    <w:p w14:paraId="7441424A">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Bus Drivers </w:t>
      </w:r>
    </w:p>
    <w:p w14:paraId="7CE92B9C">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Transport Coordinator </w:t>
      </w:r>
    </w:p>
    <w:p w14:paraId="34556197">
      <w:pPr>
        <w:keepNext w:val="0"/>
        <w:keepLines w:val="0"/>
        <w:widowControl/>
        <w:numPr>
          <w:ilvl w:val="0"/>
          <w:numId w:val="2"/>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 xml:space="preserve">College Administrators </w:t>
      </w:r>
    </w:p>
    <w:p w14:paraId="09126D48">
      <w:pPr>
        <w:keepNext w:val="0"/>
        <w:keepLines w:val="0"/>
        <w:widowControl/>
        <w:numPr>
          <w:ilvl w:val="0"/>
          <w:numId w:val="3"/>
        </w:numPr>
        <w:suppressLineNumbers w:val="0"/>
        <w:spacing w:line="240" w:lineRule="auto"/>
        <w:ind w:left="420" w:leftChars="0" w:hanging="420" w:firstLineChars="0"/>
        <w:rPr>
          <w:rFonts w:hint="default" w:ascii="Arial" w:hAnsi="Arial" w:cs="Arial"/>
          <w:sz w:val="22"/>
          <w:szCs w:val="22"/>
        </w:rPr>
      </w:pPr>
      <w:r>
        <w:rPr>
          <w:rFonts w:hint="default" w:ascii="Arial" w:hAnsi="Arial" w:cs="Arial"/>
          <w:sz w:val="22"/>
          <w:szCs w:val="22"/>
        </w:rPr>
        <w:t>Security Staff</w:t>
      </w:r>
    </w:p>
    <w:p w14:paraId="6BE785A2">
      <w:pPr>
        <w:keepNext w:val="0"/>
        <w:keepLines w:val="0"/>
        <w:widowControl/>
        <w:numPr>
          <w:ilvl w:val="0"/>
          <w:numId w:val="1"/>
        </w:numPr>
        <w:suppressLineNumbers w:val="0"/>
        <w:spacing w:line="360" w:lineRule="auto"/>
        <w:ind w:left="0" w:leftChars="0" w:firstLine="0" w:firstLineChars="0"/>
        <w:rPr>
          <w:rFonts w:hint="default" w:ascii="Arial" w:hAnsi="Arial" w:cs="Arial"/>
          <w:b/>
          <w:bCs/>
          <w:color w:val="4874CB" w:themeColor="accent1"/>
          <w:sz w:val="22"/>
          <w:szCs w:val="22"/>
          <w14:textFill>
            <w14:solidFill>
              <w14:schemeClr w14:val="accent1"/>
            </w14:solidFill>
          </w14:textFill>
        </w:rPr>
      </w:pPr>
      <w:r>
        <w:rPr>
          <w:rFonts w:hint="default" w:ascii="Calibri" w:hAnsi="Calibri" w:cs="Calibri"/>
          <w:b/>
          <w:bCs/>
          <w:color w:val="4874CB" w:themeColor="accent1"/>
          <w:sz w:val="28"/>
          <w:szCs w:val="28"/>
          <w14:textFill>
            <w14:solidFill>
              <w14:schemeClr w14:val="accent1"/>
            </w14:solidFill>
          </w14:textFill>
        </w:rPr>
        <w:t>Business Requirement</w:t>
      </w:r>
      <w:r>
        <w:rPr>
          <w:rFonts w:hint="default" w:ascii="Calibri" w:hAnsi="Calibri" w:cs="Calibri"/>
          <w:b/>
          <w:bCs/>
          <w:color w:val="4874CB" w:themeColor="accent1"/>
          <w:sz w:val="28"/>
          <w:szCs w:val="28"/>
          <w:lang w:val="en-US"/>
          <w14:textFill>
            <w14:solidFill>
              <w14:schemeClr w14:val="accent1"/>
            </w14:solidFill>
          </w14:textFill>
        </w:rPr>
        <w:t>s</w:t>
      </w:r>
    </w:p>
    <w:p w14:paraId="377612C1">
      <w:pPr>
        <w:keepNext w:val="0"/>
        <w:keepLines w:val="0"/>
        <w:widowControl/>
        <w:numPr>
          <w:ilvl w:val="0"/>
          <w:numId w:val="4"/>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Secure student registration and login. </w:t>
      </w:r>
    </w:p>
    <w:p w14:paraId="28D31985">
      <w:pPr>
        <w:keepNext w:val="0"/>
        <w:keepLines w:val="0"/>
        <w:widowControl/>
        <w:numPr>
          <w:ilvl w:val="0"/>
          <w:numId w:val="4"/>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Provide live bus tracking. </w:t>
      </w:r>
    </w:p>
    <w:p w14:paraId="77030B10">
      <w:pPr>
        <w:keepNext w:val="0"/>
        <w:keepLines w:val="0"/>
        <w:widowControl/>
        <w:numPr>
          <w:ilvl w:val="0"/>
          <w:numId w:val="4"/>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Manage bus routes and bus schedules.</w:t>
      </w:r>
    </w:p>
    <w:p w14:paraId="4CD0D64E">
      <w:pPr>
        <w:keepNext w:val="0"/>
        <w:keepLines w:val="0"/>
        <w:widowControl/>
        <w:numPr>
          <w:ilvl w:val="0"/>
          <w:numId w:val="4"/>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Maintain student digital bus passes. </w:t>
      </w:r>
    </w:p>
    <w:p w14:paraId="0724AD22">
      <w:pPr>
        <w:keepNext w:val="0"/>
        <w:keepLines w:val="0"/>
        <w:widowControl/>
        <w:numPr>
          <w:ilvl w:val="0"/>
          <w:numId w:val="4"/>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Store driver and bus information. </w:t>
      </w:r>
    </w:p>
    <w:p w14:paraId="01AE07F1">
      <w:pPr>
        <w:keepNext w:val="0"/>
        <w:keepLines w:val="0"/>
        <w:widowControl/>
        <w:numPr>
          <w:ilvl w:val="0"/>
          <w:numId w:val="4"/>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Send bus arrival notifications. </w:t>
      </w:r>
    </w:p>
    <w:p w14:paraId="4D3C7ACF">
      <w:pPr>
        <w:keepNext w:val="0"/>
        <w:keepLines w:val="0"/>
        <w:widowControl/>
        <w:numPr>
          <w:ilvl w:val="0"/>
          <w:numId w:val="4"/>
        </w:numPr>
        <w:suppressLineNumbers w:val="0"/>
        <w:spacing w:line="240" w:lineRule="auto"/>
        <w:ind w:left="420" w:leftChars="0" w:hanging="420" w:firstLineChars="0"/>
        <w:rPr>
          <w:rFonts w:hint="default" w:ascii="Arial" w:hAnsi="Arial" w:cs="Arial"/>
          <w:b w:val="0"/>
          <w:bCs w:val="0"/>
          <w:sz w:val="22"/>
          <w:szCs w:val="22"/>
        </w:rPr>
      </w:pPr>
      <w:r>
        <w:rPr>
          <w:rFonts w:hint="default" w:ascii="Arial" w:hAnsi="Arial" w:cs="Arial"/>
          <w:b w:val="0"/>
          <w:bCs w:val="0"/>
          <w:sz w:val="22"/>
          <w:szCs w:val="22"/>
        </w:rPr>
        <w:t xml:space="preserve">Generate transport reports. </w:t>
      </w:r>
    </w:p>
    <w:p w14:paraId="1F220954">
      <w:pPr>
        <w:keepNext w:val="0"/>
        <w:keepLines w:val="0"/>
        <w:widowControl/>
        <w:numPr>
          <w:ilvl w:val="0"/>
          <w:numId w:val="4"/>
        </w:numPr>
        <w:suppressLineNumbers w:val="0"/>
        <w:spacing w:line="240" w:lineRule="auto"/>
        <w:ind w:left="420" w:leftChars="0" w:hanging="420" w:firstLineChars="0"/>
        <w:rPr>
          <w:rFonts w:hint="default" w:ascii="Calibri" w:hAnsi="Calibri" w:eastAsia="SimSun" w:cs="Calibri"/>
          <w:b/>
          <w:bCs/>
          <w:color w:val="4874CB" w:themeColor="accent1"/>
          <w:sz w:val="28"/>
          <w:szCs w:val="28"/>
          <w14:textFill>
            <w14:solidFill>
              <w14:schemeClr w14:val="accent1"/>
            </w14:solidFill>
          </w14:textFill>
        </w:rPr>
      </w:pPr>
      <w:r>
        <w:rPr>
          <w:rFonts w:hint="default" w:ascii="Arial" w:hAnsi="Arial" w:cs="Arial"/>
          <w:b w:val="0"/>
          <w:bCs w:val="0"/>
          <w:sz w:val="22"/>
          <w:szCs w:val="22"/>
        </w:rPr>
        <w:t>Ensure safe and efficient transportation.</w:t>
      </w:r>
    </w:p>
    <w:p w14:paraId="7D71A189">
      <w:pPr>
        <w:keepNext w:val="0"/>
        <w:keepLines w:val="0"/>
        <w:widowControl/>
        <w:numPr>
          <w:ilvl w:val="0"/>
          <w:numId w:val="0"/>
        </w:numPr>
        <w:suppressLineNumbers w:val="0"/>
        <w:spacing w:line="240" w:lineRule="auto"/>
        <w:ind w:leftChars="0"/>
        <w:rPr>
          <w:rFonts w:hint="default" w:ascii="Arial" w:hAnsi="Arial" w:cs="Arial"/>
          <w:sz w:val="22"/>
          <w:szCs w:val="22"/>
        </w:rPr>
      </w:pPr>
    </w:p>
    <w:p w14:paraId="23896E40">
      <w:pPr>
        <w:keepNext w:val="0"/>
        <w:keepLines w:val="0"/>
        <w:widowControl/>
        <w:numPr>
          <w:ilvl w:val="0"/>
          <w:numId w:val="1"/>
        </w:numPr>
        <w:suppressLineNumbers w:val="0"/>
        <w:spacing w:line="240" w:lineRule="auto"/>
        <w:ind w:left="0" w:leftChars="0" w:firstLine="0" w:firstLineChars="0"/>
        <w:rPr>
          <w:rFonts w:hint="default" w:ascii="Calibri" w:hAnsi="Calibri" w:eastAsia="SimSun" w:cs="Calibri"/>
          <w:b/>
          <w:bCs/>
          <w:color w:val="4874CB" w:themeColor="accent1"/>
          <w:sz w:val="28"/>
          <w:szCs w:val="28"/>
          <w14:textFill>
            <w14:solidFill>
              <w14:schemeClr w14:val="accent1"/>
            </w14:solidFill>
          </w14:textFill>
        </w:rPr>
      </w:pPr>
      <w:r>
        <w:rPr>
          <w:rFonts w:hint="default" w:ascii="Calibri" w:hAnsi="Calibri" w:eastAsia="SimSun" w:cs="Calibri"/>
          <w:b/>
          <w:bCs/>
          <w:color w:val="4874CB" w:themeColor="accent1"/>
          <w:sz w:val="28"/>
          <w:szCs w:val="28"/>
          <w14:textFill>
            <w14:solidFill>
              <w14:schemeClr w14:val="accent1"/>
            </w14:solidFill>
          </w14:textFill>
        </w:rPr>
        <w:t>Functional Requirements</w:t>
      </w:r>
    </w:p>
    <w:p w14:paraId="6727A89F">
      <w:pPr>
        <w:keepNext w:val="0"/>
        <w:keepLines w:val="0"/>
        <w:widowControl/>
        <w:numPr>
          <w:ilvl w:val="0"/>
          <w:numId w:val="0"/>
        </w:numPr>
        <w:suppressLineNumbers w:val="0"/>
        <w:spacing w:line="240" w:lineRule="auto"/>
        <w:ind w:leftChars="0"/>
        <w:rPr>
          <w:rFonts w:hint="default" w:ascii="Calibri" w:hAnsi="Calibri" w:eastAsia="SimSun" w:cs="Calibri"/>
          <w:b/>
          <w:bCs/>
          <w:color w:val="4874CB" w:themeColor="accent1"/>
          <w:sz w:val="28"/>
          <w:szCs w:val="28"/>
          <w14:textFill>
            <w14:solidFill>
              <w14:schemeClr w14:val="accent1"/>
            </w14:solidFill>
          </w14:textFil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4951"/>
      </w:tblGrid>
      <w:tr w14:paraId="6BE4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348" w:type="dxa"/>
          </w:tcPr>
          <w:p w14:paraId="37318DFE">
            <w:pPr>
              <w:widowControl w:val="0"/>
              <w:numPr>
                <w:ilvl w:val="0"/>
                <w:numId w:val="0"/>
              </w:numPr>
              <w:spacing w:line="240" w:lineRule="auto"/>
              <w:jc w:val="center"/>
              <w:rPr>
                <w:rFonts w:hint="default" w:ascii="Arial" w:hAnsi="Arial" w:eastAsia="SimSun" w:cs="Arial"/>
                <w:b/>
                <w:bCs/>
                <w:color w:val="000000" w:themeColor="text1"/>
                <w:sz w:val="22"/>
                <w:szCs w:val="22"/>
                <w:vertAlign w:val="baseline"/>
                <w:lang w:val="en-US"/>
                <w14:textFill>
                  <w14:solidFill>
                    <w14:schemeClr w14:val="tx1"/>
                  </w14:solidFill>
                </w14:textFill>
              </w:rPr>
            </w:pPr>
            <w:r>
              <w:rPr>
                <w:rFonts w:hint="default" w:ascii="Arial" w:hAnsi="Arial" w:eastAsia="SimSun" w:cs="Arial"/>
                <w:b/>
                <w:bCs/>
                <w:color w:val="000000" w:themeColor="text1"/>
                <w:sz w:val="22"/>
                <w:szCs w:val="22"/>
                <w:vertAlign w:val="baseline"/>
                <w:lang w:val="en-US"/>
                <w14:textFill>
                  <w14:solidFill>
                    <w14:schemeClr w14:val="tx1"/>
                  </w14:solidFill>
                </w14:textFill>
              </w:rPr>
              <w:t>ID</w:t>
            </w:r>
          </w:p>
        </w:tc>
        <w:tc>
          <w:tcPr>
            <w:tcW w:w="4951" w:type="dxa"/>
          </w:tcPr>
          <w:p w14:paraId="34791A8D">
            <w:pPr>
              <w:widowControl w:val="0"/>
              <w:numPr>
                <w:ilvl w:val="0"/>
                <w:numId w:val="0"/>
              </w:numPr>
              <w:spacing w:line="360" w:lineRule="auto"/>
              <w:jc w:val="left"/>
              <w:rPr>
                <w:rFonts w:hint="default" w:ascii="Arial" w:hAnsi="Arial" w:eastAsia="SimSun" w:cs="Arial"/>
                <w:b/>
                <w:bCs/>
                <w:color w:val="000000" w:themeColor="text1"/>
                <w:sz w:val="22"/>
                <w:szCs w:val="22"/>
                <w:vertAlign w:val="baseline"/>
                <w14:textFill>
                  <w14:solidFill>
                    <w14:schemeClr w14:val="tx1"/>
                  </w14:solidFill>
                </w14:textFill>
              </w:rPr>
            </w:pPr>
            <w:r>
              <w:rPr>
                <w:rFonts w:hint="default" w:ascii="Arial" w:hAnsi="Arial" w:eastAsia="SimSun" w:cs="Arial"/>
                <w:b/>
                <w:bCs/>
                <w:color w:val="000000" w:themeColor="text1"/>
                <w:sz w:val="22"/>
                <w:szCs w:val="22"/>
                <w14:textFill>
                  <w14:solidFill>
                    <w14:schemeClr w14:val="tx1"/>
                  </w14:solidFill>
                </w14:textFill>
              </w:rPr>
              <w:t>Requirement Description</w:t>
            </w:r>
          </w:p>
        </w:tc>
      </w:tr>
      <w:tr w14:paraId="450E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3673D9B5">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FR-1</w:t>
            </w:r>
          </w:p>
        </w:tc>
        <w:tc>
          <w:tcPr>
            <w:tcW w:w="4951" w:type="dxa"/>
          </w:tcPr>
          <w:p w14:paraId="4298D78E">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registration</w:t>
            </w:r>
          </w:p>
        </w:tc>
      </w:tr>
      <w:tr w14:paraId="48E1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467FFB6A">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2</w:t>
            </w:r>
          </w:p>
        </w:tc>
        <w:tc>
          <w:tcPr>
            <w:tcW w:w="4951" w:type="dxa"/>
          </w:tcPr>
          <w:p w14:paraId="15580D5E">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login</w:t>
            </w:r>
          </w:p>
        </w:tc>
      </w:tr>
      <w:tr w14:paraId="7431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3FBE0AFC">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3</w:t>
            </w:r>
          </w:p>
        </w:tc>
        <w:tc>
          <w:tcPr>
            <w:tcW w:w="4951" w:type="dxa"/>
          </w:tcPr>
          <w:p w14:paraId="5CB0A26F">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View live bus location</w:t>
            </w:r>
          </w:p>
        </w:tc>
      </w:tr>
      <w:tr w14:paraId="5991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152B7974">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4</w:t>
            </w:r>
          </w:p>
        </w:tc>
        <w:tc>
          <w:tcPr>
            <w:tcW w:w="4951" w:type="dxa"/>
          </w:tcPr>
          <w:p w14:paraId="7B18FE4A">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View bus routes and schedules</w:t>
            </w:r>
          </w:p>
        </w:tc>
      </w:tr>
      <w:tr w14:paraId="6124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4D2A0EB3">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5</w:t>
            </w:r>
          </w:p>
        </w:tc>
        <w:tc>
          <w:tcPr>
            <w:tcW w:w="4951" w:type="dxa"/>
          </w:tcPr>
          <w:p w14:paraId="184545AD">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Digital bus pass management</w:t>
            </w:r>
          </w:p>
        </w:tc>
      </w:tr>
      <w:tr w14:paraId="6802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0F1D477D">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6</w:t>
            </w:r>
          </w:p>
        </w:tc>
        <w:tc>
          <w:tcPr>
            <w:tcW w:w="4951" w:type="dxa"/>
          </w:tcPr>
          <w:p w14:paraId="424DCAA0">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Driver and bus information management</w:t>
            </w:r>
          </w:p>
        </w:tc>
      </w:tr>
      <w:tr w14:paraId="23D1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Pr>
          <w:p w14:paraId="0582CE1A">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7</w:t>
            </w:r>
          </w:p>
        </w:tc>
        <w:tc>
          <w:tcPr>
            <w:tcW w:w="4951" w:type="dxa"/>
          </w:tcPr>
          <w:p w14:paraId="2935347E">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Receive arrival notifications</w:t>
            </w:r>
          </w:p>
        </w:tc>
      </w:tr>
      <w:tr w14:paraId="2194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Borders>
              <w:top w:val="single" w:color="auto" w:sz="4" w:space="0"/>
              <w:left w:val="single" w:color="auto" w:sz="4" w:space="0"/>
              <w:bottom w:val="single" w:color="auto" w:sz="4" w:space="0"/>
              <w:right w:val="single" w:color="auto" w:sz="4" w:space="0"/>
            </w:tcBorders>
            <w:vAlign w:val="top"/>
          </w:tcPr>
          <w:p w14:paraId="1E00EC8E">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8</w:t>
            </w:r>
          </w:p>
        </w:tc>
        <w:tc>
          <w:tcPr>
            <w:tcW w:w="4951" w:type="dxa"/>
          </w:tcPr>
          <w:p w14:paraId="14730DB4">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Admin manages buses and routes</w:t>
            </w:r>
          </w:p>
        </w:tc>
      </w:tr>
      <w:tr w14:paraId="6714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1348" w:type="dxa"/>
            <w:tcBorders>
              <w:top w:val="single" w:color="auto" w:sz="4" w:space="0"/>
              <w:left w:val="single" w:color="auto" w:sz="4" w:space="0"/>
              <w:bottom w:val="single" w:color="auto" w:sz="4" w:space="0"/>
              <w:right w:val="single" w:color="auto" w:sz="4" w:space="0"/>
            </w:tcBorders>
            <w:vAlign w:val="top"/>
          </w:tcPr>
          <w:p w14:paraId="36A4E25A">
            <w:pPr>
              <w:widowControl w:val="0"/>
              <w:numPr>
                <w:ilvl w:val="0"/>
                <w:numId w:val="0"/>
              </w:numPr>
              <w:spacing w:line="240" w:lineRule="auto"/>
              <w:jc w:val="center"/>
              <w:rPr>
                <w:rFonts w:hint="default" w:ascii="Arial" w:hAnsi="Arial" w:eastAsia="SimSun" w:cs="Arial"/>
                <w:b w:val="0"/>
                <w:bCs w:val="0"/>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w:t>
            </w:r>
            <w:r>
              <w:rPr>
                <w:rFonts w:hint="default" w:ascii="Arial" w:hAnsi="Arial" w:eastAsia="SimSun" w:cs="Arial"/>
                <w:sz w:val="21"/>
                <w:szCs w:val="21"/>
                <w:lang w:val="en-US"/>
              </w:rPr>
              <w:t>9</w:t>
            </w:r>
          </w:p>
        </w:tc>
        <w:tc>
          <w:tcPr>
            <w:tcW w:w="4951" w:type="dxa"/>
          </w:tcPr>
          <w:p w14:paraId="787A4005">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View transport history</w:t>
            </w:r>
          </w:p>
        </w:tc>
      </w:tr>
      <w:tr w14:paraId="73D7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348" w:type="dxa"/>
            <w:tcBorders>
              <w:top w:val="single" w:color="auto" w:sz="4" w:space="0"/>
              <w:left w:val="single" w:color="auto" w:sz="4" w:space="0"/>
              <w:bottom w:val="single" w:color="auto" w:sz="4" w:space="0"/>
              <w:right w:val="single" w:color="auto" w:sz="4" w:space="0"/>
            </w:tcBorders>
            <w:vAlign w:val="top"/>
          </w:tcPr>
          <w:p w14:paraId="1811072D">
            <w:pPr>
              <w:widowControl w:val="0"/>
              <w:numPr>
                <w:ilvl w:val="0"/>
                <w:numId w:val="0"/>
              </w:numPr>
              <w:spacing w:line="240" w:lineRule="auto"/>
              <w:jc w:val="center"/>
              <w:rPr>
                <w:rFonts w:hint="default" w:ascii="Arial" w:hAnsi="Arial" w:eastAsia="SimSun" w:cs="Arial"/>
                <w:b/>
                <w:bCs/>
                <w:color w:val="4874CB" w:themeColor="accent1"/>
                <w:sz w:val="21"/>
                <w:szCs w:val="21"/>
                <w:vertAlign w:val="baseline"/>
                <w:lang w:val="en-US"/>
                <w14:textFill>
                  <w14:solidFill>
                    <w14:schemeClr w14:val="accent1"/>
                  </w14:solidFill>
                </w14:textFill>
              </w:rPr>
            </w:pPr>
            <w:r>
              <w:rPr>
                <w:rFonts w:hint="default" w:ascii="Arial" w:hAnsi="Arial" w:eastAsia="SimSun" w:cs="Arial"/>
                <w:sz w:val="21"/>
                <w:szCs w:val="21"/>
              </w:rPr>
              <w:t>FR-1</w:t>
            </w:r>
            <w:r>
              <w:rPr>
                <w:rFonts w:hint="default" w:ascii="Arial" w:hAnsi="Arial" w:eastAsia="SimSun" w:cs="Arial"/>
                <w:sz w:val="21"/>
                <w:szCs w:val="21"/>
                <w:lang w:val="en-US"/>
              </w:rPr>
              <w:t>0</w:t>
            </w:r>
          </w:p>
        </w:tc>
        <w:tc>
          <w:tcPr>
            <w:tcW w:w="4951" w:type="dxa"/>
          </w:tcPr>
          <w:p w14:paraId="75502357">
            <w:pPr>
              <w:widowControl w:val="0"/>
              <w:numPr>
                <w:ilvl w:val="0"/>
                <w:numId w:val="0"/>
              </w:numPr>
              <w:spacing w:line="360" w:lineRule="auto"/>
              <w:jc w:val="left"/>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Generate transport reports</w:t>
            </w:r>
          </w:p>
        </w:tc>
      </w:tr>
    </w:tbl>
    <w:p w14:paraId="35BC1324">
      <w:pPr>
        <w:pStyle w:val="2"/>
        <w:keepNext w:val="0"/>
        <w:keepLines w:val="0"/>
        <w:widowControl/>
        <w:numPr>
          <w:ilvl w:val="0"/>
          <w:numId w:val="0"/>
        </w:numPr>
        <w:suppressLineNumbers w:val="0"/>
        <w:outlineLvl w:val="0"/>
        <w:rPr>
          <w:b/>
          <w:bCs/>
        </w:rPr>
      </w:pPr>
      <w:r>
        <w:rPr>
          <w:rFonts w:hint="default" w:ascii="Calibri" w:hAnsi="Calibri" w:cs="Calibri"/>
          <w:b/>
          <w:bCs/>
          <w:color w:val="4874CB" w:themeColor="accent1"/>
          <w:sz w:val="28"/>
          <w:szCs w:val="28"/>
          <w:lang w:val="en-US"/>
          <w14:textFill>
            <w14:solidFill>
              <w14:schemeClr w14:val="accent1"/>
            </w14:solidFill>
          </w14:textFill>
        </w:rPr>
        <w:t>4.</w:t>
      </w:r>
      <w:r>
        <w:rPr>
          <w:rFonts w:hint="default" w:ascii="Calibri" w:hAnsi="Calibri" w:cs="Calibri"/>
          <w:b/>
          <w:bCs/>
          <w:color w:val="4874CB" w:themeColor="accent1"/>
          <w:sz w:val="28"/>
          <w:szCs w:val="28"/>
          <w14:textFill>
            <w14:solidFill>
              <w14:schemeClr w14:val="accent1"/>
            </w14:solidFill>
          </w14:textFill>
        </w:rPr>
        <w:t>Non-Functional Requirements</w:t>
      </w:r>
    </w:p>
    <w:p w14:paraId="2201805B">
      <w:pPr>
        <w:keepNext w:val="0"/>
        <w:keepLines w:val="0"/>
        <w:widowControl/>
        <w:numPr>
          <w:ilvl w:val="0"/>
          <w:numId w:val="5"/>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Response time under 2 seconds.</w:t>
      </w:r>
    </w:p>
    <w:p w14:paraId="231387D5">
      <w:pPr>
        <w:keepNext w:val="0"/>
        <w:keepLines w:val="0"/>
        <w:widowControl/>
        <w:numPr>
          <w:ilvl w:val="0"/>
          <w:numId w:val="5"/>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Secure login with encrypted passwords.</w:t>
      </w:r>
    </w:p>
    <w:p w14:paraId="19A0FA22">
      <w:pPr>
        <w:keepNext w:val="0"/>
        <w:keepLines w:val="0"/>
        <w:widowControl/>
        <w:numPr>
          <w:ilvl w:val="0"/>
          <w:numId w:val="5"/>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99.9% system availability.</w:t>
      </w:r>
    </w:p>
    <w:p w14:paraId="031643C3">
      <w:pPr>
        <w:keepNext w:val="0"/>
        <w:keepLines w:val="0"/>
        <w:widowControl/>
        <w:numPr>
          <w:ilvl w:val="0"/>
          <w:numId w:val="5"/>
        </w:numPr>
        <w:suppressLineNumbers w:val="0"/>
        <w:spacing w:before="0" w:beforeAutospacing="1" w:after="0" w:afterAutospacing="1" w:line="240" w:lineRule="auto"/>
        <w:ind w:left="420" w:leftChars="0" w:hanging="420" w:firstLineChars="0"/>
        <w:jc w:val="both"/>
        <w:rPr>
          <w:rFonts w:hint="default" w:ascii="Arial" w:hAnsi="Arial" w:cs="Arial"/>
          <w:sz w:val="22"/>
          <w:szCs w:val="22"/>
        </w:rPr>
      </w:pPr>
      <w:r>
        <w:rPr>
          <w:rFonts w:hint="default" w:ascii="Arial" w:hAnsi="Arial" w:cs="Arial"/>
          <w:sz w:val="22"/>
          <w:szCs w:val="22"/>
        </w:rPr>
        <w:t>Easy-to-use interface.</w:t>
      </w:r>
    </w:p>
    <w:p w14:paraId="1586FCD6">
      <w:pPr>
        <w:keepNext w:val="0"/>
        <w:keepLines w:val="0"/>
        <w:widowControl/>
        <w:numPr>
          <w:ilvl w:val="0"/>
          <w:numId w:val="5"/>
        </w:numPr>
        <w:suppressLineNumbers w:val="0"/>
        <w:spacing w:before="0" w:beforeAutospacing="1" w:after="0" w:afterAutospacing="1" w:line="240" w:lineRule="auto"/>
        <w:ind w:left="420" w:leftChars="0" w:hanging="420" w:firstLineChars="0"/>
        <w:jc w:val="both"/>
        <w:rPr>
          <w:rFonts w:hint="default" w:ascii="Calibri" w:hAnsi="Calibri" w:cs="Calibri"/>
          <w:b/>
          <w:bCs/>
          <w:color w:val="000000" w:themeColor="text1"/>
          <w:sz w:val="28"/>
          <w:szCs w:val="28"/>
          <w14:textFill>
            <w14:solidFill>
              <w14:schemeClr w14:val="tx1"/>
            </w14:solidFill>
          </w14:textFill>
        </w:rPr>
      </w:pPr>
      <w:r>
        <w:rPr>
          <w:rFonts w:hint="default" w:ascii="Arial" w:hAnsi="Arial" w:cs="Arial"/>
          <w:sz w:val="22"/>
          <w:szCs w:val="22"/>
        </w:rPr>
        <w:t>Daily database backup.</w:t>
      </w:r>
    </w:p>
    <w:p w14:paraId="1F61C0D8">
      <w:pPr>
        <w:keepNext w:val="0"/>
        <w:keepLines w:val="0"/>
        <w:widowControl/>
        <w:numPr>
          <w:ilvl w:val="0"/>
          <w:numId w:val="0"/>
        </w:numPr>
        <w:suppressLineNumbers w:val="0"/>
        <w:spacing w:before="0" w:beforeAutospacing="1" w:after="0" w:afterAutospacing="1"/>
        <w:ind w:leftChars="0"/>
        <w:jc w:val="both"/>
        <w:rPr>
          <w:rFonts w:hint="default" w:ascii="Calibri" w:hAnsi="Calibri" w:eastAsia="SimSun" w:cs="Calibri"/>
          <w:b/>
          <w:bCs/>
          <w:color w:val="4874CB" w:themeColor="accent1"/>
          <w:sz w:val="28"/>
          <w:szCs w:val="28"/>
          <w14:textFill>
            <w14:solidFill>
              <w14:schemeClr w14:val="accent1"/>
            </w14:solidFill>
          </w14:textFill>
        </w:rPr>
      </w:pPr>
      <w:r>
        <w:rPr>
          <w:rFonts w:hint="default" w:ascii="Calibri" w:hAnsi="Calibri" w:eastAsia="SimSun" w:cs="Calibri"/>
          <w:b/>
          <w:bCs/>
          <w:color w:val="4874CB" w:themeColor="accent1"/>
          <w:sz w:val="28"/>
          <w:szCs w:val="28"/>
          <w:lang w:val="en-US"/>
          <w14:textFill>
            <w14:solidFill>
              <w14:schemeClr w14:val="accent1"/>
            </w14:solidFill>
          </w14:textFill>
        </w:rPr>
        <w:t>5.</w:t>
      </w:r>
      <w:r>
        <w:rPr>
          <w:rFonts w:hint="default" w:ascii="Calibri" w:hAnsi="Calibri" w:eastAsia="SimSun" w:cs="Calibri"/>
          <w:b/>
          <w:bCs/>
          <w:color w:val="4874CB" w:themeColor="accent1"/>
          <w:sz w:val="28"/>
          <w:szCs w:val="28"/>
          <w14:textFill>
            <w14:solidFill>
              <w14:schemeClr w14:val="accent1"/>
            </w14:solidFill>
          </w14:textFill>
        </w:rPr>
        <w:t>Student Database Module – Data Requirements</w:t>
      </w:r>
    </w:p>
    <w:tbl>
      <w:tblPr>
        <w:tblStyle w:val="7"/>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2781"/>
        <w:gridCol w:w="2557"/>
      </w:tblGrid>
      <w:tr w14:paraId="0F4A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2923" w:type="dxa"/>
          </w:tcPr>
          <w:p w14:paraId="448950FE">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lang w:val="en-US"/>
                <w14:textFill>
                  <w14:solidFill>
                    <w14:schemeClr w14:val="tx1"/>
                  </w14:solidFill>
                </w14:textFill>
              </w:rPr>
            </w:pPr>
            <w:r>
              <w:rPr>
                <w:rFonts w:hint="default" w:ascii="Arial" w:hAnsi="Arial" w:eastAsia="SimSun" w:cs="Arial"/>
                <w:b/>
                <w:bCs/>
                <w:color w:val="000000" w:themeColor="text1"/>
                <w:sz w:val="21"/>
                <w:szCs w:val="21"/>
                <w:vertAlign w:val="baseline"/>
                <w:lang w:val="en-US"/>
                <w14:textFill>
                  <w14:solidFill>
                    <w14:schemeClr w14:val="tx1"/>
                  </w14:solidFill>
                </w14:textFill>
              </w:rPr>
              <w:t>Attribute</w:t>
            </w:r>
          </w:p>
          <w:p w14:paraId="300C0164">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lang w:val="en-US"/>
                <w14:textFill>
                  <w14:solidFill>
                    <w14:schemeClr w14:val="accent1"/>
                  </w14:solidFill>
                </w14:textFill>
              </w:rPr>
            </w:pPr>
          </w:p>
        </w:tc>
        <w:tc>
          <w:tcPr>
            <w:tcW w:w="2781" w:type="dxa"/>
          </w:tcPr>
          <w:p w14:paraId="2274B4D1">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b/>
                <w:bCs/>
                <w:sz w:val="21"/>
                <w:szCs w:val="21"/>
              </w:rPr>
              <w:t>Data Type</w:t>
            </w:r>
          </w:p>
        </w:tc>
        <w:tc>
          <w:tcPr>
            <w:tcW w:w="2557" w:type="dxa"/>
          </w:tcPr>
          <w:p w14:paraId="458905C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b/>
                <w:bCs/>
                <w:sz w:val="21"/>
                <w:szCs w:val="21"/>
              </w:rPr>
              <w:t>Description</w:t>
            </w:r>
          </w:p>
        </w:tc>
      </w:tr>
      <w:tr w14:paraId="44F2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79F75617">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14:textFill>
                  <w14:solidFill>
                    <w14:schemeClr w14:val="tx1"/>
                  </w14:solidFill>
                </w14:textFill>
              </w:rPr>
            </w:pPr>
            <w:r>
              <w:rPr>
                <w:rFonts w:hint="default" w:ascii="Arial" w:hAnsi="Arial" w:eastAsia="SimSun" w:cs="Arial"/>
                <w:b w:val="0"/>
                <w:bCs w:val="0"/>
                <w:color w:val="000000" w:themeColor="text1"/>
                <w:sz w:val="21"/>
                <w:szCs w:val="21"/>
                <w:vertAlign w:val="baseline"/>
                <w14:textFill>
                  <w14:solidFill>
                    <w14:schemeClr w14:val="tx1"/>
                  </w14:solidFill>
                </w14:textFill>
              </w:rPr>
              <w:t>student_id</w:t>
            </w:r>
          </w:p>
        </w:tc>
        <w:tc>
          <w:tcPr>
            <w:tcW w:w="2781" w:type="dxa"/>
          </w:tcPr>
          <w:p w14:paraId="31AED989">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INT (Primary Key)</w:t>
            </w:r>
          </w:p>
        </w:tc>
        <w:tc>
          <w:tcPr>
            <w:tcW w:w="2557" w:type="dxa"/>
          </w:tcPr>
          <w:p w14:paraId="308DB995">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Unique student ID</w:t>
            </w:r>
          </w:p>
        </w:tc>
      </w:tr>
      <w:tr w14:paraId="67F8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4378976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14:textFill>
                  <w14:solidFill>
                    <w14:schemeClr w14:val="tx1"/>
                  </w14:solidFill>
                </w14:textFill>
              </w:rPr>
            </w:pPr>
            <w:r>
              <w:rPr>
                <w:rFonts w:hint="default" w:ascii="Arial" w:hAnsi="Arial" w:eastAsia="SimSun" w:cs="Arial"/>
                <w:color w:val="000000" w:themeColor="text1"/>
                <w:sz w:val="21"/>
                <w:szCs w:val="21"/>
                <w14:textFill>
                  <w14:solidFill>
                    <w14:schemeClr w14:val="tx1"/>
                  </w14:solidFill>
                </w14:textFill>
              </w:rPr>
              <w:t>full_name</w:t>
            </w:r>
          </w:p>
        </w:tc>
        <w:tc>
          <w:tcPr>
            <w:tcW w:w="2781" w:type="dxa"/>
          </w:tcPr>
          <w:p w14:paraId="239EF5F0">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VARCHAR(100)</w:t>
            </w:r>
          </w:p>
        </w:tc>
        <w:tc>
          <w:tcPr>
            <w:tcW w:w="2557" w:type="dxa"/>
          </w:tcPr>
          <w:p w14:paraId="011C002A">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full name</w:t>
            </w:r>
          </w:p>
        </w:tc>
      </w:tr>
      <w:tr w14:paraId="60F6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7FE45DB7">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Register_numbe</w:t>
            </w:r>
            <w:r>
              <w:rPr>
                <w:rFonts w:hint="default" w:ascii="Arial" w:hAnsi="Arial" w:eastAsia="SimSun" w:cs="Arial"/>
                <w:b/>
                <w:bCs/>
                <w:color w:val="000000" w:themeColor="text1"/>
                <w:sz w:val="21"/>
                <w:szCs w:val="21"/>
                <w:vertAlign w:val="baseline"/>
                <w:lang w:val="en-US"/>
                <w14:textFill>
                  <w14:solidFill>
                    <w14:schemeClr w14:val="tx1"/>
                  </w14:solidFill>
                </w14:textFill>
              </w:rPr>
              <w:t>r</w:t>
            </w:r>
          </w:p>
        </w:tc>
        <w:tc>
          <w:tcPr>
            <w:tcW w:w="2781" w:type="dxa"/>
          </w:tcPr>
          <w:p w14:paraId="017B881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VARCHAR(20)</w:t>
            </w:r>
          </w:p>
        </w:tc>
        <w:tc>
          <w:tcPr>
            <w:tcW w:w="2557" w:type="dxa"/>
          </w:tcPr>
          <w:p w14:paraId="3ECF8EFB">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College register number</w:t>
            </w:r>
          </w:p>
        </w:tc>
      </w:tr>
      <w:tr w14:paraId="3E00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04200B66">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000000" w:themeColor="text1"/>
                <w:sz w:val="21"/>
                <w:szCs w:val="21"/>
                <w:vertAlign w:val="baseline"/>
                <w14:textFill>
                  <w14:solidFill>
                    <w14:schemeClr w14:val="tx1"/>
                  </w14:solidFill>
                </w14:textFill>
              </w:rPr>
            </w:pPr>
            <w:r>
              <w:rPr>
                <w:rFonts w:hint="default" w:ascii="Arial" w:hAnsi="Arial" w:eastAsia="SimSun" w:cs="Arial"/>
                <w:color w:val="000000" w:themeColor="text1"/>
                <w:sz w:val="21"/>
                <w:szCs w:val="21"/>
                <w14:textFill>
                  <w14:solidFill>
                    <w14:schemeClr w14:val="tx1"/>
                  </w14:solidFill>
                </w14:textFill>
              </w:rPr>
              <w:t>department</w:t>
            </w:r>
          </w:p>
        </w:tc>
        <w:tc>
          <w:tcPr>
            <w:tcW w:w="2781" w:type="dxa"/>
          </w:tcPr>
          <w:p w14:paraId="627DE6FF">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VARCHAR(50)</w:t>
            </w:r>
          </w:p>
        </w:tc>
        <w:tc>
          <w:tcPr>
            <w:tcW w:w="2557" w:type="dxa"/>
          </w:tcPr>
          <w:p w14:paraId="52DCCC21">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department</w:t>
            </w:r>
          </w:p>
        </w:tc>
      </w:tr>
      <w:tr w14:paraId="2625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62321775">
            <w:pPr>
              <w:keepNext w:val="0"/>
              <w:keepLines w:val="0"/>
              <w:widowControl/>
              <w:numPr>
                <w:ilvl w:val="0"/>
                <w:numId w:val="0"/>
              </w:numPr>
              <w:suppressLineNumbers w:val="0"/>
              <w:spacing w:before="0" w:beforeAutospacing="1" w:after="0" w:afterAutospacing="1"/>
              <w:jc w:val="both"/>
              <w:rPr>
                <w:rFonts w:hint="default" w:ascii="Arial" w:hAnsi="Arial" w:eastAsia="SimSun" w:cs="Arial"/>
                <w:b w:val="0"/>
                <w:bCs w:val="0"/>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Phone_number</w:t>
            </w:r>
          </w:p>
        </w:tc>
        <w:tc>
          <w:tcPr>
            <w:tcW w:w="2781" w:type="dxa"/>
          </w:tcPr>
          <w:p w14:paraId="63371B03">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VARCHAR(15)</w:t>
            </w:r>
          </w:p>
        </w:tc>
        <w:tc>
          <w:tcPr>
            <w:tcW w:w="2557" w:type="dxa"/>
          </w:tcPr>
          <w:p w14:paraId="2A880196">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Student contact number</w:t>
            </w:r>
          </w:p>
        </w:tc>
      </w:tr>
      <w:tr w14:paraId="6347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923" w:type="dxa"/>
          </w:tcPr>
          <w:p w14:paraId="1EB01713">
            <w:pPr>
              <w:keepNext w:val="0"/>
              <w:keepLines w:val="0"/>
              <w:widowControl/>
              <w:numPr>
                <w:ilvl w:val="0"/>
                <w:numId w:val="0"/>
              </w:numPr>
              <w:suppressLineNumbers w:val="0"/>
              <w:spacing w:before="0" w:beforeAutospacing="1" w:after="0" w:afterAutospacing="1"/>
              <w:jc w:val="both"/>
              <w:rPr>
                <w:rFonts w:hint="default" w:ascii="Arial" w:hAnsi="Arial" w:eastAsia="SimSun" w:cs="Arial"/>
                <w:b w:val="0"/>
                <w:bCs w:val="0"/>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Bus_route</w:t>
            </w:r>
          </w:p>
        </w:tc>
        <w:tc>
          <w:tcPr>
            <w:tcW w:w="2781" w:type="dxa"/>
          </w:tcPr>
          <w:p w14:paraId="20A6CD51">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VARCHAR(50)</w:t>
            </w:r>
          </w:p>
        </w:tc>
        <w:tc>
          <w:tcPr>
            <w:tcW w:w="2557" w:type="dxa"/>
          </w:tcPr>
          <w:p w14:paraId="14894849">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Assigned bus route</w:t>
            </w:r>
          </w:p>
        </w:tc>
      </w:tr>
      <w:tr w14:paraId="278B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2923" w:type="dxa"/>
          </w:tcPr>
          <w:p w14:paraId="03947891">
            <w:pPr>
              <w:keepNext w:val="0"/>
              <w:keepLines w:val="0"/>
              <w:widowControl/>
              <w:numPr>
                <w:ilvl w:val="0"/>
                <w:numId w:val="0"/>
              </w:numPr>
              <w:suppressLineNumbers w:val="0"/>
              <w:spacing w:before="0" w:beforeAutospacing="1" w:after="0" w:afterAutospacing="1"/>
              <w:jc w:val="both"/>
              <w:rPr>
                <w:rFonts w:hint="default" w:ascii="Arial" w:hAnsi="Arial" w:eastAsia="SimSun" w:cs="Arial"/>
                <w:b w:val="0"/>
                <w:bCs w:val="0"/>
                <w:color w:val="000000" w:themeColor="text1"/>
                <w:sz w:val="21"/>
                <w:szCs w:val="21"/>
                <w:vertAlign w:val="baseline"/>
                <w:lang w:val="en-US"/>
                <w14:textFill>
                  <w14:solidFill>
                    <w14:schemeClr w14:val="tx1"/>
                  </w14:solidFill>
                </w14:textFill>
              </w:rPr>
            </w:pPr>
            <w:r>
              <w:rPr>
                <w:rFonts w:hint="default" w:ascii="Arial" w:hAnsi="Arial" w:eastAsia="SimSun" w:cs="Arial"/>
                <w:b w:val="0"/>
                <w:bCs w:val="0"/>
                <w:color w:val="000000" w:themeColor="text1"/>
                <w:sz w:val="21"/>
                <w:szCs w:val="21"/>
                <w:vertAlign w:val="baseline"/>
                <w:lang w:val="en-US"/>
                <w14:textFill>
                  <w14:solidFill>
                    <w14:schemeClr w14:val="tx1"/>
                  </w14:solidFill>
                </w14:textFill>
              </w:rPr>
              <w:t>Bus_pass_number</w:t>
            </w:r>
          </w:p>
        </w:tc>
        <w:tc>
          <w:tcPr>
            <w:tcW w:w="2781" w:type="dxa"/>
          </w:tcPr>
          <w:p w14:paraId="48F575BD">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VARCHAR(30)</w:t>
            </w:r>
          </w:p>
        </w:tc>
        <w:tc>
          <w:tcPr>
            <w:tcW w:w="2557" w:type="dxa"/>
          </w:tcPr>
          <w:p w14:paraId="62578E5A">
            <w:pPr>
              <w:keepNext w:val="0"/>
              <w:keepLines w:val="0"/>
              <w:widowControl/>
              <w:numPr>
                <w:ilvl w:val="0"/>
                <w:numId w:val="0"/>
              </w:numPr>
              <w:suppressLineNumbers w:val="0"/>
              <w:spacing w:before="0" w:beforeAutospacing="1" w:after="0" w:afterAutospacing="1"/>
              <w:jc w:val="both"/>
              <w:rPr>
                <w:rFonts w:hint="default" w:ascii="Arial" w:hAnsi="Arial" w:eastAsia="SimSun" w:cs="Arial"/>
                <w:b/>
                <w:bCs/>
                <w:color w:val="4874CB" w:themeColor="accent1"/>
                <w:sz w:val="21"/>
                <w:szCs w:val="21"/>
                <w:vertAlign w:val="baseline"/>
                <w14:textFill>
                  <w14:solidFill>
                    <w14:schemeClr w14:val="accent1"/>
                  </w14:solidFill>
                </w14:textFill>
              </w:rPr>
            </w:pPr>
            <w:r>
              <w:rPr>
                <w:rFonts w:hint="default" w:ascii="Arial" w:hAnsi="Arial" w:eastAsia="SimSun" w:cs="Arial"/>
                <w:sz w:val="21"/>
                <w:szCs w:val="21"/>
              </w:rPr>
              <w:t>Digital bus pass ID</w:t>
            </w:r>
          </w:p>
        </w:tc>
      </w:tr>
    </w:tbl>
    <w:p w14:paraId="1C7C0857">
      <w:pPr>
        <w:pStyle w:val="2"/>
        <w:keepNext w:val="0"/>
        <w:keepLines w:val="0"/>
        <w:widowControl/>
        <w:suppressLineNumbers w:val="0"/>
        <w:rPr>
          <w:rFonts w:hint="default" w:ascii="Calibri" w:hAnsi="Calibri" w:cs="Calibri"/>
          <w:b/>
          <w:bCs/>
          <w:color w:val="4874CB" w:themeColor="accent1"/>
          <w:sz w:val="28"/>
          <w:szCs w:val="28"/>
          <w14:textFill>
            <w14:solidFill>
              <w14:schemeClr w14:val="accent1"/>
            </w14:solidFill>
          </w14:textFill>
        </w:rPr>
      </w:pPr>
      <w:r>
        <w:rPr>
          <w:rFonts w:hint="default" w:ascii="Calibri" w:hAnsi="Calibri" w:cs="Calibri"/>
          <w:b/>
          <w:bCs/>
          <w:color w:val="4874CB" w:themeColor="accent1"/>
          <w:sz w:val="28"/>
          <w:szCs w:val="28"/>
          <w14:textFill>
            <w14:solidFill>
              <w14:schemeClr w14:val="accent1"/>
            </w14:solidFill>
          </w14:textFill>
        </w:rPr>
        <w:t>6. Assumptions and Constraints</w:t>
      </w:r>
    </w:p>
    <w:p w14:paraId="43B3C6B6">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Only registered students can access the system. </w:t>
      </w:r>
    </w:p>
    <w:p w14:paraId="249457A8">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Every student is assigned to one bus route. </w:t>
      </w:r>
    </w:p>
    <w:p w14:paraId="3FA7FDFC">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GPS must be enabled for live tracking. </w:t>
      </w:r>
    </w:p>
    <w:p w14:paraId="75E5C52A">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Internet connection is required. </w:t>
      </w:r>
    </w:p>
    <w:p w14:paraId="1BC17D60">
      <w:pPr>
        <w:keepNext w:val="0"/>
        <w:keepLines w:val="0"/>
        <w:widowControl/>
        <w:numPr>
          <w:ilvl w:val="0"/>
          <w:numId w:val="6"/>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Student data is stored securely. </w:t>
      </w:r>
    </w:p>
    <w:p w14:paraId="68A6295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370D8DA">
      <w:pPr>
        <w:pStyle w:val="2"/>
        <w:keepNext w:val="0"/>
        <w:keepLines w:val="0"/>
        <w:widowControl/>
        <w:suppressLineNumbers w:val="0"/>
        <w:rPr>
          <w:rFonts w:hint="default" w:ascii="Calibri" w:hAnsi="Calibri" w:cs="Calibri"/>
          <w:b/>
          <w:bCs/>
          <w:color w:val="4874CB" w:themeColor="accent1"/>
          <w:sz w:val="28"/>
          <w:szCs w:val="28"/>
          <w14:textFill>
            <w14:solidFill>
              <w14:schemeClr w14:val="accent1"/>
            </w14:solidFill>
          </w14:textFill>
        </w:rPr>
      </w:pPr>
      <w:r>
        <w:rPr>
          <w:rFonts w:hint="default" w:ascii="Calibri" w:hAnsi="Calibri" w:cs="Calibri"/>
          <w:b/>
          <w:bCs/>
          <w:color w:val="4874CB" w:themeColor="accent1"/>
          <w:sz w:val="28"/>
          <w:szCs w:val="28"/>
          <w14:textFill>
            <w14:solidFill>
              <w14:schemeClr w14:val="accent1"/>
            </w14:solidFill>
          </w14:textFill>
        </w:rPr>
        <w:t>7. Conclusion</w:t>
      </w:r>
    </w:p>
    <w:p w14:paraId="4FE6AB1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This document defines the Week 1 requirements for the </w:t>
      </w:r>
      <w:r>
        <w:rPr>
          <w:rStyle w:val="6"/>
          <w:rFonts w:hint="default" w:ascii="Arial" w:hAnsi="Arial" w:cs="Arial"/>
          <w:sz w:val="22"/>
          <w:szCs w:val="22"/>
        </w:rPr>
        <w:t>College Bus Tracking System</w:t>
      </w:r>
      <w:r>
        <w:rPr>
          <w:rFonts w:hint="default" w:ascii="Arial" w:hAnsi="Arial" w:cs="Arial"/>
          <w:sz w:val="22"/>
          <w:szCs w:val="22"/>
        </w:rPr>
        <w:t>. It provides the foundation for designing the ER diagram, database schema, and future modules such as Bus Management, Route Management, Driver Management, GPS Tracking, Notifications, and Student Transport Services.</w:t>
      </w:r>
    </w:p>
    <w:p w14:paraId="2870A197">
      <w:pPr>
        <w:keepNext w:val="0"/>
        <w:keepLines w:val="0"/>
        <w:widowControl/>
        <w:numPr>
          <w:ilvl w:val="0"/>
          <w:numId w:val="0"/>
        </w:numPr>
        <w:suppressLineNumbers w:val="0"/>
        <w:spacing w:before="0" w:beforeAutospacing="1" w:after="0" w:afterAutospacing="1"/>
        <w:ind w:leftChars="0"/>
        <w:jc w:val="both"/>
        <w:rPr>
          <w:rFonts w:hint="default" w:ascii="Arial" w:hAnsi="Arial" w:eastAsia="SimSun" w:cs="Arial"/>
          <w:b/>
          <w:bCs/>
          <w:color w:val="4874CB" w:themeColor="accent1"/>
          <w:sz w:val="21"/>
          <w:szCs w:val="21"/>
          <w14:textFill>
            <w14:solidFill>
              <w14:schemeClr w14:val="accent1"/>
            </w14:solidFill>
          </w14:textFill>
        </w:rPr>
      </w:pPr>
    </w:p>
    <w:p w14:paraId="3D345FBF">
      <w:pPr>
        <w:numPr>
          <w:ilvl w:val="0"/>
          <w:numId w:val="0"/>
        </w:numPr>
        <w:spacing w:line="360" w:lineRule="auto"/>
        <w:ind w:leftChars="0"/>
        <w:jc w:val="left"/>
        <w:rPr>
          <w:rFonts w:hint="default" w:ascii="Calibri" w:hAnsi="Calibri" w:eastAsia="SimSun" w:cs="Calibri"/>
          <w:b/>
          <w:bCs/>
          <w:color w:val="4874CB" w:themeColor="accent1"/>
          <w:sz w:val="28"/>
          <w:szCs w:val="28"/>
          <w14:textFill>
            <w14:solidFill>
              <w14:schemeClr w14:val="accent1"/>
            </w14:solidFill>
          </w14:textFill>
        </w:rPr>
      </w:pPr>
    </w:p>
    <w:p w14:paraId="2CDBD254">
      <w:pPr>
        <w:numPr>
          <w:ilvl w:val="0"/>
          <w:numId w:val="0"/>
        </w:numPr>
        <w:spacing w:line="360" w:lineRule="auto"/>
        <w:ind w:leftChars="0"/>
        <w:jc w:val="left"/>
        <w:rPr>
          <w:rFonts w:hint="default" w:ascii="Calibri" w:hAnsi="Calibri" w:eastAsia="SimSun" w:cs="Calibri"/>
          <w:b/>
          <w:bCs/>
          <w:color w:val="0000FF"/>
          <w:sz w:val="32"/>
          <w:szCs w:val="32"/>
        </w:rPr>
      </w:pPr>
    </w:p>
    <w:sectPr>
      <w:pgSz w:w="11906" w:h="16838"/>
      <w:pgMar w:top="432" w:right="1800" w:bottom="432"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7DA75"/>
    <w:multiLevelType w:val="singleLevel"/>
    <w:tmpl w:val="85A7DA75"/>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14:textFill>
          <w14:solidFill>
            <w14:schemeClr w14:val="tx1"/>
          </w14:solidFill>
        </w14:textFill>
      </w:rPr>
    </w:lvl>
  </w:abstractNum>
  <w:abstractNum w:abstractNumId="1">
    <w:nsid w:val="AFCE75DE"/>
    <w:multiLevelType w:val="multilevel"/>
    <w:tmpl w:val="AFCE75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994E082"/>
    <w:multiLevelType w:val="singleLevel"/>
    <w:tmpl w:val="B994E0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C136498"/>
    <w:multiLevelType w:val="multilevel"/>
    <w:tmpl w:val="CC13649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08066852"/>
    <w:multiLevelType w:val="singleLevel"/>
    <w:tmpl w:val="080668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890752C"/>
    <w:multiLevelType w:val="singleLevel"/>
    <w:tmpl w:val="6890752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E53E70"/>
    <w:rsid w:val="053E2528"/>
    <w:rsid w:val="16874E0A"/>
    <w:rsid w:val="1D5E5E49"/>
    <w:rsid w:val="3CE53E70"/>
    <w:rsid w:val="66560372"/>
    <w:rsid w:val="6A6D050C"/>
    <w:rsid w:val="7ED11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365</Words>
  <Characters>2334</Characters>
  <Lines>0</Lines>
  <Paragraphs>0</Paragraphs>
  <TotalTime>64</TotalTime>
  <ScaleCrop>false</ScaleCrop>
  <LinksUpToDate>false</LinksUpToDate>
  <CharactersWithSpaces>2639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2026-07-26T16:47:00Z</dcterms:created>
  <dc:creator>yuvasri</dc:creator>
  <cp:lastModifiedBy>Yuvasri</cp:lastModifiedBy>
  <dcterms:modified xsi:type="dcterms:W3CDTF">2026-09-10T09:41:38Z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CDA2EFA0C83D4CF7B3697DE9B424D9A3_13</vt:lpwstr>
  </property>
  <property fmtid="{D5CDD505-2E9C-101B-9397-08002B2CF9AE}" pid="4" name="KSOTemplateDocerSaveRecord">
    <vt:lpwstr>eyJoZGlkIjoiYzhlZmJjOGUwMTYxZTQ5OTMzZjEyZWFkZTIxZTdhZmMiLCJ1c2VySWQiOiI1Njc2MjIyNjg3MjUifQ==</vt:lpwstr>
  </property>
</Properties>
</file>