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480"/>
              <w:left w:type="dxa" w:w="560"/>
              <w:bottom w:type="dxa" w:w="400"/>
              <w:right w:type="dxa" w:w="56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99F6E4"/>
                <w:sz w:val="22"/>
                <w:szCs w:val="22"/>
              </w:rPr>
              <w:t xml:space="preserve">Phase 2 — Development &amp; Implementation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FitHub CRM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FBF1"/>
                <w:sz w:val="26"/>
                <w:szCs w:val="26"/>
              </w:rPr>
              <w:t xml:space="preserve">Fitness Center Management System — Development Phase Document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Sections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8"/>
                <w:szCs w:val="28"/>
              </w:rPr>
              <w:t xml:space="preserve">12</w:t>
            </w:r>
          </w:p>
        </w:tc>
        <w:tc>
          <w:tcPr>
            <w:tcW w:type="dxa" w:w="2520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Custom Objects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4</w:t>
            </w:r>
          </w:p>
        </w:tc>
        <w:tc>
          <w:tcPr>
            <w:tcW w:type="dxa" w:w="2520"/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Automations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Flow</w:t>
            </w:r>
          </w:p>
        </w:tc>
        <w:tc>
          <w:tcPr>
            <w:tcW w:type="dxa" w:w="2520"/>
            <w:tcBorders>
              <w:top w:val="single" w:color="2563EB" w:sz="8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Platform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Salesforce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8"/>
                <w:szCs w:val="28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Introduction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D9488" w:sz="8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What is the Development Phase?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The development phase is where project plans are transformed into a working system. It encompasses environment configuration, object creation, automation, UI setup, and testing — covering the full lifecycle of implementation.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the FitHub CRM project, the development phase involves building a fully functional Salesforce-based fitness center management system. This phase directly implements the scope defined in the planning document, translating requirements into configured objects, relationships, workflows, reports, and dashboards.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Implementing the system correctly is critical because it determines the accuracy of data, the reliability of automation, and the usability of the interface. A well-executed development phase results in a system that genuinely solves operational challenges — eliminating manual effort, reducing errors, and providing actionable management insights.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8"/>
                <w:szCs w:val="28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Environment Setup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4338CA" w:sz="8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2"/>
                <w:szCs w:val="22"/>
              </w:rPr>
              <w:t xml:space="preserve">Salesforce Developer Org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Registered at developer.salesforce.com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Free Developer Edition with full CRM capabilities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Sandbox environment for safe configuration &amp; testing</w:t>
            </w:r>
          </w:p>
        </w:tc>
        <w:tc>
          <w:tcPr>
            <w:tcW w:type="dxa" w:w="336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App Creation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New Lightning App created: FitHub CRM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Custom app icon and branding applied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Configured as a Lightning Experience app</w:t>
            </w:r>
          </w:p>
        </w:tc>
        <w:tc>
          <w:tcPr>
            <w:tcW w:type="dxa" w:w="3360"/>
            <w:tcBorders>
              <w:top w:val="single" w:color="2563EB" w:sz="8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Navigation Setup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Custom tabs added: Members, Trainers, Classes, Bookings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Navigation bar configured in App Manager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App Launcher shortcut enabled for quick access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Salesforce Developer Edition provides a complete CRM environment at no cost, making it ideal for academic projects. The FitHub CRM Lightning App consolidates all four custom objects under a single navigation bar, giving users a focused, professional interface that mirrors a real-world deployment.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8"/>
                <w:szCs w:val="28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Custom Object Creation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Four custom Salesforce objects were created to model the core entities of a fitness center. Each object represents a real-world concept and contains fields appropriate to its purpose.</w:t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3.1  Member Object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Member object stores all information about individuals who have enrolled in the fitness center. It is the central entity of the CRM, linked to Bookings for class reservations.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 (Auto Name)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Unique identifier for the member record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 contact email address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 contact phone number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Membership Type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Picklist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Basic / Standard / Premium tier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Picklist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/ Inactive / Suspended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Membership commencement date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End Date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Membership expiry date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338CA" w:sz="8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Screenshot 1 — New Member Record Creation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829300" cy="2524125"/>
                  <wp:effectExtent t="0" r="0" b="0" l="0"/>
                  <wp:docPr id="1" name="Screenshot 1 — New Member Record Creation" descr="FitHub CRM: New Member form showing Member Name, Email, Phone, Start and End Date fields with sample data entered for member 'John'" title="Screenshot 1 — New Member Record Cre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FitHub CRM: New Member form showing Member Name, Email, Phone, Start and End Date fields with sample data entered for member 'John'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3.2  Trainer Object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Trainer object stores details about fitness instructors who are assigned to classes. Each trainer is linked to one or more Class records through a lookup relationship.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Trainer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 (Auto Name)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Unique identifier for the trainer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Specialty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Area of expertise (e.g., Yoga, HIIT)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Experience (Years)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Years of professional experience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Trainer contact email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Picklist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Active / On Leave / Inactive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3.3  Class Object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Class object represents individual fitness sessions offered by the center. Each class is associated with a trainer and can have multiple bookings made by members.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 (Auto Name)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Name/type of the fitness class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and time the class takes place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Capacity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Maximum number of members allowed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Trainer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Lookup (Trainer)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Links class to its assigned trainer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Picklist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Scheduled / Completed / Cancelled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3.4  Booking Object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Booking object records a member's reservation for a specific class. It serves as the junction between the Member and Class objects and is the primary trigger point for automation.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Booking Name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Text (Auto Name)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Auto-generated booking reference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Lookup (Member)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Member who made the booking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Lookup (Class)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Class the member booked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Booking Date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on which booking was made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Picklist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Confirmed / Pending / Cancelled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8"/>
                <w:szCs w:val="28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Relationship Setup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Object relationships in Salesforce define how records are connected and how data flows between them. Correct relationship design ensures data integrity and enables efficient querying and reporting.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c>
          <w:tcPr>
            <w:tcW w:type="dxa" w:w="2400"/>
            <w:tcBorders>
              <w:top w:val="none" w:color="FFFFFF" w:sz="0"/>
              <w:left w:val="single" w:color="0D9488" w:sz="8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Trainer → Class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20"/>
                <w:szCs w:val="20"/>
              </w:rPr>
              <w:t xml:space="preserve">One-to-Many (Lookup)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One trainer can be assigned to multiple classes. The Class object holds a Lookup field pointing to a Trainer record.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c>
          <w:tcPr>
            <w:tcW w:type="dxa" w:w="2400"/>
            <w:tcBorders>
              <w:top w:val="none" w:color="FFFFFF" w:sz="0"/>
              <w:left w:val="single" w:color="2563EB" w:sz="8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Class → Booking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20"/>
                <w:szCs w:val="20"/>
              </w:rPr>
              <w:t xml:space="preserve">One-to-Many (Lookup)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One class can have multiple bookings. The Booking object holds a Lookup field pointing to the Class record.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80"/>
      </w:tblGrid>
      <w:tr>
        <w:tc>
          <w:tcPr>
            <w:tcW w:type="dxa" w:w="2400"/>
            <w:tcBorders>
              <w:top w:val="none" w:color="FFFFFF" w:sz="0"/>
              <w:left w:val="single" w:color="7C3AED" w:sz="8"/>
              <w:bottom w:val="single" w:color="E2E8F0" w:sz="1"/>
              <w:right w:val="none" w:color="FFFFFF" w:sz="0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Member → Booking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75569"/>
                <w:sz w:val="20"/>
                <w:szCs w:val="20"/>
              </w:rPr>
              <w:t xml:space="preserve">One-to-Many (Lookup)</w:t>
            </w:r>
          </w:p>
        </w:tc>
        <w:tc>
          <w:tcPr>
            <w:tcW w:type="dxa" w:w="58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One member can make multiple bookings. The Booking object holds a Lookup field pointing to the Member record.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8"/>
                <w:szCs w:val="28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Field Customization &amp; Validation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Field customization ensures that the data entered into the system is consistent, meaningful, and error-free. Salesforce provides picklists, required field markers, and declarative validation rules to enforce data quality without writing code.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Picklist: Status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E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Applied to Member, Class, and Booking objects. Restricts status entry to predefined values: Active, Inactive, Confirmed, Pending, Cancelled.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Picklist: Membership Type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CE7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Applied to the Member object with values Basic, Standard, and Premium for tier-based member classification.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Required Fields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Member Name, Email, Membership Type, Status (Member); Booking Date, Member, Class, Status (Booking) — all enforced as required.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Validation: Booking Date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Rule ensures Booking Date cannot be in the past. Formula: Booking_Date__c &lt; TODAY() prevents retrospective entries.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Validation: Email Format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REGEX validation rule on Member Email enforces correct format, rejecting malformed addresses before saving.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8"/>
                <w:szCs w:val="28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Automation using Salesforce Flow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Booking Confirmation Flow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 Record-Triggered Flow was created on the Booking object. When a new Booking record is created with status Confirmed, the flow automatically dispatches a confirmation email to the member — eliminating manual notification effort.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Flow Configuration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Record is Created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Object: Booking__c. Entry Condition: Status = Confirmed. Runs immediately on save.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Get Member Record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Retrieves the related Member record using the Booking's Member lookup to obtain the email address.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Send Email Alert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Sends a pre-configured email template to the member confirming their booking details, class name, and scheduled date.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7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Update Booking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Optionally updates a Last Notified field on the Booking record with the current date for audit tracking.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Automation eliminates repetitive administrative tasks, reduces human error, and ensures that members receive timely communications. Salesforce Flow provides a no-code solution that is maintainable by administrators without developer assistance, making it ideal for a student-managed CRM project.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8"/>
                <w:szCs w:val="28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User Interface Configuration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Salesforce Lightning Experience user interface was configured to present a clean, intuitive environment for FitHub CRM users. All interface changes were made declaratively through App Manager and Page Layout Editor.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B2777" w:sz="8"/>
              <w:left w:val="none" w:color="FFFFFF" w:sz="0"/>
              <w:bottom w:val="none" w:color="FFFFFF" w:sz="0"/>
              <w:right w:val="none" w:color="FFFFFF" w:sz="0"/>
            </w:tcBorders>
            <w:shd w:fill="FCE7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2"/>
                <w:szCs w:val="22"/>
              </w:rPr>
              <w:t xml:space="preserve">App Manager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FitHub CRM app created in App Manager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Lightning Experience type selected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Custom utility bar and nav items configured</w:t>
            </w:r>
          </w:p>
        </w:tc>
        <w:tc>
          <w:tcPr>
            <w:tcW w:type="dxa" w:w="3360"/>
            <w:tcBorders>
              <w:top w:val="single" w:color="7C3AED" w:sz="8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2"/>
                <w:szCs w:val="22"/>
              </w:rPr>
              <w:t xml:space="preserve">Tab Creation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Four object tabs created: Members, Trainers, Classes, Bookings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Custom tab icons assigned to each object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Tabs pinned to FitHub CRM navigation bar</w:t>
            </w:r>
          </w:p>
        </w:tc>
        <w:tc>
          <w:tcPr>
            <w:tcW w:type="dxa" w:w="3360"/>
            <w:tcBorders>
              <w:top w:val="single" w:color="0D9488" w:sz="8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2"/>
                <w:szCs w:val="22"/>
              </w:rPr>
              <w:t xml:space="preserve">Page Layouts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Page layouts customized per object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Key fields positioned prominently on detail views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Related lists configured (e.g., Bookings on Member page)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338CA" w:sz="8"/>
              <w:left w:val="none" w:color="FFFFFF" w:sz="0"/>
              <w:bottom w:val="none" w:color="FFFFFF" w:sz="0"/>
              <w:right w:val="none" w:color="FFFFFF" w:sz="0"/>
            </w:tcBorders>
            <w:shd w:fill="E0E7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Screenshot 2 — Member Record Detail View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829300" cy="2790825"/>
                  <wp:effectExtent t="0" r="0" b="0" l="0"/>
                  <wp:docPr id="1" name="Screenshot 2 — Member Record Detail View" descr="FitHub CRM: Saved Member record for 'John' showing all fields including Email, Phone, Start Date (05/04/2026), End Date (30/04/2026), Owner, and navigation bar with Members, Trainers, Classes, Bookings, Dashboards and Reports tabs" title="Screenshot 2 — Member Record Detail 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E2E8F0" w:sz="1"/>
              <w:bottom w:val="none" w:color="FFFFFF" w:sz="0"/>
              <w:right w:val="single" w:color="E2E8F0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75569"/>
                <w:sz w:val="18"/>
                <w:szCs w:val="18"/>
              </w:rPr>
              <w:t xml:space="preserve">FitHub CRM: Saved Member record for 'John' showing all fields including Email, Phone, Start Date (05/04/2026), End Date (30/04/2026), Owner, and navigation bar with Members, Trainers, Classes, Bookings, Dashboards and Reports tabs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Reports Creation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Salesforce Reports were configured to provide management with data-driven insights into class attendance and member engagement. A custom report type was created to enable cross-object reporting.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Report Type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Classes with Bookings and Members — a custom report type that joins Class, Booking, and Member objects, enabling a single report to display data across all three entities.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Fields Used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Class Name, Booking Name, Booking Date, Booking Status, Member Name, Member Email, Membership Type — providing a complete view of who booked which class.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Filters Applied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Status = Confirmed, Date Range = Current Month — filtered to show only active confirmed bookings, eliminating noise from cancelled or pending records.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Tabular Report with row-level detail, sorted by Class Name ascending. Designed for export and academic review of system data accuracy.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8"/>
                <w:szCs w:val="28"/>
              </w:rPr>
              <w:t xml:space="preserve">09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Dashboard Creation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Salesforce Dashboard was created to visualize booking and attendance data in real time. Dashboards provide at-a-glance operational visibility for fitness center management.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Dashboard Setup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New dashboard created titled 'FitHub Booking Overview'. Configured with a 3-column layout for clean visual presentation. Set to refresh on login for current data.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Pie Chart Component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 Pie Chart widget was added sourcing data from the Bookings by Class report. The chart displays booking distribution across all active classes, allowing managers to identify popular and under-attended sessions.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Bar Chart Component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 Bar Chart was added showing member count by Membership Type (Basic, Standard, Premium), giving management a snapshot of the membership tier distribution.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 Component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 Metric tile was added displaying the total count of Confirmed Bookings this month, providing an instant KPI for current booking activity.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43F5E"/>
                <w:sz w:val="28"/>
                <w:szCs w:val="28"/>
              </w:rPr>
              <w:t xml:space="preserve">10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Testing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43F5E" w:sz="8"/>
              <w:bottom w:val="none" w:color="FFFFFF" w:sz="0"/>
              <w:right w:val="none" w:color="FFFFFF" w:sz="0"/>
            </w:tcBorders>
            <w:shd w:fill="FFE4E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System Testing &amp; Validation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Comprehensive testing was conducted across all configured components before final submission, ensuring the system behaves correctly under real-world usage scenarios.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3F5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T1 — Sample Records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E4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Created test records for all four objects: 3 Members, 2 Trainers, 4 Classes, and 6 Bookings. Verified that all required field validations triggered correctly when fields were left empty.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T2 — Booking Flow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Tested the end-to-end booking process: member selected a class, Booking record created, Status set to Confirmed. Flow triggered as expected without manual intervention.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T3 — Email Notification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Verified that the Booking Confirmation Flow dispatched an email to the member's address upon booking creation. Checked email content for accuracy of class name, date, and member details.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T4 — Validation Rules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Attempted to enter a past date for Booking Date and an invalid email address on the Member object. Both validation rules fired correctly, blocking the save and displaying the configured error messages.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T5 — Report Accuracy</w:t>
            </w:r>
          </w:p>
        </w:tc>
        <w:tc>
          <w:tcPr>
            <w:tcW w:type="dxa" w:w="93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Ran the Classes with Bookings and Members report and cross-checked results against manually created records. All six bookings appeared correctly with accurate member and class 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8"/>
                <w:szCs w:val="28"/>
              </w:rPr>
              <w:t xml:space="preserve">11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Screenshots Reference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following screenshots are included throughout this document to provide visual evidence of the implemented system. Each screenshot is positioned adjacent to the relevant section for clarity.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608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Screenshot Title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4338CA" w:sz="8"/>
              <w:bottom w:val="single" w:color="E2E8F0" w:sz="1"/>
              <w:right w:val="none" w:color="FFFFFF" w:sz="0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SS-1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New Member Record Creation Form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Section 03 — Member Object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single" w:color="4338CA" w:sz="8"/>
              <w:bottom w:val="single" w:color="E2E8F0" w:sz="1"/>
              <w:right w:val="none" w:color="FFFFFF" w:sz="0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SS-2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Saved Member Record Detail View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Section 07 — UI Configuration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94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</w:tcPr>
          <w:p>
            <w:r>
              <w:t xml:space="preserve"/>
            </w:r>
          </w:p>
        </w:tc>
        <w:tc>
          <w:tcPr>
            <w:tcW w:type="dxa" w:w="9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8"/>
                <w:szCs w:val="28"/>
              </w:rPr>
              <w:t xml:space="preserve">12 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8"/>
                <w:szCs w:val="28"/>
              </w:rPr>
              <w:t xml:space="preserve">Conclusion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6A34A" w:sz="8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Development Phase — Successfully Completed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The FitHub CRM system has been fully implemented on the Salesforce platform, with all planned objects, relationships, automation, and interfaces configured and validated.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development phase successfully transformed the FitHub CRM planning document into a working, tested system. Four custom objects — Member, Trainer, Class, and Booking — were created with appropriate fields, lookup relationships, picklists, and validation rules. A Record-Triggered Flow automates booking confirmation emails, eliminating manual administrative effort.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user interface was configured through Salesforce App Manager and Page Layout Editor, providing a clean Lightning Experience navigation bar with dedicated tabs for each object. Reports and dashboards deliver real-time operational visibility, while the testing phase confirmed that all components — validation rules, automation, and data relationships — function as designed.</w:t>
      </w:r>
    </w:p>
    <w:p>
      <w:pPr>
        <w:spacing w:after="8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implementation demonstrates the practical application of Salesforce CRM for a real-world fitness center scenario. The system is production-ready for the defined scope and provides a solid foundation for future enhancements such as payment integration, mobile access, and multi-branch management.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6"/>
                <w:szCs w:val="26"/>
              </w:rPr>
              <w:t xml:space="preserve">FitHub CRM — Phase 2 Development Complete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System is configured, tested, and ready for academic submission and evaluation.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1"/>
      </w:pBdr>
      <w:tabs>
        <w:tab w:val="right" w:pos="10080"/>
      </w:tabs>
      <w:spacing w:after="0" w:before="120"/>
    </w:pPr>
    <w:r>
      <w:rPr>
        <w:rFonts w:ascii="Calibri" w:cs="Calibri" w:eastAsia="Calibri" w:hAnsi="Calibri"/>
        <w:color w:val="475569"/>
        <w:sz w:val="18"/>
        <w:szCs w:val="18"/>
      </w:rPr>
      <w:t xml:space="preserve">Confidential – FitHub CRM</w:t>
    </w:r>
    <w:r>
      <w:rPr>
        <w:rFonts w:ascii="Calibri" w:cs="Calibri" w:eastAsia="Calibri" w:hAnsi="Calibri"/>
        <w:color w:val="0D9488"/>
        <w:sz w:val="18"/>
        <w:szCs w:val="18"/>
      </w:rPr>
      <w:t xml:space="preserve">	Page </w:t>
    </w:r>
    <w:r>
      <w:rPr>
        <w:rFonts w:ascii="Calibri" w:cs="Calibri" w:eastAsia="Calibri" w:hAnsi="Calibri"/>
        <w:color w:val="0D94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1"/>
      </w:pBdr>
      <w:spacing w:after="120" w:before="0"/>
    </w:pPr>
    <w:r>
      <w:rPr>
        <w:rFonts w:ascii="Calibri" w:cs="Calibri" w:eastAsia="Calibri" w:hAnsi="Calibri"/>
        <w:b/>
        <w:bCs/>
        <w:color w:val="0D9488"/>
        <w:sz w:val="22"/>
        <w:szCs w:val="22"/>
      </w:rPr>
      <w:t xml:space="preserve">FitHub CRM</w:t>
    </w:r>
    <w:r>
      <w:rPr>
        <w:rFonts w:ascii="Calibri" w:cs="Calibri" w:eastAsia="Calibri" w:hAnsi="Calibri"/>
        <w:color w:val="475569"/>
        <w:sz w:val="22"/>
        <w:szCs w:val="22"/>
      </w:rPr>
      <w:t xml:space="preserve">  |  Phase 2 — Development &amp;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9247ebc0dbbf8bc03105b53c5047f6378c046c.jpg"/><Relationship Id="rId10" Type="http://schemas.openxmlformats.org/officeDocument/2006/relationships/image" Target="media/8874bda38e18ab7b1a1fc31356ba0a4444f9f039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2026-04-05T07:22:03.103Z</dcterms:created>
  <dcterms:modified xsi:type="dcterms:W3CDTF">2026-04-05T07:22:03.104Z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