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0E5C" w14:textId="77777777" w:rsidR="00654D87" w:rsidRDefault="00000000">
      <w:pPr>
        <w:jc w:val="center"/>
      </w:pPr>
      <w:r>
        <w:rPr>
          <w:b/>
          <w:sz w:val="36"/>
        </w:rPr>
        <w:t>Ideation Phase</w:t>
      </w:r>
    </w:p>
    <w:p w14:paraId="0E2AC6E7" w14:textId="77777777" w:rsidR="00654D87" w:rsidRDefault="00000000">
      <w:pPr>
        <w:jc w:val="center"/>
      </w:pPr>
      <w:r>
        <w:rPr>
          <w:b/>
          <w:sz w:val="28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7"/>
        <w:gridCol w:w="4397"/>
      </w:tblGrid>
      <w:tr w:rsidR="00654D87" w14:paraId="2C3936D0" w14:textId="77777777" w:rsidTr="00D923A7">
        <w:trPr>
          <w:trHeight w:val="568"/>
          <w:jc w:val="center"/>
        </w:trPr>
        <w:tc>
          <w:tcPr>
            <w:tcW w:w="4397" w:type="dxa"/>
            <w:shd w:val="clear" w:color="auto" w:fill="D9EAF7"/>
            <w:vAlign w:val="center"/>
          </w:tcPr>
          <w:p w14:paraId="1A1D397A" w14:textId="77777777" w:rsidR="00654D87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97" w:type="dxa"/>
            <w:vAlign w:val="center"/>
          </w:tcPr>
          <w:p w14:paraId="6E32C194" w14:textId="77777777" w:rsidR="00654D87" w:rsidRDefault="00000000">
            <w:r>
              <w:rPr>
                <w:sz w:val="20"/>
              </w:rPr>
              <w:t>01 October 2026</w:t>
            </w:r>
          </w:p>
        </w:tc>
      </w:tr>
      <w:tr w:rsidR="00654D87" w14:paraId="45A1FFAE" w14:textId="77777777" w:rsidTr="00D923A7">
        <w:trPr>
          <w:trHeight w:val="598"/>
          <w:jc w:val="center"/>
        </w:trPr>
        <w:tc>
          <w:tcPr>
            <w:tcW w:w="4397" w:type="dxa"/>
            <w:shd w:val="clear" w:color="auto" w:fill="D9EAF7"/>
            <w:vAlign w:val="center"/>
          </w:tcPr>
          <w:p w14:paraId="29F8A0B5" w14:textId="77777777" w:rsidR="00654D87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97" w:type="dxa"/>
            <w:vAlign w:val="center"/>
          </w:tcPr>
          <w:p w14:paraId="4239FCBF" w14:textId="07BEFB27" w:rsidR="00654D87" w:rsidRDefault="00D923A7">
            <w:r w:rsidRPr="00D923A7">
              <w:t>SWTID-2026-8437</w:t>
            </w:r>
          </w:p>
        </w:tc>
      </w:tr>
      <w:tr w:rsidR="00654D87" w14:paraId="592B76CD" w14:textId="77777777" w:rsidTr="00D923A7">
        <w:trPr>
          <w:trHeight w:val="568"/>
          <w:jc w:val="center"/>
        </w:trPr>
        <w:tc>
          <w:tcPr>
            <w:tcW w:w="4397" w:type="dxa"/>
            <w:shd w:val="clear" w:color="auto" w:fill="D9EAF7"/>
            <w:vAlign w:val="center"/>
          </w:tcPr>
          <w:p w14:paraId="72DA9D4F" w14:textId="77777777" w:rsidR="00654D87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97" w:type="dxa"/>
            <w:vAlign w:val="center"/>
          </w:tcPr>
          <w:p w14:paraId="47D1DD81" w14:textId="77777777" w:rsidR="00654D87" w:rsidRDefault="00000000">
            <w:r>
              <w:rPr>
                <w:sz w:val="20"/>
              </w:rPr>
              <w:t>Auto Ticket Classification using Flow Designer</w:t>
            </w:r>
          </w:p>
        </w:tc>
      </w:tr>
      <w:tr w:rsidR="00654D87" w14:paraId="7B536FC1" w14:textId="77777777" w:rsidTr="00D923A7">
        <w:trPr>
          <w:trHeight w:val="568"/>
          <w:jc w:val="center"/>
        </w:trPr>
        <w:tc>
          <w:tcPr>
            <w:tcW w:w="4397" w:type="dxa"/>
            <w:shd w:val="clear" w:color="auto" w:fill="D9EAF7"/>
            <w:vAlign w:val="center"/>
          </w:tcPr>
          <w:p w14:paraId="7379879D" w14:textId="77777777" w:rsidR="00654D87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97" w:type="dxa"/>
            <w:vAlign w:val="center"/>
          </w:tcPr>
          <w:p w14:paraId="18547684" w14:textId="77777777" w:rsidR="00654D87" w:rsidRDefault="00000000">
            <w:r>
              <w:rPr>
                <w:sz w:val="20"/>
              </w:rPr>
              <w:t>4 Marks</w:t>
            </w:r>
          </w:p>
        </w:tc>
      </w:tr>
    </w:tbl>
    <w:p w14:paraId="4AF33C18" w14:textId="77777777" w:rsidR="00654D87" w:rsidRDefault="00654D87"/>
    <w:p w14:paraId="70553DA8" w14:textId="77777777" w:rsidR="00654D87" w:rsidRDefault="00000000">
      <w:r>
        <w:t>Primary user: School IT Helpdesk Agent. The empathy map focuses on the user's behaviours, attitudes, goals, and challenges while handling incident requests.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4D87" w14:paraId="28EC2B88" w14:textId="77777777">
        <w:trPr>
          <w:jc w:val="center"/>
        </w:trPr>
        <w:tc>
          <w:tcPr>
            <w:tcW w:w="4320" w:type="dxa"/>
            <w:shd w:val="clear" w:color="auto" w:fill="EAF3F8"/>
          </w:tcPr>
          <w:p w14:paraId="112B472D" w14:textId="77777777" w:rsidR="00654D87" w:rsidRDefault="00000000">
            <w:r>
              <w:rPr>
                <w:b/>
              </w:rPr>
              <w:t>THINK &amp; FEEL</w:t>
            </w:r>
          </w:p>
          <w:p w14:paraId="4456479D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I need to process incidents quickly.</w:t>
            </w:r>
          </w:p>
          <w:p w14:paraId="3D0629B4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I want categories to be consistent and accurate.</w:t>
            </w:r>
          </w:p>
          <w:p w14:paraId="307AA5CC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I do not want to repeat the same classification task for every ticket.</w:t>
            </w:r>
          </w:p>
          <w:p w14:paraId="6C3760EB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I am concerned about delays when many incidents arrive together.</w:t>
            </w:r>
          </w:p>
        </w:tc>
        <w:tc>
          <w:tcPr>
            <w:tcW w:w="4320" w:type="dxa"/>
            <w:shd w:val="clear" w:color="auto" w:fill="EAF3F8"/>
          </w:tcPr>
          <w:p w14:paraId="238E0119" w14:textId="77777777" w:rsidR="00654D87" w:rsidRDefault="00000000">
            <w:r>
              <w:rPr>
                <w:b/>
              </w:rPr>
              <w:t>HEAR</w:t>
            </w:r>
          </w:p>
          <w:p w14:paraId="19CCDAF3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Students report Wi-Fi and login problems.</w:t>
            </w:r>
          </w:p>
          <w:p w14:paraId="62F85EF6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Teachers report projector and classroom equipment issues.</w:t>
            </w:r>
          </w:p>
          <w:p w14:paraId="6D5FF688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Users expect quick support for common technical problems.</w:t>
            </w:r>
          </w:p>
          <w:p w14:paraId="1581A037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Team members may ask for faster and more organized ticket handling.</w:t>
            </w:r>
          </w:p>
        </w:tc>
      </w:tr>
      <w:tr w:rsidR="00654D87" w14:paraId="4274F6CE" w14:textId="77777777">
        <w:trPr>
          <w:jc w:val="center"/>
        </w:trPr>
        <w:tc>
          <w:tcPr>
            <w:tcW w:w="4320" w:type="dxa"/>
            <w:shd w:val="clear" w:color="auto" w:fill="EAF3F8"/>
          </w:tcPr>
          <w:p w14:paraId="074EDA2D" w14:textId="77777777" w:rsidR="00654D87" w:rsidRDefault="00000000">
            <w:r>
              <w:rPr>
                <w:b/>
              </w:rPr>
              <w:t>SEE</w:t>
            </w:r>
          </w:p>
          <w:p w14:paraId="771494AF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Many incidents arrive with different descriptions.</w:t>
            </w:r>
          </w:p>
          <w:p w14:paraId="6B990172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Common issues include Wi-Fi, projector, password, and slow-computer problems.</w:t>
            </w:r>
          </w:p>
          <w:p w14:paraId="67D966A0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Each incident requires manual review before category selection.</w:t>
            </w:r>
          </w:p>
          <w:p w14:paraId="1A42FDD7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A large number of similar requests can make classification repetitive.</w:t>
            </w:r>
          </w:p>
        </w:tc>
        <w:tc>
          <w:tcPr>
            <w:tcW w:w="4320" w:type="dxa"/>
            <w:shd w:val="clear" w:color="auto" w:fill="EAF3F8"/>
          </w:tcPr>
          <w:p w14:paraId="1710E24C" w14:textId="77777777" w:rsidR="00654D87" w:rsidRDefault="00000000">
            <w:r>
              <w:rPr>
                <w:b/>
              </w:rPr>
              <w:t>SAY &amp; DO</w:t>
            </w:r>
          </w:p>
          <w:p w14:paraId="7DC63221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Read the Short Description and Description fields.</w:t>
            </w:r>
          </w:p>
          <w:p w14:paraId="377E28DB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Identify the type of technical issue.</w:t>
            </w:r>
          </w:p>
          <w:p w14:paraId="7DF21F9D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Select an appropriate incident category.</w:t>
            </w:r>
          </w:p>
          <w:p w14:paraId="4CB3C3DE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Forward or handle the incident according to its category.</w:t>
            </w:r>
          </w:p>
          <w:p w14:paraId="276E02FA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Spend time repeating classification for multiple incidents.</w:t>
            </w:r>
          </w:p>
        </w:tc>
      </w:tr>
      <w:tr w:rsidR="00654D87" w14:paraId="27C480C6" w14:textId="77777777">
        <w:trPr>
          <w:jc w:val="center"/>
        </w:trPr>
        <w:tc>
          <w:tcPr>
            <w:tcW w:w="4320" w:type="dxa"/>
            <w:shd w:val="clear" w:color="auto" w:fill="EAF3F8"/>
          </w:tcPr>
          <w:p w14:paraId="1C2D0957" w14:textId="77777777" w:rsidR="00654D87" w:rsidRDefault="00000000">
            <w:r>
              <w:rPr>
                <w:b/>
              </w:rPr>
              <w:t>PAIN</w:t>
            </w:r>
          </w:p>
          <w:p w14:paraId="06CC138B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Manual classification takes time.</w:t>
            </w:r>
          </w:p>
          <w:p w14:paraId="5E16732B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Repetitive ticket review increases workload.</w:t>
            </w:r>
          </w:p>
          <w:p w14:paraId="1E4D10E4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Similar incidents may be classified inconsistently.</w:t>
            </w:r>
          </w:p>
          <w:p w14:paraId="0D8DAD42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Delayed classification can affect ticket routing efficiency.</w:t>
            </w:r>
          </w:p>
        </w:tc>
        <w:tc>
          <w:tcPr>
            <w:tcW w:w="4320" w:type="dxa"/>
            <w:shd w:val="clear" w:color="auto" w:fill="EAF3F8"/>
          </w:tcPr>
          <w:p w14:paraId="0F3C79D2" w14:textId="77777777" w:rsidR="00654D87" w:rsidRDefault="00000000">
            <w:r>
              <w:rPr>
                <w:b/>
              </w:rPr>
              <w:t>GAIN</w:t>
            </w:r>
          </w:p>
          <w:p w14:paraId="1E1A33A6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Automatic classification at incident creation.</w:t>
            </w:r>
          </w:p>
          <w:p w14:paraId="6E3C3048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Reduced manual effort.</w:t>
            </w:r>
          </w:p>
          <w:p w14:paraId="16153737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More consistent categorization.</w:t>
            </w:r>
          </w:p>
          <w:p w14:paraId="46F3F29A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Faster and more efficient ticket routing.</w:t>
            </w:r>
          </w:p>
          <w:p w14:paraId="17AECB93" w14:textId="77777777" w:rsidR="00654D87" w:rsidRDefault="00000000">
            <w:pPr>
              <w:pStyle w:val="ListBullet"/>
              <w:spacing w:after="40"/>
            </w:pPr>
            <w:r>
              <w:rPr>
                <w:sz w:val="18"/>
              </w:rPr>
              <w:t>A no-code solution that is easier to maintain and modify.</w:t>
            </w:r>
          </w:p>
        </w:tc>
      </w:tr>
    </w:tbl>
    <w:p w14:paraId="388CF283" w14:textId="77777777" w:rsidR="00654D87" w:rsidRDefault="00654D87"/>
    <w:p w14:paraId="1240697A" w14:textId="77777777" w:rsidR="00654D87" w:rsidRDefault="00000000">
      <w:r>
        <w:rPr>
          <w:b/>
        </w:rPr>
        <w:t xml:space="preserve">Key Insight: </w:t>
      </w:r>
      <w:r>
        <w:t>The main user need is to reduce repetitive manual classification while keeping categorization simple, consistent, and maintainable. This directly supports the proposed Flow Designer automation.</w:t>
      </w:r>
    </w:p>
    <w:sectPr w:rsidR="00654D87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354511">
    <w:abstractNumId w:val="8"/>
  </w:num>
  <w:num w:numId="2" w16cid:durableId="823005181">
    <w:abstractNumId w:val="6"/>
  </w:num>
  <w:num w:numId="3" w16cid:durableId="2121873916">
    <w:abstractNumId w:val="5"/>
  </w:num>
  <w:num w:numId="4" w16cid:durableId="1407651698">
    <w:abstractNumId w:val="4"/>
  </w:num>
  <w:num w:numId="5" w16cid:durableId="1245409622">
    <w:abstractNumId w:val="7"/>
  </w:num>
  <w:num w:numId="6" w16cid:durableId="450129034">
    <w:abstractNumId w:val="3"/>
  </w:num>
  <w:num w:numId="7" w16cid:durableId="1635788384">
    <w:abstractNumId w:val="2"/>
  </w:num>
  <w:num w:numId="8" w16cid:durableId="2116710638">
    <w:abstractNumId w:val="1"/>
  </w:num>
  <w:num w:numId="9" w16cid:durableId="109466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D03"/>
    <w:rsid w:val="0015074B"/>
    <w:rsid w:val="0029639D"/>
    <w:rsid w:val="00326F90"/>
    <w:rsid w:val="00654D87"/>
    <w:rsid w:val="00AA1D8D"/>
    <w:rsid w:val="00B47730"/>
    <w:rsid w:val="00CB0664"/>
    <w:rsid w:val="00D92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FB834"/>
  <w14:defaultImageDpi w14:val="300"/>
  <w15:docId w15:val="{C10EEC34-7E17-426D-AF4B-4EE28EE2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R</cp:lastModifiedBy>
  <cp:revision>2</cp:revision>
  <dcterms:created xsi:type="dcterms:W3CDTF">2013-12-23T23:15:00Z</dcterms:created>
  <dcterms:modified xsi:type="dcterms:W3CDTF">2026-10-01T09:39:00Z</dcterms:modified>
  <cp:category/>
</cp:coreProperties>
</file>