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9AACB" w14:textId="77777777" w:rsidR="00FB601B" w:rsidRDefault="00000000">
      <w:pPr>
        <w:jc w:val="center"/>
      </w:pPr>
      <w:r>
        <w:rPr>
          <w:b/>
          <w:sz w:val="34"/>
        </w:rPr>
        <w:t>Project Design Phase-II</w:t>
      </w:r>
    </w:p>
    <w:p w14:paraId="6239FCB8" w14:textId="77777777" w:rsidR="00FB601B" w:rsidRDefault="00000000">
      <w:pPr>
        <w:jc w:val="center"/>
      </w:pPr>
      <w:r>
        <w:rPr>
          <w:b/>
          <w:sz w:val="28"/>
        </w:rPr>
        <w:t>Data Flow Diagram &amp; User Stories</w:t>
      </w:r>
    </w:p>
    <w:tbl>
      <w:tblPr>
        <w:tblStyle w:val="TableGrid"/>
        <w:tblW w:w="0" w:type="auto"/>
        <w:jc w:val="center"/>
        <w:tblLook w:val="04A0" w:firstRow="1" w:lastRow="0" w:firstColumn="1" w:lastColumn="0" w:noHBand="0" w:noVBand="1"/>
      </w:tblPr>
      <w:tblGrid>
        <w:gridCol w:w="4361"/>
        <w:gridCol w:w="4361"/>
      </w:tblGrid>
      <w:tr w:rsidR="00FB601B" w14:paraId="01A52422" w14:textId="77777777" w:rsidTr="00F207B6">
        <w:trPr>
          <w:trHeight w:val="344"/>
          <w:jc w:val="center"/>
        </w:trPr>
        <w:tc>
          <w:tcPr>
            <w:tcW w:w="4361" w:type="dxa"/>
            <w:shd w:val="clear" w:color="auto" w:fill="D9EAF7"/>
            <w:vAlign w:val="center"/>
          </w:tcPr>
          <w:p w14:paraId="65A109EA" w14:textId="77777777" w:rsidR="00FB601B" w:rsidRDefault="00000000">
            <w:r>
              <w:rPr>
                <w:b/>
                <w:sz w:val="18"/>
              </w:rPr>
              <w:t>Date</w:t>
            </w:r>
          </w:p>
        </w:tc>
        <w:tc>
          <w:tcPr>
            <w:tcW w:w="4361" w:type="dxa"/>
            <w:vAlign w:val="center"/>
          </w:tcPr>
          <w:p w14:paraId="6E064580" w14:textId="77777777" w:rsidR="00FB601B" w:rsidRDefault="00000000">
            <w:r>
              <w:rPr>
                <w:sz w:val="18"/>
              </w:rPr>
              <w:t>01 October 2026</w:t>
            </w:r>
          </w:p>
        </w:tc>
      </w:tr>
      <w:tr w:rsidR="00FB601B" w14:paraId="1A1B44DB" w14:textId="77777777" w:rsidTr="00F207B6">
        <w:trPr>
          <w:trHeight w:val="364"/>
          <w:jc w:val="center"/>
        </w:trPr>
        <w:tc>
          <w:tcPr>
            <w:tcW w:w="4361" w:type="dxa"/>
            <w:shd w:val="clear" w:color="auto" w:fill="D9EAF7"/>
            <w:vAlign w:val="center"/>
          </w:tcPr>
          <w:p w14:paraId="3767DDBB" w14:textId="77777777" w:rsidR="00FB601B" w:rsidRDefault="00000000">
            <w:r>
              <w:rPr>
                <w:b/>
                <w:sz w:val="18"/>
              </w:rPr>
              <w:t>Team ID</w:t>
            </w:r>
          </w:p>
        </w:tc>
        <w:tc>
          <w:tcPr>
            <w:tcW w:w="4361" w:type="dxa"/>
            <w:vAlign w:val="center"/>
          </w:tcPr>
          <w:p w14:paraId="26B21D50" w14:textId="12C0CA90" w:rsidR="00FB601B" w:rsidRDefault="00F207B6">
            <w:r w:rsidRPr="00F207B6">
              <w:t>SWTID-2026-8437</w:t>
            </w:r>
          </w:p>
        </w:tc>
      </w:tr>
      <w:tr w:rsidR="00FB601B" w14:paraId="746A79E9" w14:textId="77777777" w:rsidTr="00F207B6">
        <w:trPr>
          <w:trHeight w:val="344"/>
          <w:jc w:val="center"/>
        </w:trPr>
        <w:tc>
          <w:tcPr>
            <w:tcW w:w="4361" w:type="dxa"/>
            <w:shd w:val="clear" w:color="auto" w:fill="D9EAF7"/>
            <w:vAlign w:val="center"/>
          </w:tcPr>
          <w:p w14:paraId="232D4147" w14:textId="77777777" w:rsidR="00FB601B" w:rsidRDefault="00000000">
            <w:r>
              <w:rPr>
                <w:b/>
                <w:sz w:val="18"/>
              </w:rPr>
              <w:t>Project Name</w:t>
            </w:r>
          </w:p>
        </w:tc>
        <w:tc>
          <w:tcPr>
            <w:tcW w:w="4361" w:type="dxa"/>
            <w:vAlign w:val="center"/>
          </w:tcPr>
          <w:p w14:paraId="1A2E11B8" w14:textId="77777777" w:rsidR="00FB601B" w:rsidRDefault="00000000">
            <w:r>
              <w:rPr>
                <w:sz w:val="18"/>
              </w:rPr>
              <w:t>Auto Ticket Classification using Flow Designer</w:t>
            </w:r>
          </w:p>
        </w:tc>
      </w:tr>
      <w:tr w:rsidR="00FB601B" w14:paraId="4D30DDC9" w14:textId="77777777" w:rsidTr="00F207B6">
        <w:trPr>
          <w:trHeight w:val="364"/>
          <w:jc w:val="center"/>
        </w:trPr>
        <w:tc>
          <w:tcPr>
            <w:tcW w:w="4361" w:type="dxa"/>
            <w:shd w:val="clear" w:color="auto" w:fill="D9EAF7"/>
            <w:vAlign w:val="center"/>
          </w:tcPr>
          <w:p w14:paraId="33D3D715" w14:textId="77777777" w:rsidR="00FB601B" w:rsidRDefault="00000000">
            <w:r>
              <w:rPr>
                <w:b/>
                <w:sz w:val="18"/>
              </w:rPr>
              <w:t>Maximum Marks</w:t>
            </w:r>
          </w:p>
        </w:tc>
        <w:tc>
          <w:tcPr>
            <w:tcW w:w="4361" w:type="dxa"/>
            <w:vAlign w:val="center"/>
          </w:tcPr>
          <w:p w14:paraId="60EF08C8" w14:textId="77777777" w:rsidR="00FB601B" w:rsidRDefault="00000000">
            <w:r>
              <w:rPr>
                <w:sz w:val="18"/>
              </w:rPr>
              <w:t>4 Marks</w:t>
            </w:r>
          </w:p>
        </w:tc>
      </w:tr>
    </w:tbl>
    <w:p w14:paraId="66B94EE5" w14:textId="77777777" w:rsidR="00FB601B" w:rsidRDefault="00FB601B"/>
    <w:p w14:paraId="6E149017" w14:textId="77777777" w:rsidR="00FB601B" w:rsidRDefault="00000000">
      <w:r>
        <w:rPr>
          <w:b/>
        </w:rPr>
        <w:t>Data Flow Diagrams:</w:t>
      </w:r>
    </w:p>
    <w:p w14:paraId="25E8A796" w14:textId="77777777" w:rsidR="00FB601B" w:rsidRDefault="00000000">
      <w:r>
        <w:t>The DFD represents how incident information enters the system, is processed by Flow Designer, and results in classification and routing. It follows the supplied template's purpose of showing how data enters, changes, and leaves the system.</w:t>
      </w:r>
    </w:p>
    <w:p w14:paraId="6971E840" w14:textId="77777777" w:rsidR="00FB601B" w:rsidRDefault="00000000">
      <w:pPr>
        <w:jc w:val="center"/>
      </w:pPr>
      <w:r>
        <w:rPr>
          <w:noProof/>
        </w:rPr>
        <w:drawing>
          <wp:inline distT="0" distB="0" distL="0" distR="0" wp14:anchorId="1D4A0863" wp14:editId="3C30928F">
            <wp:extent cx="6126480" cy="30366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_Ticket_Classification_DFD.png"/>
                    <pic:cNvPicPr/>
                  </pic:nvPicPr>
                  <pic:blipFill>
                    <a:blip r:embed="rId6"/>
                    <a:stretch>
                      <a:fillRect/>
                    </a:stretch>
                  </pic:blipFill>
                  <pic:spPr>
                    <a:xfrm>
                      <a:off x="0" y="0"/>
                      <a:ext cx="6126480" cy="3036685"/>
                    </a:xfrm>
                    <a:prstGeom prst="rect">
                      <a:avLst/>
                    </a:prstGeom>
                  </pic:spPr>
                </pic:pic>
              </a:graphicData>
            </a:graphic>
          </wp:inline>
        </w:drawing>
      </w:r>
    </w:p>
    <w:p w14:paraId="51E7D962" w14:textId="77777777" w:rsidR="00FB601B" w:rsidRDefault="00000000">
      <w:r>
        <w:t>DFD Level-0 / Simplified Flow: Student or Teacher → Incident Record → Flow Designer Keyword Analysis → Category Update / Routing.</w:t>
      </w:r>
    </w:p>
    <w:p w14:paraId="468B614A" w14:textId="77777777" w:rsidR="00FB601B" w:rsidRDefault="00FB601B"/>
    <w:p w14:paraId="6C2021CE" w14:textId="77777777" w:rsidR="00FB601B" w:rsidRDefault="00000000">
      <w:r>
        <w:rPr>
          <w:b/>
        </w:rPr>
        <w:t>User Stories</w:t>
      </w:r>
    </w:p>
    <w:p w14:paraId="27BDD872" w14:textId="77777777" w:rsidR="00FB601B" w:rsidRDefault="00000000">
      <w:r>
        <w:t>The following user stories are written using the supplied template structure.</w:t>
      </w:r>
    </w:p>
    <w:tbl>
      <w:tblPr>
        <w:tblStyle w:val="TableGrid"/>
        <w:tblW w:w="0" w:type="auto"/>
        <w:jc w:val="center"/>
        <w:tblLook w:val="04A0" w:firstRow="1" w:lastRow="0" w:firstColumn="1" w:lastColumn="0" w:noHBand="0" w:noVBand="1"/>
      </w:tblPr>
      <w:tblGrid>
        <w:gridCol w:w="1249"/>
        <w:gridCol w:w="1250"/>
        <w:gridCol w:w="1234"/>
        <w:gridCol w:w="1261"/>
        <w:gridCol w:w="1234"/>
        <w:gridCol w:w="1234"/>
        <w:gridCol w:w="1234"/>
      </w:tblGrid>
      <w:tr w:rsidR="00FB601B" w14:paraId="0D392D58" w14:textId="77777777">
        <w:trPr>
          <w:jc w:val="center"/>
        </w:trPr>
        <w:tc>
          <w:tcPr>
            <w:tcW w:w="1234" w:type="dxa"/>
            <w:shd w:val="clear" w:color="auto" w:fill="D9EAF7"/>
            <w:vAlign w:val="center"/>
          </w:tcPr>
          <w:p w14:paraId="39254397" w14:textId="77777777" w:rsidR="00FB601B" w:rsidRDefault="00000000">
            <w:r>
              <w:rPr>
                <w:b/>
                <w:sz w:val="17"/>
              </w:rPr>
              <w:t>User Type</w:t>
            </w:r>
          </w:p>
        </w:tc>
        <w:tc>
          <w:tcPr>
            <w:tcW w:w="1234" w:type="dxa"/>
            <w:shd w:val="clear" w:color="auto" w:fill="D9EAF7"/>
            <w:vAlign w:val="center"/>
          </w:tcPr>
          <w:p w14:paraId="659EB7D8" w14:textId="77777777" w:rsidR="00FB601B" w:rsidRDefault="00000000">
            <w:r>
              <w:rPr>
                <w:b/>
                <w:sz w:val="17"/>
              </w:rPr>
              <w:t>Functional Requirement (Epic)</w:t>
            </w:r>
          </w:p>
        </w:tc>
        <w:tc>
          <w:tcPr>
            <w:tcW w:w="1234" w:type="dxa"/>
            <w:shd w:val="clear" w:color="auto" w:fill="D9EAF7"/>
            <w:vAlign w:val="center"/>
          </w:tcPr>
          <w:p w14:paraId="14FFB7F5" w14:textId="77777777" w:rsidR="00FB601B" w:rsidRDefault="00000000">
            <w:r>
              <w:rPr>
                <w:b/>
                <w:sz w:val="17"/>
              </w:rPr>
              <w:t>User Story Number</w:t>
            </w:r>
          </w:p>
        </w:tc>
        <w:tc>
          <w:tcPr>
            <w:tcW w:w="1234" w:type="dxa"/>
            <w:shd w:val="clear" w:color="auto" w:fill="D9EAF7"/>
            <w:vAlign w:val="center"/>
          </w:tcPr>
          <w:p w14:paraId="3140E75B" w14:textId="77777777" w:rsidR="00FB601B" w:rsidRDefault="00000000">
            <w:r>
              <w:rPr>
                <w:b/>
                <w:sz w:val="17"/>
              </w:rPr>
              <w:t>User Story / Task</w:t>
            </w:r>
          </w:p>
        </w:tc>
        <w:tc>
          <w:tcPr>
            <w:tcW w:w="1234" w:type="dxa"/>
            <w:shd w:val="clear" w:color="auto" w:fill="D9EAF7"/>
            <w:vAlign w:val="center"/>
          </w:tcPr>
          <w:p w14:paraId="21F84E20" w14:textId="77777777" w:rsidR="00FB601B" w:rsidRDefault="00000000">
            <w:r>
              <w:rPr>
                <w:b/>
                <w:sz w:val="17"/>
              </w:rPr>
              <w:t>Acceptance criteria</w:t>
            </w:r>
          </w:p>
        </w:tc>
        <w:tc>
          <w:tcPr>
            <w:tcW w:w="1234" w:type="dxa"/>
            <w:shd w:val="clear" w:color="auto" w:fill="D9EAF7"/>
            <w:vAlign w:val="center"/>
          </w:tcPr>
          <w:p w14:paraId="4DD9E0B7" w14:textId="77777777" w:rsidR="00FB601B" w:rsidRDefault="00000000">
            <w:r>
              <w:rPr>
                <w:b/>
                <w:sz w:val="17"/>
              </w:rPr>
              <w:t>Priority</w:t>
            </w:r>
          </w:p>
        </w:tc>
        <w:tc>
          <w:tcPr>
            <w:tcW w:w="1234" w:type="dxa"/>
            <w:shd w:val="clear" w:color="auto" w:fill="D9EAF7"/>
            <w:vAlign w:val="center"/>
          </w:tcPr>
          <w:p w14:paraId="3A8EA413" w14:textId="77777777" w:rsidR="00FB601B" w:rsidRDefault="00000000">
            <w:r>
              <w:rPr>
                <w:b/>
                <w:sz w:val="17"/>
              </w:rPr>
              <w:t>Release</w:t>
            </w:r>
          </w:p>
        </w:tc>
      </w:tr>
      <w:tr w:rsidR="00FB601B" w14:paraId="706B1BD2" w14:textId="77777777">
        <w:trPr>
          <w:jc w:val="center"/>
        </w:trPr>
        <w:tc>
          <w:tcPr>
            <w:tcW w:w="1234" w:type="dxa"/>
            <w:vAlign w:val="center"/>
          </w:tcPr>
          <w:p w14:paraId="658D4489" w14:textId="77777777" w:rsidR="00FB601B" w:rsidRDefault="00000000">
            <w:r>
              <w:rPr>
                <w:sz w:val="17"/>
              </w:rPr>
              <w:t>IT Helpdesk Agent</w:t>
            </w:r>
          </w:p>
        </w:tc>
        <w:tc>
          <w:tcPr>
            <w:tcW w:w="1234" w:type="dxa"/>
            <w:vAlign w:val="center"/>
          </w:tcPr>
          <w:p w14:paraId="778B251E" w14:textId="77777777" w:rsidR="00FB601B" w:rsidRDefault="00000000">
            <w:r>
              <w:rPr>
                <w:sz w:val="17"/>
              </w:rPr>
              <w:t>Incident Classification</w:t>
            </w:r>
          </w:p>
        </w:tc>
        <w:tc>
          <w:tcPr>
            <w:tcW w:w="1234" w:type="dxa"/>
            <w:vAlign w:val="center"/>
          </w:tcPr>
          <w:p w14:paraId="301BD893" w14:textId="77777777" w:rsidR="00FB601B" w:rsidRDefault="00000000">
            <w:r>
              <w:rPr>
                <w:sz w:val="17"/>
              </w:rPr>
              <w:t>USN-1</w:t>
            </w:r>
          </w:p>
        </w:tc>
        <w:tc>
          <w:tcPr>
            <w:tcW w:w="1234" w:type="dxa"/>
            <w:vAlign w:val="center"/>
          </w:tcPr>
          <w:p w14:paraId="37504FCD" w14:textId="77777777" w:rsidR="00FB601B" w:rsidRDefault="00000000">
            <w:r>
              <w:rPr>
                <w:sz w:val="17"/>
              </w:rPr>
              <w:t xml:space="preserve">As an IT helpdesk agent, I can receive a newly created incident with its Short </w:t>
            </w:r>
            <w:r>
              <w:rPr>
                <w:sz w:val="17"/>
              </w:rPr>
              <w:lastRenderedPageBreak/>
              <w:t>Description and Description available for processing.</w:t>
            </w:r>
          </w:p>
        </w:tc>
        <w:tc>
          <w:tcPr>
            <w:tcW w:w="1234" w:type="dxa"/>
            <w:vAlign w:val="center"/>
          </w:tcPr>
          <w:p w14:paraId="1F12417E" w14:textId="77777777" w:rsidR="00FB601B" w:rsidRDefault="00000000">
            <w:r>
              <w:rPr>
                <w:sz w:val="17"/>
              </w:rPr>
              <w:lastRenderedPageBreak/>
              <w:t>A new incident is available in ServiceNow with the required text fields.</w:t>
            </w:r>
          </w:p>
        </w:tc>
        <w:tc>
          <w:tcPr>
            <w:tcW w:w="1234" w:type="dxa"/>
            <w:vAlign w:val="center"/>
          </w:tcPr>
          <w:p w14:paraId="1A674655" w14:textId="77777777" w:rsidR="00FB601B" w:rsidRDefault="00000000">
            <w:r>
              <w:rPr>
                <w:sz w:val="17"/>
              </w:rPr>
              <w:t>High</w:t>
            </w:r>
          </w:p>
        </w:tc>
        <w:tc>
          <w:tcPr>
            <w:tcW w:w="1234" w:type="dxa"/>
            <w:vAlign w:val="center"/>
          </w:tcPr>
          <w:p w14:paraId="0701F044" w14:textId="77777777" w:rsidR="00FB601B" w:rsidRDefault="00000000">
            <w:r>
              <w:rPr>
                <w:sz w:val="17"/>
              </w:rPr>
              <w:t>Sprint-1</w:t>
            </w:r>
          </w:p>
        </w:tc>
      </w:tr>
      <w:tr w:rsidR="00FB601B" w14:paraId="456AD4BC" w14:textId="77777777">
        <w:trPr>
          <w:jc w:val="center"/>
        </w:trPr>
        <w:tc>
          <w:tcPr>
            <w:tcW w:w="1234" w:type="dxa"/>
            <w:vAlign w:val="center"/>
          </w:tcPr>
          <w:p w14:paraId="58172D31" w14:textId="77777777" w:rsidR="00FB601B" w:rsidRDefault="00000000">
            <w:r>
              <w:rPr>
                <w:sz w:val="17"/>
              </w:rPr>
              <w:t>IT Helpdesk Agent</w:t>
            </w:r>
          </w:p>
        </w:tc>
        <w:tc>
          <w:tcPr>
            <w:tcW w:w="1234" w:type="dxa"/>
            <w:vAlign w:val="center"/>
          </w:tcPr>
          <w:p w14:paraId="0C2D8BD8" w14:textId="77777777" w:rsidR="00FB601B" w:rsidRDefault="00000000">
            <w:r>
              <w:rPr>
                <w:sz w:val="17"/>
              </w:rPr>
              <w:t>Automatic Classification</w:t>
            </w:r>
          </w:p>
        </w:tc>
        <w:tc>
          <w:tcPr>
            <w:tcW w:w="1234" w:type="dxa"/>
            <w:vAlign w:val="center"/>
          </w:tcPr>
          <w:p w14:paraId="4A5A852E" w14:textId="77777777" w:rsidR="00FB601B" w:rsidRDefault="00000000">
            <w:r>
              <w:rPr>
                <w:sz w:val="17"/>
              </w:rPr>
              <w:t>USN-2</w:t>
            </w:r>
          </w:p>
        </w:tc>
        <w:tc>
          <w:tcPr>
            <w:tcW w:w="1234" w:type="dxa"/>
            <w:vAlign w:val="center"/>
          </w:tcPr>
          <w:p w14:paraId="0DB419E5" w14:textId="77777777" w:rsidR="00FB601B" w:rsidRDefault="00000000">
            <w:r>
              <w:rPr>
                <w:sz w:val="17"/>
              </w:rPr>
              <w:t>As an IT helpdesk agent, I can have an incident automatically classified based on predefined keywords.</w:t>
            </w:r>
          </w:p>
        </w:tc>
        <w:tc>
          <w:tcPr>
            <w:tcW w:w="1234" w:type="dxa"/>
            <w:vAlign w:val="center"/>
          </w:tcPr>
          <w:p w14:paraId="5152140C" w14:textId="77777777" w:rsidR="00FB601B" w:rsidRDefault="00000000">
            <w:r>
              <w:rPr>
                <w:sz w:val="17"/>
              </w:rPr>
              <w:t>A matching keyword condition assigns the intended category.</w:t>
            </w:r>
          </w:p>
        </w:tc>
        <w:tc>
          <w:tcPr>
            <w:tcW w:w="1234" w:type="dxa"/>
            <w:vAlign w:val="center"/>
          </w:tcPr>
          <w:p w14:paraId="54D7F07E" w14:textId="77777777" w:rsidR="00FB601B" w:rsidRDefault="00000000">
            <w:r>
              <w:rPr>
                <w:sz w:val="17"/>
              </w:rPr>
              <w:t>High</w:t>
            </w:r>
          </w:p>
        </w:tc>
        <w:tc>
          <w:tcPr>
            <w:tcW w:w="1234" w:type="dxa"/>
            <w:vAlign w:val="center"/>
          </w:tcPr>
          <w:p w14:paraId="7B31ED55" w14:textId="77777777" w:rsidR="00FB601B" w:rsidRDefault="00000000">
            <w:r>
              <w:rPr>
                <w:sz w:val="17"/>
              </w:rPr>
              <w:t>Sprint-1</w:t>
            </w:r>
          </w:p>
        </w:tc>
      </w:tr>
      <w:tr w:rsidR="00FB601B" w14:paraId="47B1A432" w14:textId="77777777">
        <w:trPr>
          <w:jc w:val="center"/>
        </w:trPr>
        <w:tc>
          <w:tcPr>
            <w:tcW w:w="1234" w:type="dxa"/>
            <w:vAlign w:val="center"/>
          </w:tcPr>
          <w:p w14:paraId="2E6FF7B4" w14:textId="77777777" w:rsidR="00FB601B" w:rsidRDefault="00000000">
            <w:r>
              <w:rPr>
                <w:sz w:val="17"/>
              </w:rPr>
              <w:t>IT Helpdesk Agent</w:t>
            </w:r>
          </w:p>
        </w:tc>
        <w:tc>
          <w:tcPr>
            <w:tcW w:w="1234" w:type="dxa"/>
            <w:vAlign w:val="center"/>
          </w:tcPr>
          <w:p w14:paraId="187E9234" w14:textId="77777777" w:rsidR="00FB601B" w:rsidRDefault="00000000">
            <w:r>
              <w:rPr>
                <w:sz w:val="17"/>
              </w:rPr>
              <w:t>Automatic Classification</w:t>
            </w:r>
          </w:p>
        </w:tc>
        <w:tc>
          <w:tcPr>
            <w:tcW w:w="1234" w:type="dxa"/>
            <w:vAlign w:val="center"/>
          </w:tcPr>
          <w:p w14:paraId="4ABB9840" w14:textId="77777777" w:rsidR="00FB601B" w:rsidRDefault="00000000">
            <w:r>
              <w:rPr>
                <w:sz w:val="17"/>
              </w:rPr>
              <w:t>USN-3</w:t>
            </w:r>
          </w:p>
        </w:tc>
        <w:tc>
          <w:tcPr>
            <w:tcW w:w="1234" w:type="dxa"/>
            <w:vAlign w:val="center"/>
          </w:tcPr>
          <w:p w14:paraId="19CCB468" w14:textId="77777777" w:rsidR="00FB601B" w:rsidRDefault="00000000">
            <w:r>
              <w:rPr>
                <w:sz w:val="17"/>
              </w:rPr>
              <w:t>As an IT helpdesk agent, I can have keywords from both Short Description and Description considered during classification.</w:t>
            </w:r>
          </w:p>
        </w:tc>
        <w:tc>
          <w:tcPr>
            <w:tcW w:w="1234" w:type="dxa"/>
            <w:vAlign w:val="center"/>
          </w:tcPr>
          <w:p w14:paraId="5D31B57F" w14:textId="77777777" w:rsidR="00FB601B" w:rsidRDefault="00000000">
            <w:r>
              <w:rPr>
                <w:sz w:val="17"/>
              </w:rPr>
              <w:t>The flow evaluates the configured incident text fields before assigning the category.</w:t>
            </w:r>
          </w:p>
        </w:tc>
        <w:tc>
          <w:tcPr>
            <w:tcW w:w="1234" w:type="dxa"/>
            <w:vAlign w:val="center"/>
          </w:tcPr>
          <w:p w14:paraId="570CC06C" w14:textId="77777777" w:rsidR="00FB601B" w:rsidRDefault="00000000">
            <w:r>
              <w:rPr>
                <w:sz w:val="17"/>
              </w:rPr>
              <w:t>High</w:t>
            </w:r>
          </w:p>
        </w:tc>
        <w:tc>
          <w:tcPr>
            <w:tcW w:w="1234" w:type="dxa"/>
            <w:vAlign w:val="center"/>
          </w:tcPr>
          <w:p w14:paraId="1F3ECFAB" w14:textId="77777777" w:rsidR="00FB601B" w:rsidRDefault="00000000">
            <w:r>
              <w:rPr>
                <w:sz w:val="17"/>
              </w:rPr>
              <w:t>Sprint-1</w:t>
            </w:r>
          </w:p>
        </w:tc>
      </w:tr>
      <w:tr w:rsidR="00FB601B" w14:paraId="37C914CA" w14:textId="77777777">
        <w:trPr>
          <w:jc w:val="center"/>
        </w:trPr>
        <w:tc>
          <w:tcPr>
            <w:tcW w:w="1234" w:type="dxa"/>
            <w:vAlign w:val="center"/>
          </w:tcPr>
          <w:p w14:paraId="04F4DA2D" w14:textId="77777777" w:rsidR="00FB601B" w:rsidRDefault="00000000">
            <w:r>
              <w:rPr>
                <w:sz w:val="17"/>
              </w:rPr>
              <w:t>IT Helpdesk Agent</w:t>
            </w:r>
          </w:p>
        </w:tc>
        <w:tc>
          <w:tcPr>
            <w:tcW w:w="1234" w:type="dxa"/>
            <w:vAlign w:val="center"/>
          </w:tcPr>
          <w:p w14:paraId="406292D1" w14:textId="77777777" w:rsidR="00FB601B" w:rsidRDefault="00000000">
            <w:r>
              <w:rPr>
                <w:sz w:val="17"/>
              </w:rPr>
              <w:t>Ticket Routing</w:t>
            </w:r>
          </w:p>
        </w:tc>
        <w:tc>
          <w:tcPr>
            <w:tcW w:w="1234" w:type="dxa"/>
            <w:vAlign w:val="center"/>
          </w:tcPr>
          <w:p w14:paraId="20A724AF" w14:textId="77777777" w:rsidR="00FB601B" w:rsidRDefault="00000000">
            <w:r>
              <w:rPr>
                <w:sz w:val="17"/>
              </w:rPr>
              <w:t>USN-4</w:t>
            </w:r>
          </w:p>
        </w:tc>
        <w:tc>
          <w:tcPr>
            <w:tcW w:w="1234" w:type="dxa"/>
            <w:vAlign w:val="center"/>
          </w:tcPr>
          <w:p w14:paraId="47370F5C" w14:textId="77777777" w:rsidR="00FB601B" w:rsidRDefault="00000000">
            <w:r>
              <w:rPr>
                <w:sz w:val="17"/>
              </w:rPr>
              <w:t>As an IT helpdesk agent, I can use the automatically assigned category to support appropriate ticket routing.</w:t>
            </w:r>
          </w:p>
        </w:tc>
        <w:tc>
          <w:tcPr>
            <w:tcW w:w="1234" w:type="dxa"/>
            <w:vAlign w:val="center"/>
          </w:tcPr>
          <w:p w14:paraId="265528B2" w14:textId="77777777" w:rsidR="00FB601B" w:rsidRDefault="00000000">
            <w:r>
              <w:rPr>
                <w:sz w:val="17"/>
              </w:rPr>
              <w:t>The incident contains the updated category and can be handled by the relevant support area.</w:t>
            </w:r>
          </w:p>
        </w:tc>
        <w:tc>
          <w:tcPr>
            <w:tcW w:w="1234" w:type="dxa"/>
            <w:vAlign w:val="center"/>
          </w:tcPr>
          <w:p w14:paraId="2C06FA33" w14:textId="77777777" w:rsidR="00FB601B" w:rsidRDefault="00000000">
            <w:r>
              <w:rPr>
                <w:sz w:val="17"/>
              </w:rPr>
              <w:t>High</w:t>
            </w:r>
          </w:p>
        </w:tc>
        <w:tc>
          <w:tcPr>
            <w:tcW w:w="1234" w:type="dxa"/>
            <w:vAlign w:val="center"/>
          </w:tcPr>
          <w:p w14:paraId="22B93F96" w14:textId="77777777" w:rsidR="00FB601B" w:rsidRDefault="00000000">
            <w:r>
              <w:rPr>
                <w:sz w:val="17"/>
              </w:rPr>
              <w:t>Sprint-1</w:t>
            </w:r>
          </w:p>
        </w:tc>
      </w:tr>
      <w:tr w:rsidR="00FB601B" w14:paraId="72897828" w14:textId="77777777">
        <w:trPr>
          <w:jc w:val="center"/>
        </w:trPr>
        <w:tc>
          <w:tcPr>
            <w:tcW w:w="1234" w:type="dxa"/>
            <w:vAlign w:val="center"/>
          </w:tcPr>
          <w:p w14:paraId="382F652C" w14:textId="77777777" w:rsidR="00FB601B" w:rsidRDefault="00000000">
            <w:r>
              <w:rPr>
                <w:sz w:val="17"/>
              </w:rPr>
              <w:t>ServiceNow Administrator</w:t>
            </w:r>
          </w:p>
        </w:tc>
        <w:tc>
          <w:tcPr>
            <w:tcW w:w="1234" w:type="dxa"/>
            <w:vAlign w:val="center"/>
          </w:tcPr>
          <w:p w14:paraId="0D491005" w14:textId="77777777" w:rsidR="00FB601B" w:rsidRDefault="00000000">
            <w:r>
              <w:rPr>
                <w:sz w:val="17"/>
              </w:rPr>
              <w:t>Rule Maintenance</w:t>
            </w:r>
          </w:p>
        </w:tc>
        <w:tc>
          <w:tcPr>
            <w:tcW w:w="1234" w:type="dxa"/>
            <w:vAlign w:val="center"/>
          </w:tcPr>
          <w:p w14:paraId="46F84AC9" w14:textId="77777777" w:rsidR="00FB601B" w:rsidRDefault="00000000">
            <w:r>
              <w:rPr>
                <w:sz w:val="17"/>
              </w:rPr>
              <w:t>USN-5</w:t>
            </w:r>
          </w:p>
        </w:tc>
        <w:tc>
          <w:tcPr>
            <w:tcW w:w="1234" w:type="dxa"/>
            <w:vAlign w:val="center"/>
          </w:tcPr>
          <w:p w14:paraId="3E59D8FC" w14:textId="77777777" w:rsidR="00FB601B" w:rsidRDefault="00000000">
            <w:r>
              <w:rPr>
                <w:sz w:val="17"/>
              </w:rPr>
              <w:t>As a ServiceNow administrator, I can add or modify classification keywords and conditions in Flow Designer.</w:t>
            </w:r>
          </w:p>
        </w:tc>
        <w:tc>
          <w:tcPr>
            <w:tcW w:w="1234" w:type="dxa"/>
            <w:vAlign w:val="center"/>
          </w:tcPr>
          <w:p w14:paraId="17E61ED4" w14:textId="77777777" w:rsidR="00FB601B" w:rsidRDefault="00000000">
            <w:r>
              <w:rPr>
                <w:sz w:val="17"/>
              </w:rPr>
              <w:t>The updated rule is saved and applies to subsequent matching incidents.</w:t>
            </w:r>
          </w:p>
        </w:tc>
        <w:tc>
          <w:tcPr>
            <w:tcW w:w="1234" w:type="dxa"/>
            <w:vAlign w:val="center"/>
          </w:tcPr>
          <w:p w14:paraId="72397857" w14:textId="77777777" w:rsidR="00FB601B" w:rsidRDefault="00000000">
            <w:r>
              <w:rPr>
                <w:sz w:val="17"/>
              </w:rPr>
              <w:t>High</w:t>
            </w:r>
          </w:p>
        </w:tc>
        <w:tc>
          <w:tcPr>
            <w:tcW w:w="1234" w:type="dxa"/>
            <w:vAlign w:val="center"/>
          </w:tcPr>
          <w:p w14:paraId="21CA8CD4" w14:textId="77777777" w:rsidR="00FB601B" w:rsidRDefault="00000000">
            <w:r>
              <w:rPr>
                <w:sz w:val="17"/>
              </w:rPr>
              <w:t>Sprint-1</w:t>
            </w:r>
          </w:p>
        </w:tc>
      </w:tr>
      <w:tr w:rsidR="00FB601B" w14:paraId="3A65FFBE" w14:textId="77777777">
        <w:trPr>
          <w:jc w:val="center"/>
        </w:trPr>
        <w:tc>
          <w:tcPr>
            <w:tcW w:w="1234" w:type="dxa"/>
            <w:vAlign w:val="center"/>
          </w:tcPr>
          <w:p w14:paraId="1ED379E3" w14:textId="77777777" w:rsidR="00FB601B" w:rsidRDefault="00000000">
            <w:r>
              <w:rPr>
                <w:sz w:val="17"/>
              </w:rPr>
              <w:t>ServiceNow Administrator</w:t>
            </w:r>
          </w:p>
        </w:tc>
        <w:tc>
          <w:tcPr>
            <w:tcW w:w="1234" w:type="dxa"/>
            <w:vAlign w:val="center"/>
          </w:tcPr>
          <w:p w14:paraId="31F7CDE9" w14:textId="77777777" w:rsidR="00FB601B" w:rsidRDefault="00000000">
            <w:r>
              <w:rPr>
                <w:sz w:val="17"/>
              </w:rPr>
              <w:t>Rule Maintenance</w:t>
            </w:r>
          </w:p>
        </w:tc>
        <w:tc>
          <w:tcPr>
            <w:tcW w:w="1234" w:type="dxa"/>
            <w:vAlign w:val="center"/>
          </w:tcPr>
          <w:p w14:paraId="0AA33253" w14:textId="77777777" w:rsidR="00FB601B" w:rsidRDefault="00000000">
            <w:r>
              <w:rPr>
                <w:sz w:val="17"/>
              </w:rPr>
              <w:t>USN-6</w:t>
            </w:r>
          </w:p>
        </w:tc>
        <w:tc>
          <w:tcPr>
            <w:tcW w:w="1234" w:type="dxa"/>
            <w:vAlign w:val="center"/>
          </w:tcPr>
          <w:p w14:paraId="31CE42FD" w14:textId="77777777" w:rsidR="00FB601B" w:rsidRDefault="00000000">
            <w:r>
              <w:rPr>
                <w:sz w:val="17"/>
              </w:rPr>
              <w:t>As a ServiceNow administrator, I can maintain the classification logic without modifying application source code.</w:t>
            </w:r>
          </w:p>
        </w:tc>
        <w:tc>
          <w:tcPr>
            <w:tcW w:w="1234" w:type="dxa"/>
            <w:vAlign w:val="center"/>
          </w:tcPr>
          <w:p w14:paraId="50ECBD86" w14:textId="77777777" w:rsidR="00FB601B" w:rsidRDefault="00000000">
            <w:r>
              <w:rPr>
                <w:sz w:val="17"/>
              </w:rPr>
              <w:t>Classification conditions can be changed through Flow Designer configuration.</w:t>
            </w:r>
          </w:p>
        </w:tc>
        <w:tc>
          <w:tcPr>
            <w:tcW w:w="1234" w:type="dxa"/>
            <w:vAlign w:val="center"/>
          </w:tcPr>
          <w:p w14:paraId="252FA0D0" w14:textId="77777777" w:rsidR="00FB601B" w:rsidRDefault="00000000">
            <w:r>
              <w:rPr>
                <w:sz w:val="17"/>
              </w:rPr>
              <w:t>Medium</w:t>
            </w:r>
          </w:p>
        </w:tc>
        <w:tc>
          <w:tcPr>
            <w:tcW w:w="1234" w:type="dxa"/>
            <w:vAlign w:val="center"/>
          </w:tcPr>
          <w:p w14:paraId="2F390AF4" w14:textId="77777777" w:rsidR="00FB601B" w:rsidRDefault="00000000">
            <w:r>
              <w:rPr>
                <w:sz w:val="17"/>
              </w:rPr>
              <w:t>Sprint-2</w:t>
            </w:r>
          </w:p>
        </w:tc>
      </w:tr>
      <w:tr w:rsidR="00FB601B" w14:paraId="0DC01D2E" w14:textId="77777777">
        <w:trPr>
          <w:jc w:val="center"/>
        </w:trPr>
        <w:tc>
          <w:tcPr>
            <w:tcW w:w="1234" w:type="dxa"/>
            <w:vAlign w:val="center"/>
          </w:tcPr>
          <w:p w14:paraId="7610F256" w14:textId="77777777" w:rsidR="00FB601B" w:rsidRDefault="00000000">
            <w:r>
              <w:rPr>
                <w:sz w:val="17"/>
              </w:rPr>
              <w:t>Student / Teacher</w:t>
            </w:r>
          </w:p>
        </w:tc>
        <w:tc>
          <w:tcPr>
            <w:tcW w:w="1234" w:type="dxa"/>
            <w:vAlign w:val="center"/>
          </w:tcPr>
          <w:p w14:paraId="032DD70A" w14:textId="77777777" w:rsidR="00FB601B" w:rsidRDefault="00000000">
            <w:r>
              <w:rPr>
                <w:sz w:val="17"/>
              </w:rPr>
              <w:t>Incident Submission</w:t>
            </w:r>
          </w:p>
        </w:tc>
        <w:tc>
          <w:tcPr>
            <w:tcW w:w="1234" w:type="dxa"/>
            <w:vAlign w:val="center"/>
          </w:tcPr>
          <w:p w14:paraId="109F4F9C" w14:textId="77777777" w:rsidR="00FB601B" w:rsidRDefault="00000000">
            <w:r>
              <w:rPr>
                <w:sz w:val="17"/>
              </w:rPr>
              <w:t>USN-7</w:t>
            </w:r>
          </w:p>
        </w:tc>
        <w:tc>
          <w:tcPr>
            <w:tcW w:w="1234" w:type="dxa"/>
            <w:vAlign w:val="center"/>
          </w:tcPr>
          <w:p w14:paraId="4ABDD742" w14:textId="77777777" w:rsidR="00FB601B" w:rsidRDefault="00000000">
            <w:r>
              <w:rPr>
                <w:sz w:val="17"/>
              </w:rPr>
              <w:t>As a student or teacher, I can submit an incident describing my technical problem.</w:t>
            </w:r>
          </w:p>
        </w:tc>
        <w:tc>
          <w:tcPr>
            <w:tcW w:w="1234" w:type="dxa"/>
            <w:vAlign w:val="center"/>
          </w:tcPr>
          <w:p w14:paraId="6FF7E9AC" w14:textId="77777777" w:rsidR="00FB601B" w:rsidRDefault="00000000">
            <w:r>
              <w:rPr>
                <w:sz w:val="17"/>
              </w:rPr>
              <w:t>The incident is created with a Short Description and/or Description for processing.</w:t>
            </w:r>
          </w:p>
        </w:tc>
        <w:tc>
          <w:tcPr>
            <w:tcW w:w="1234" w:type="dxa"/>
            <w:vAlign w:val="center"/>
          </w:tcPr>
          <w:p w14:paraId="14CC5E81" w14:textId="77777777" w:rsidR="00FB601B" w:rsidRDefault="00000000">
            <w:r>
              <w:rPr>
                <w:sz w:val="17"/>
              </w:rPr>
              <w:t>High</w:t>
            </w:r>
          </w:p>
        </w:tc>
        <w:tc>
          <w:tcPr>
            <w:tcW w:w="1234" w:type="dxa"/>
            <w:vAlign w:val="center"/>
          </w:tcPr>
          <w:p w14:paraId="7F522771" w14:textId="77777777" w:rsidR="00FB601B" w:rsidRDefault="00000000">
            <w:r>
              <w:rPr>
                <w:sz w:val="17"/>
              </w:rPr>
              <w:t>Sprint-1</w:t>
            </w:r>
          </w:p>
        </w:tc>
      </w:tr>
    </w:tbl>
    <w:p w14:paraId="1E2C1C65" w14:textId="77777777" w:rsidR="00DF4F9A" w:rsidRDefault="00DF4F9A"/>
    <w:sectPr w:rsidR="00DF4F9A" w:rsidSect="00034616">
      <w:pgSz w:w="12240" w:h="15840"/>
      <w:pgMar w:top="792" w:right="1800" w:bottom="79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5871256">
    <w:abstractNumId w:val="8"/>
  </w:num>
  <w:num w:numId="2" w16cid:durableId="1724596772">
    <w:abstractNumId w:val="6"/>
  </w:num>
  <w:num w:numId="3" w16cid:durableId="1417364671">
    <w:abstractNumId w:val="5"/>
  </w:num>
  <w:num w:numId="4" w16cid:durableId="643505154">
    <w:abstractNumId w:val="4"/>
  </w:num>
  <w:num w:numId="5" w16cid:durableId="1879970537">
    <w:abstractNumId w:val="7"/>
  </w:num>
  <w:num w:numId="6" w16cid:durableId="2140340704">
    <w:abstractNumId w:val="3"/>
  </w:num>
  <w:num w:numId="7" w16cid:durableId="621693913">
    <w:abstractNumId w:val="2"/>
  </w:num>
  <w:num w:numId="8" w16cid:durableId="868374936">
    <w:abstractNumId w:val="1"/>
  </w:num>
  <w:num w:numId="9" w16cid:durableId="1330208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13425"/>
    <w:rsid w:val="00B47730"/>
    <w:rsid w:val="00CB0664"/>
    <w:rsid w:val="00DF4F9A"/>
    <w:rsid w:val="00F207B6"/>
    <w:rsid w:val="00FB60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42B08C"/>
  <w14:defaultImageDpi w14:val="300"/>
  <w15:docId w15:val="{305CE21D-AF26-4B45-931E-3C859BCF6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378</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Prabha R</cp:lastModifiedBy>
  <cp:revision>2</cp:revision>
  <dcterms:created xsi:type="dcterms:W3CDTF">2013-12-23T23:15:00Z</dcterms:created>
  <dcterms:modified xsi:type="dcterms:W3CDTF">2026-10-01T08:04:00Z</dcterms:modified>
  <cp:category/>
</cp:coreProperties>
</file>