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70A8" w14:textId="77777777" w:rsidR="0036603F" w:rsidRDefault="00000000">
      <w:pPr>
        <w:jc w:val="center"/>
      </w:pPr>
      <w:r>
        <w:rPr>
          <w:b/>
          <w:sz w:val="34"/>
        </w:rPr>
        <w:t>Functional &amp; Performance Testing Template</w:t>
      </w:r>
    </w:p>
    <w:p w14:paraId="52649AEC" w14:textId="77777777" w:rsidR="0036603F" w:rsidRDefault="00000000">
      <w:pPr>
        <w:jc w:val="center"/>
      </w:pPr>
      <w:r>
        <w:rPr>
          <w:b/>
          <w:sz w:val="26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8"/>
        <w:gridCol w:w="5448"/>
      </w:tblGrid>
      <w:tr w:rsidR="0036603F" w14:paraId="009F2A54" w14:textId="77777777" w:rsidTr="0076284D">
        <w:trPr>
          <w:trHeight w:val="502"/>
          <w:jc w:val="center"/>
        </w:trPr>
        <w:tc>
          <w:tcPr>
            <w:tcW w:w="5448" w:type="dxa"/>
            <w:vAlign w:val="center"/>
          </w:tcPr>
          <w:p w14:paraId="78982AEB" w14:textId="77777777" w:rsidR="0036603F" w:rsidRDefault="00000000">
            <w:r>
              <w:rPr>
                <w:b/>
                <w:sz w:val="16"/>
              </w:rPr>
              <w:t>Project Information</w:t>
            </w:r>
          </w:p>
        </w:tc>
        <w:tc>
          <w:tcPr>
            <w:tcW w:w="5448" w:type="dxa"/>
            <w:vAlign w:val="center"/>
          </w:tcPr>
          <w:p w14:paraId="00B37BC0" w14:textId="77777777" w:rsidR="0036603F" w:rsidRDefault="00000000">
            <w:r>
              <w:rPr>
                <w:b/>
                <w:sz w:val="16"/>
              </w:rPr>
              <w:t>Details</w:t>
            </w:r>
          </w:p>
        </w:tc>
      </w:tr>
      <w:tr w:rsidR="0036603F" w14:paraId="6E963F97" w14:textId="77777777" w:rsidTr="0076284D">
        <w:trPr>
          <w:trHeight w:val="535"/>
          <w:jc w:val="center"/>
        </w:trPr>
        <w:tc>
          <w:tcPr>
            <w:tcW w:w="5448" w:type="dxa"/>
            <w:vAlign w:val="center"/>
          </w:tcPr>
          <w:p w14:paraId="7527871F" w14:textId="77777777" w:rsidR="0036603F" w:rsidRDefault="00000000">
            <w:r>
              <w:rPr>
                <w:sz w:val="16"/>
              </w:rPr>
              <w:t>Date</w:t>
            </w:r>
          </w:p>
        </w:tc>
        <w:tc>
          <w:tcPr>
            <w:tcW w:w="5448" w:type="dxa"/>
            <w:vAlign w:val="center"/>
          </w:tcPr>
          <w:p w14:paraId="087794DB" w14:textId="06FDAFFF" w:rsidR="0036603F" w:rsidRDefault="0076284D">
            <w:r>
              <w:rPr>
                <w:sz w:val="16"/>
              </w:rPr>
              <w:t>1.10.2026</w:t>
            </w:r>
          </w:p>
        </w:tc>
      </w:tr>
      <w:tr w:rsidR="0036603F" w14:paraId="6707373A" w14:textId="77777777" w:rsidTr="0076284D">
        <w:trPr>
          <w:trHeight w:val="502"/>
          <w:jc w:val="center"/>
        </w:trPr>
        <w:tc>
          <w:tcPr>
            <w:tcW w:w="5448" w:type="dxa"/>
            <w:vAlign w:val="center"/>
          </w:tcPr>
          <w:p w14:paraId="1512803D" w14:textId="77777777" w:rsidR="0036603F" w:rsidRDefault="00000000">
            <w:r>
              <w:rPr>
                <w:sz w:val="16"/>
              </w:rPr>
              <w:t>Team ID</w:t>
            </w:r>
          </w:p>
        </w:tc>
        <w:tc>
          <w:tcPr>
            <w:tcW w:w="5448" w:type="dxa"/>
            <w:vAlign w:val="center"/>
          </w:tcPr>
          <w:p w14:paraId="01CE6BB9" w14:textId="550A7E50" w:rsidR="0036603F" w:rsidRDefault="0076284D">
            <w:r w:rsidRPr="0076284D">
              <w:t>SWTID-2026-8437</w:t>
            </w:r>
          </w:p>
        </w:tc>
      </w:tr>
      <w:tr w:rsidR="0036603F" w14:paraId="20C05EF6" w14:textId="77777777" w:rsidTr="0076284D">
        <w:trPr>
          <w:trHeight w:val="535"/>
          <w:jc w:val="center"/>
        </w:trPr>
        <w:tc>
          <w:tcPr>
            <w:tcW w:w="5448" w:type="dxa"/>
            <w:vAlign w:val="center"/>
          </w:tcPr>
          <w:p w14:paraId="1ADE8D8F" w14:textId="77777777" w:rsidR="0036603F" w:rsidRDefault="00000000">
            <w:r>
              <w:rPr>
                <w:sz w:val="16"/>
              </w:rPr>
              <w:t>Project Name</w:t>
            </w:r>
          </w:p>
        </w:tc>
        <w:tc>
          <w:tcPr>
            <w:tcW w:w="5448" w:type="dxa"/>
            <w:vAlign w:val="center"/>
          </w:tcPr>
          <w:p w14:paraId="66E95720" w14:textId="77777777" w:rsidR="0036603F" w:rsidRDefault="00000000">
            <w:r>
              <w:rPr>
                <w:sz w:val="16"/>
              </w:rPr>
              <w:t>GenAI Functional &amp; Performance Testing</w:t>
            </w:r>
          </w:p>
        </w:tc>
      </w:tr>
      <w:tr w:rsidR="0036603F" w14:paraId="20B3F874" w14:textId="77777777" w:rsidTr="0076284D">
        <w:trPr>
          <w:trHeight w:val="502"/>
          <w:jc w:val="center"/>
        </w:trPr>
        <w:tc>
          <w:tcPr>
            <w:tcW w:w="5448" w:type="dxa"/>
            <w:vAlign w:val="center"/>
          </w:tcPr>
          <w:p w14:paraId="0F07D245" w14:textId="77777777" w:rsidR="0036603F" w:rsidRDefault="00000000">
            <w:r>
              <w:rPr>
                <w:sz w:val="16"/>
              </w:rPr>
              <w:t>Maximum Marks</w:t>
            </w:r>
          </w:p>
        </w:tc>
        <w:tc>
          <w:tcPr>
            <w:tcW w:w="5448" w:type="dxa"/>
            <w:vAlign w:val="center"/>
          </w:tcPr>
          <w:p w14:paraId="3A1A5ECF" w14:textId="0E9CA5F9" w:rsidR="0036603F" w:rsidRDefault="0036603F"/>
        </w:tc>
      </w:tr>
    </w:tbl>
    <w:p w14:paraId="334F3808" w14:textId="77777777" w:rsidR="0036603F" w:rsidRDefault="00000000">
      <w:r>
        <w:rPr>
          <w:b/>
          <w:sz w:val="25"/>
        </w:rPr>
        <w:t>Test Scenarios &amp; Results</w:t>
      </w:r>
    </w:p>
    <w:p w14:paraId="01256619" w14:textId="77777777" w:rsidR="0036603F" w:rsidRDefault="00000000">
      <w:r>
        <w:rPr>
          <w:sz w:val="18"/>
        </w:rPr>
        <w:t>The uploaded template defines functional test cases FT-01 to FT-04 and performance test cases PT-01 to PT-03. The original examples are GenAI-oriented (text input, number input, content generation, API connection, response time, API speed and file-upload load). The same structure is retained below, but the scenarios are rewritten for the supplied Script-Controlled ACL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  <w:gridCol w:w="1824"/>
      </w:tblGrid>
      <w:tr w:rsidR="0036603F" w14:paraId="74C9D5EE" w14:textId="77777777">
        <w:trPr>
          <w:jc w:val="center"/>
        </w:trPr>
        <w:tc>
          <w:tcPr>
            <w:tcW w:w="1824" w:type="dxa"/>
            <w:vAlign w:val="center"/>
          </w:tcPr>
          <w:p w14:paraId="12CA82BC" w14:textId="77777777" w:rsidR="0036603F" w:rsidRDefault="00000000">
            <w:r>
              <w:rPr>
                <w:b/>
                <w:sz w:val="13"/>
              </w:rPr>
              <w:t>Test Case ID</w:t>
            </w:r>
          </w:p>
        </w:tc>
        <w:tc>
          <w:tcPr>
            <w:tcW w:w="1824" w:type="dxa"/>
            <w:vAlign w:val="center"/>
          </w:tcPr>
          <w:p w14:paraId="7E061BDE" w14:textId="77777777" w:rsidR="0036603F" w:rsidRDefault="00000000">
            <w:r>
              <w:rPr>
                <w:b/>
                <w:sz w:val="13"/>
              </w:rPr>
              <w:t>Scenario (What to test)</w:t>
            </w:r>
          </w:p>
        </w:tc>
        <w:tc>
          <w:tcPr>
            <w:tcW w:w="1824" w:type="dxa"/>
            <w:vAlign w:val="center"/>
          </w:tcPr>
          <w:p w14:paraId="4B681A7B" w14:textId="77777777" w:rsidR="0036603F" w:rsidRDefault="00000000">
            <w:r>
              <w:rPr>
                <w:b/>
                <w:sz w:val="13"/>
              </w:rPr>
              <w:t>Test Steps (How to test)</w:t>
            </w:r>
          </w:p>
        </w:tc>
        <w:tc>
          <w:tcPr>
            <w:tcW w:w="1824" w:type="dxa"/>
            <w:vAlign w:val="center"/>
          </w:tcPr>
          <w:p w14:paraId="73CCC875" w14:textId="77777777" w:rsidR="0036603F" w:rsidRDefault="00000000">
            <w:r>
              <w:rPr>
                <w:b/>
                <w:sz w:val="13"/>
              </w:rPr>
              <w:t>Expected Result</w:t>
            </w:r>
          </w:p>
        </w:tc>
        <w:tc>
          <w:tcPr>
            <w:tcW w:w="1824" w:type="dxa"/>
            <w:vAlign w:val="center"/>
          </w:tcPr>
          <w:p w14:paraId="1233204D" w14:textId="77777777" w:rsidR="0036603F" w:rsidRDefault="00000000">
            <w:r>
              <w:rPr>
                <w:b/>
                <w:sz w:val="13"/>
              </w:rPr>
              <w:t>Actual Result</w:t>
            </w:r>
          </w:p>
        </w:tc>
        <w:tc>
          <w:tcPr>
            <w:tcW w:w="1824" w:type="dxa"/>
            <w:vAlign w:val="center"/>
          </w:tcPr>
          <w:p w14:paraId="4E6ADDBF" w14:textId="77777777" w:rsidR="0036603F" w:rsidRDefault="00000000">
            <w:r>
              <w:rPr>
                <w:b/>
                <w:sz w:val="13"/>
              </w:rPr>
              <w:t>Pass/Fail</w:t>
            </w:r>
          </w:p>
        </w:tc>
      </w:tr>
      <w:tr w:rsidR="0036603F" w14:paraId="048EC338" w14:textId="77777777">
        <w:trPr>
          <w:jc w:val="center"/>
        </w:trPr>
        <w:tc>
          <w:tcPr>
            <w:tcW w:w="1824" w:type="dxa"/>
            <w:vAlign w:val="center"/>
          </w:tcPr>
          <w:p w14:paraId="7E20FABA" w14:textId="77777777" w:rsidR="0036603F" w:rsidRDefault="00000000">
            <w:r>
              <w:rPr>
                <w:sz w:val="13"/>
              </w:rPr>
              <w:t>FT-01</w:t>
            </w:r>
          </w:p>
        </w:tc>
        <w:tc>
          <w:tcPr>
            <w:tcW w:w="1824" w:type="dxa"/>
            <w:vAlign w:val="center"/>
          </w:tcPr>
          <w:p w14:paraId="523FA7BB" w14:textId="77777777" w:rsidR="0036603F" w:rsidRDefault="00000000">
            <w:r>
              <w:rPr>
                <w:sz w:val="13"/>
              </w:rPr>
              <w:t>Branch/User Input Validation</w:t>
            </w:r>
          </w:p>
        </w:tc>
        <w:tc>
          <w:tcPr>
            <w:tcW w:w="1824" w:type="dxa"/>
            <w:vAlign w:val="center"/>
          </w:tcPr>
          <w:p w14:paraId="6F129C01" w14:textId="77777777" w:rsidR="0036603F" w:rsidRDefault="00000000">
            <w:r>
              <w:rPr>
                <w:sz w:val="13"/>
              </w:rPr>
              <w:t>Prepare valid and invalid user/Branch combinations, including an EEE user, a non-EEE user and an administrator, and verify the Branch field values on test records.</w:t>
            </w:r>
          </w:p>
        </w:tc>
        <w:tc>
          <w:tcPr>
            <w:tcW w:w="1824" w:type="dxa"/>
            <w:vAlign w:val="center"/>
          </w:tcPr>
          <w:p w14:paraId="37F7C1DB" w14:textId="77777777" w:rsidR="0036603F" w:rsidRDefault="00000000">
            <w:r>
              <w:rPr>
                <w:sz w:val="13"/>
              </w:rPr>
              <w:t>Valid test data is accepted and the ACL receives the expected user/record Branch values.</w:t>
            </w:r>
          </w:p>
        </w:tc>
        <w:tc>
          <w:tcPr>
            <w:tcW w:w="1824" w:type="dxa"/>
            <w:vAlign w:val="center"/>
          </w:tcPr>
          <w:p w14:paraId="36D4D330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1DB6B01B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1C269A50" w14:textId="77777777">
        <w:trPr>
          <w:jc w:val="center"/>
        </w:trPr>
        <w:tc>
          <w:tcPr>
            <w:tcW w:w="1824" w:type="dxa"/>
            <w:vAlign w:val="center"/>
          </w:tcPr>
          <w:p w14:paraId="73E3F2CA" w14:textId="77777777" w:rsidR="0036603F" w:rsidRDefault="00000000">
            <w:r>
              <w:rPr>
                <w:sz w:val="13"/>
              </w:rPr>
              <w:t>FT-02</w:t>
            </w:r>
          </w:p>
        </w:tc>
        <w:tc>
          <w:tcPr>
            <w:tcW w:w="1824" w:type="dxa"/>
            <w:vAlign w:val="center"/>
          </w:tcPr>
          <w:p w14:paraId="0AE6191C" w14:textId="77777777" w:rsidR="0036603F" w:rsidRDefault="00000000">
            <w:r>
              <w:rPr>
                <w:sz w:val="13"/>
              </w:rPr>
              <w:t>Record Access Validation</w:t>
            </w:r>
          </w:p>
        </w:tc>
        <w:tc>
          <w:tcPr>
            <w:tcW w:w="1824" w:type="dxa"/>
            <w:vAlign w:val="center"/>
          </w:tcPr>
          <w:p w14:paraId="385E060A" w14:textId="77777777" w:rsidR="0036603F" w:rsidRDefault="00000000">
            <w:r>
              <w:rPr>
                <w:sz w:val="13"/>
              </w:rPr>
              <w:t>Attempt to view records with Branch = EEE using an EEE user and a non-EEE user.</w:t>
            </w:r>
          </w:p>
        </w:tc>
        <w:tc>
          <w:tcPr>
            <w:tcW w:w="1824" w:type="dxa"/>
            <w:vAlign w:val="center"/>
          </w:tcPr>
          <w:p w14:paraId="0A1A7053" w14:textId="77777777" w:rsidR="0036603F" w:rsidRDefault="00000000">
            <w:r>
              <w:rPr>
                <w:sz w:val="13"/>
              </w:rPr>
              <w:t>EEE user can view the EEE record; non-EEE user is restricted.</w:t>
            </w:r>
          </w:p>
        </w:tc>
        <w:tc>
          <w:tcPr>
            <w:tcW w:w="1824" w:type="dxa"/>
            <w:vAlign w:val="center"/>
          </w:tcPr>
          <w:p w14:paraId="3353C697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2FF66FAA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3C40B176" w14:textId="77777777">
        <w:trPr>
          <w:jc w:val="center"/>
        </w:trPr>
        <w:tc>
          <w:tcPr>
            <w:tcW w:w="1824" w:type="dxa"/>
            <w:vAlign w:val="center"/>
          </w:tcPr>
          <w:p w14:paraId="0FFAA277" w14:textId="77777777" w:rsidR="0036603F" w:rsidRDefault="00000000">
            <w:r>
              <w:rPr>
                <w:sz w:val="13"/>
              </w:rPr>
              <w:t>FT-03</w:t>
            </w:r>
          </w:p>
        </w:tc>
        <w:tc>
          <w:tcPr>
            <w:tcW w:w="1824" w:type="dxa"/>
            <w:vAlign w:val="center"/>
          </w:tcPr>
          <w:p w14:paraId="1D3779F0" w14:textId="77777777" w:rsidR="0036603F" w:rsidRDefault="00000000">
            <w:r>
              <w:rPr>
                <w:sz w:val="13"/>
              </w:rPr>
              <w:t>Administrator Access Validation</w:t>
            </w:r>
          </w:p>
        </w:tc>
        <w:tc>
          <w:tcPr>
            <w:tcW w:w="1824" w:type="dxa"/>
            <w:vAlign w:val="center"/>
          </w:tcPr>
          <w:p w14:paraId="744DA355" w14:textId="77777777" w:rsidR="0036603F" w:rsidRDefault="00000000">
            <w:r>
              <w:rPr>
                <w:sz w:val="13"/>
              </w:rPr>
              <w:t>Log in as an administrator and attempt to view EEE and other-branch records.</w:t>
            </w:r>
          </w:p>
        </w:tc>
        <w:tc>
          <w:tcPr>
            <w:tcW w:w="1824" w:type="dxa"/>
            <w:vAlign w:val="center"/>
          </w:tcPr>
          <w:p w14:paraId="617FE817" w14:textId="77777777" w:rsidR="0036603F" w:rsidRDefault="00000000">
            <w:r>
              <w:rPr>
                <w:sz w:val="13"/>
              </w:rPr>
              <w:t>Administrator retains full access as required by the project.</w:t>
            </w:r>
          </w:p>
        </w:tc>
        <w:tc>
          <w:tcPr>
            <w:tcW w:w="1824" w:type="dxa"/>
            <w:vAlign w:val="center"/>
          </w:tcPr>
          <w:p w14:paraId="02F7B012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732A63B9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7BECF15C" w14:textId="77777777">
        <w:trPr>
          <w:jc w:val="center"/>
        </w:trPr>
        <w:tc>
          <w:tcPr>
            <w:tcW w:w="1824" w:type="dxa"/>
            <w:vAlign w:val="center"/>
          </w:tcPr>
          <w:p w14:paraId="18E4D303" w14:textId="77777777" w:rsidR="0036603F" w:rsidRDefault="00000000">
            <w:r>
              <w:rPr>
                <w:sz w:val="13"/>
              </w:rPr>
              <w:t>FT-04</w:t>
            </w:r>
          </w:p>
        </w:tc>
        <w:tc>
          <w:tcPr>
            <w:tcW w:w="1824" w:type="dxa"/>
            <w:vAlign w:val="center"/>
          </w:tcPr>
          <w:p w14:paraId="1D7FD715" w14:textId="77777777" w:rsidR="0036603F" w:rsidRDefault="00000000">
            <w:r>
              <w:rPr>
                <w:sz w:val="13"/>
              </w:rPr>
              <w:t>ACL Configuration Check</w:t>
            </w:r>
          </w:p>
        </w:tc>
        <w:tc>
          <w:tcPr>
            <w:tcW w:w="1824" w:type="dxa"/>
            <w:vAlign w:val="center"/>
          </w:tcPr>
          <w:p w14:paraId="4C6B14EC" w14:textId="77777777" w:rsidR="0036603F" w:rsidRDefault="00000000">
            <w:r>
              <w:rPr>
                <w:sz w:val="13"/>
              </w:rPr>
              <w:t>Open the ACL configuration and verify the target record operation, Branch field condition/script and active configuration.</w:t>
            </w:r>
          </w:p>
        </w:tc>
        <w:tc>
          <w:tcPr>
            <w:tcW w:w="1824" w:type="dxa"/>
            <w:vAlign w:val="center"/>
          </w:tcPr>
          <w:p w14:paraId="430E88D6" w14:textId="77777777" w:rsidR="0036603F" w:rsidRDefault="00000000">
            <w:r>
              <w:rPr>
                <w:sz w:val="13"/>
              </w:rPr>
              <w:t>ACL is active, targets the intended record operation and applies the required authorization logic.</w:t>
            </w:r>
          </w:p>
        </w:tc>
        <w:tc>
          <w:tcPr>
            <w:tcW w:w="1824" w:type="dxa"/>
            <w:vAlign w:val="center"/>
          </w:tcPr>
          <w:p w14:paraId="1FA45130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7DCB50F0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6F29D017" w14:textId="77777777">
        <w:trPr>
          <w:jc w:val="center"/>
        </w:trPr>
        <w:tc>
          <w:tcPr>
            <w:tcW w:w="1824" w:type="dxa"/>
            <w:vAlign w:val="center"/>
          </w:tcPr>
          <w:p w14:paraId="4BF43F19" w14:textId="77777777" w:rsidR="0036603F" w:rsidRDefault="00000000">
            <w:r>
              <w:rPr>
                <w:sz w:val="13"/>
              </w:rPr>
              <w:t>PT-01</w:t>
            </w:r>
          </w:p>
        </w:tc>
        <w:tc>
          <w:tcPr>
            <w:tcW w:w="1824" w:type="dxa"/>
            <w:vAlign w:val="center"/>
          </w:tcPr>
          <w:p w14:paraId="7425727A" w14:textId="77777777" w:rsidR="0036603F" w:rsidRDefault="00000000">
            <w:r>
              <w:rPr>
                <w:sz w:val="13"/>
              </w:rPr>
              <w:t>Authorization Response Time Test</w:t>
            </w:r>
          </w:p>
        </w:tc>
        <w:tc>
          <w:tcPr>
            <w:tcW w:w="1824" w:type="dxa"/>
            <w:vAlign w:val="center"/>
          </w:tcPr>
          <w:p w14:paraId="5BA5AEB3" w14:textId="77777777" w:rsidR="0036603F" w:rsidRDefault="00000000">
            <w:r>
              <w:rPr>
                <w:sz w:val="13"/>
              </w:rPr>
              <w:t>Use a timer or browser timing method while opening/querying a protected record as an EEE user and as a non-EEE user.</w:t>
            </w:r>
          </w:p>
        </w:tc>
        <w:tc>
          <w:tcPr>
            <w:tcW w:w="1824" w:type="dxa"/>
            <w:vAlign w:val="center"/>
          </w:tcPr>
          <w:p w14:paraId="7E2BF6F2" w14:textId="77777777" w:rsidR="0036603F" w:rsidRDefault="00000000">
            <w:r>
              <w:rPr>
                <w:sz w:val="13"/>
              </w:rPr>
              <w:t>Access decision completes within the acceptable response time defined by the project environment, without unnecessary delay.</w:t>
            </w:r>
          </w:p>
        </w:tc>
        <w:tc>
          <w:tcPr>
            <w:tcW w:w="1824" w:type="dxa"/>
            <w:vAlign w:val="center"/>
          </w:tcPr>
          <w:p w14:paraId="77AD8DA8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58206E06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41233DDE" w14:textId="77777777">
        <w:trPr>
          <w:jc w:val="center"/>
        </w:trPr>
        <w:tc>
          <w:tcPr>
            <w:tcW w:w="1824" w:type="dxa"/>
            <w:vAlign w:val="center"/>
          </w:tcPr>
          <w:p w14:paraId="3221027C" w14:textId="77777777" w:rsidR="0036603F" w:rsidRDefault="00000000">
            <w:r>
              <w:rPr>
                <w:sz w:val="13"/>
              </w:rPr>
              <w:t>PT-02</w:t>
            </w:r>
          </w:p>
        </w:tc>
        <w:tc>
          <w:tcPr>
            <w:tcW w:w="1824" w:type="dxa"/>
            <w:vAlign w:val="center"/>
          </w:tcPr>
          <w:p w14:paraId="376919E7" w14:textId="77777777" w:rsidR="0036603F" w:rsidRDefault="00000000">
            <w:r>
              <w:rPr>
                <w:sz w:val="13"/>
              </w:rPr>
              <w:t>Concurrent Access Test</w:t>
            </w:r>
          </w:p>
        </w:tc>
        <w:tc>
          <w:tcPr>
            <w:tcW w:w="1824" w:type="dxa"/>
            <w:vAlign w:val="center"/>
          </w:tcPr>
          <w:p w14:paraId="56137800" w14:textId="77777777" w:rsidR="0036603F" w:rsidRDefault="00000000">
            <w:r>
              <w:rPr>
                <w:sz w:val="13"/>
              </w:rPr>
              <w:t>Execute multiple access checks using the prepared EEE, non-EEE and administrator test users, subject to the limits of the available instance/test environment.</w:t>
            </w:r>
          </w:p>
        </w:tc>
        <w:tc>
          <w:tcPr>
            <w:tcW w:w="1824" w:type="dxa"/>
            <w:vAlign w:val="center"/>
          </w:tcPr>
          <w:p w14:paraId="43EF83F9" w14:textId="77777777" w:rsidR="0036603F" w:rsidRDefault="00000000">
            <w:r>
              <w:rPr>
                <w:sz w:val="13"/>
              </w:rPr>
              <w:t>ACL continues to return the correct authorization decision without unexpected slowdown or inconsistent access.</w:t>
            </w:r>
          </w:p>
        </w:tc>
        <w:tc>
          <w:tcPr>
            <w:tcW w:w="1824" w:type="dxa"/>
            <w:vAlign w:val="center"/>
          </w:tcPr>
          <w:p w14:paraId="56A6B77B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54D9C339" w14:textId="77777777" w:rsidR="0036603F" w:rsidRDefault="00000000">
            <w:r>
              <w:rPr>
                <w:sz w:val="13"/>
              </w:rPr>
              <w:t>☐</w:t>
            </w:r>
          </w:p>
        </w:tc>
      </w:tr>
      <w:tr w:rsidR="0036603F" w14:paraId="4F8769B7" w14:textId="77777777">
        <w:trPr>
          <w:jc w:val="center"/>
        </w:trPr>
        <w:tc>
          <w:tcPr>
            <w:tcW w:w="1824" w:type="dxa"/>
            <w:vAlign w:val="center"/>
          </w:tcPr>
          <w:p w14:paraId="00095787" w14:textId="77777777" w:rsidR="0036603F" w:rsidRDefault="00000000">
            <w:r>
              <w:rPr>
                <w:sz w:val="13"/>
              </w:rPr>
              <w:t>PT-03</w:t>
            </w:r>
          </w:p>
        </w:tc>
        <w:tc>
          <w:tcPr>
            <w:tcW w:w="1824" w:type="dxa"/>
            <w:vAlign w:val="center"/>
          </w:tcPr>
          <w:p w14:paraId="016F7C69" w14:textId="77777777" w:rsidR="0036603F" w:rsidRDefault="00000000">
            <w:r>
              <w:rPr>
                <w:sz w:val="13"/>
              </w:rPr>
              <w:t>Record Volume / Access Load Test</w:t>
            </w:r>
          </w:p>
        </w:tc>
        <w:tc>
          <w:tcPr>
            <w:tcW w:w="1824" w:type="dxa"/>
            <w:vAlign w:val="center"/>
          </w:tcPr>
          <w:p w14:paraId="2D047BA0" w14:textId="77777777" w:rsidR="0036603F" w:rsidRDefault="00000000">
            <w:r>
              <w:rPr>
                <w:sz w:val="13"/>
              </w:rPr>
              <w:t>Test access against multiple records containing EEE and other Branch values and verify the resulting visibility/access behaviour.</w:t>
            </w:r>
          </w:p>
        </w:tc>
        <w:tc>
          <w:tcPr>
            <w:tcW w:w="1824" w:type="dxa"/>
            <w:vAlign w:val="center"/>
          </w:tcPr>
          <w:p w14:paraId="20076217" w14:textId="77777777" w:rsidR="0036603F" w:rsidRDefault="00000000">
            <w:r>
              <w:rPr>
                <w:sz w:val="13"/>
              </w:rPr>
              <w:t>Records are processed smoothly, the ACL remains consistent, and the test does not cause the application to crash.</w:t>
            </w:r>
          </w:p>
        </w:tc>
        <w:tc>
          <w:tcPr>
            <w:tcW w:w="1824" w:type="dxa"/>
            <w:vAlign w:val="center"/>
          </w:tcPr>
          <w:p w14:paraId="564AD4A9" w14:textId="77777777" w:rsidR="0036603F" w:rsidRDefault="00000000">
            <w:r>
              <w:rPr>
                <w:sz w:val="13"/>
              </w:rPr>
              <w:t>To be filled</w:t>
            </w:r>
          </w:p>
        </w:tc>
        <w:tc>
          <w:tcPr>
            <w:tcW w:w="1824" w:type="dxa"/>
            <w:vAlign w:val="center"/>
          </w:tcPr>
          <w:p w14:paraId="0FCD3C1A" w14:textId="77777777" w:rsidR="0036603F" w:rsidRDefault="00000000">
            <w:r>
              <w:rPr>
                <w:sz w:val="13"/>
              </w:rPr>
              <w:t>☐</w:t>
            </w:r>
          </w:p>
        </w:tc>
      </w:tr>
    </w:tbl>
    <w:p w14:paraId="18EF7B22" w14:textId="77777777" w:rsidR="0036603F" w:rsidRDefault="00000000">
      <w:r>
        <w:rPr>
          <w:b/>
          <w:sz w:val="25"/>
        </w:rPr>
        <w:t>Project-Specific Acceptance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36603F" w14:paraId="35D7AD2E" w14:textId="77777777">
        <w:trPr>
          <w:jc w:val="center"/>
        </w:trPr>
        <w:tc>
          <w:tcPr>
            <w:tcW w:w="2736" w:type="dxa"/>
            <w:vAlign w:val="center"/>
          </w:tcPr>
          <w:p w14:paraId="36537F2D" w14:textId="77777777" w:rsidR="0036603F" w:rsidRDefault="00000000">
            <w:r>
              <w:rPr>
                <w:b/>
                <w:sz w:val="14"/>
              </w:rPr>
              <w:t>Scenario</w:t>
            </w:r>
          </w:p>
        </w:tc>
        <w:tc>
          <w:tcPr>
            <w:tcW w:w="2736" w:type="dxa"/>
            <w:vAlign w:val="center"/>
          </w:tcPr>
          <w:p w14:paraId="3C42A130" w14:textId="77777777" w:rsidR="0036603F" w:rsidRDefault="00000000">
            <w:r>
              <w:rPr>
                <w:b/>
                <w:sz w:val="14"/>
              </w:rPr>
              <w:t>Expected Access</w:t>
            </w:r>
          </w:p>
        </w:tc>
        <w:tc>
          <w:tcPr>
            <w:tcW w:w="2736" w:type="dxa"/>
            <w:vAlign w:val="center"/>
          </w:tcPr>
          <w:p w14:paraId="632E7EFC" w14:textId="77777777" w:rsidR="0036603F" w:rsidRDefault="00000000">
            <w:r>
              <w:rPr>
                <w:b/>
                <w:sz w:val="14"/>
              </w:rPr>
              <w:t>Actual Result</w:t>
            </w:r>
          </w:p>
        </w:tc>
        <w:tc>
          <w:tcPr>
            <w:tcW w:w="2736" w:type="dxa"/>
            <w:vAlign w:val="center"/>
          </w:tcPr>
          <w:p w14:paraId="09CA6D81" w14:textId="77777777" w:rsidR="0036603F" w:rsidRDefault="00000000">
            <w:r>
              <w:rPr>
                <w:b/>
                <w:sz w:val="14"/>
              </w:rPr>
              <w:t>Status</w:t>
            </w:r>
          </w:p>
        </w:tc>
      </w:tr>
      <w:tr w:rsidR="0036603F" w14:paraId="7FBD4194" w14:textId="77777777">
        <w:trPr>
          <w:jc w:val="center"/>
        </w:trPr>
        <w:tc>
          <w:tcPr>
            <w:tcW w:w="2736" w:type="dxa"/>
            <w:vAlign w:val="center"/>
          </w:tcPr>
          <w:p w14:paraId="2E1B83D8" w14:textId="77777777" w:rsidR="0036603F" w:rsidRDefault="00000000">
            <w:r>
              <w:rPr>
                <w:sz w:val="14"/>
              </w:rPr>
              <w:t>EEE user → record where Branch = EEE</w:t>
            </w:r>
          </w:p>
        </w:tc>
        <w:tc>
          <w:tcPr>
            <w:tcW w:w="2736" w:type="dxa"/>
            <w:vAlign w:val="center"/>
          </w:tcPr>
          <w:p w14:paraId="709DCFE8" w14:textId="77777777" w:rsidR="0036603F" w:rsidRDefault="00000000">
            <w:r>
              <w:rPr>
                <w:sz w:val="14"/>
              </w:rPr>
              <w:t>ALLOW</w:t>
            </w:r>
          </w:p>
        </w:tc>
        <w:tc>
          <w:tcPr>
            <w:tcW w:w="2736" w:type="dxa"/>
            <w:vAlign w:val="center"/>
          </w:tcPr>
          <w:p w14:paraId="713DDA55" w14:textId="77777777" w:rsidR="0036603F" w:rsidRDefault="00000000">
            <w:r>
              <w:rPr>
                <w:sz w:val="14"/>
              </w:rPr>
              <w:t>To be filled</w:t>
            </w:r>
          </w:p>
        </w:tc>
        <w:tc>
          <w:tcPr>
            <w:tcW w:w="2736" w:type="dxa"/>
            <w:vAlign w:val="center"/>
          </w:tcPr>
          <w:p w14:paraId="6CEDF42D" w14:textId="77777777" w:rsidR="0036603F" w:rsidRDefault="00000000">
            <w:r>
              <w:rPr>
                <w:sz w:val="14"/>
              </w:rPr>
              <w:t>☐</w:t>
            </w:r>
          </w:p>
        </w:tc>
      </w:tr>
      <w:tr w:rsidR="0036603F" w14:paraId="170FE648" w14:textId="77777777">
        <w:trPr>
          <w:jc w:val="center"/>
        </w:trPr>
        <w:tc>
          <w:tcPr>
            <w:tcW w:w="2736" w:type="dxa"/>
            <w:vAlign w:val="center"/>
          </w:tcPr>
          <w:p w14:paraId="1A89C5E0" w14:textId="77777777" w:rsidR="0036603F" w:rsidRDefault="00000000">
            <w:r>
              <w:rPr>
                <w:sz w:val="14"/>
              </w:rPr>
              <w:t>Non-EEE user → record where Branch = EEE</w:t>
            </w:r>
          </w:p>
        </w:tc>
        <w:tc>
          <w:tcPr>
            <w:tcW w:w="2736" w:type="dxa"/>
            <w:vAlign w:val="center"/>
          </w:tcPr>
          <w:p w14:paraId="3278E6A3" w14:textId="77777777" w:rsidR="0036603F" w:rsidRDefault="00000000">
            <w:r>
              <w:rPr>
                <w:sz w:val="14"/>
              </w:rPr>
              <w:t>DENY</w:t>
            </w:r>
          </w:p>
        </w:tc>
        <w:tc>
          <w:tcPr>
            <w:tcW w:w="2736" w:type="dxa"/>
            <w:vAlign w:val="center"/>
          </w:tcPr>
          <w:p w14:paraId="6334C0E5" w14:textId="77777777" w:rsidR="0036603F" w:rsidRDefault="00000000">
            <w:r>
              <w:rPr>
                <w:sz w:val="14"/>
              </w:rPr>
              <w:t>To be filled</w:t>
            </w:r>
          </w:p>
        </w:tc>
        <w:tc>
          <w:tcPr>
            <w:tcW w:w="2736" w:type="dxa"/>
            <w:vAlign w:val="center"/>
          </w:tcPr>
          <w:p w14:paraId="79D90E8B" w14:textId="77777777" w:rsidR="0036603F" w:rsidRDefault="00000000">
            <w:r>
              <w:rPr>
                <w:sz w:val="14"/>
              </w:rPr>
              <w:t>☐</w:t>
            </w:r>
          </w:p>
        </w:tc>
      </w:tr>
      <w:tr w:rsidR="0036603F" w14:paraId="308C453E" w14:textId="77777777">
        <w:trPr>
          <w:jc w:val="center"/>
        </w:trPr>
        <w:tc>
          <w:tcPr>
            <w:tcW w:w="2736" w:type="dxa"/>
            <w:vAlign w:val="center"/>
          </w:tcPr>
          <w:p w14:paraId="58020E54" w14:textId="77777777" w:rsidR="0036603F" w:rsidRDefault="00000000">
            <w:r>
              <w:rPr>
                <w:sz w:val="14"/>
              </w:rPr>
              <w:t>Administrator → record where Branch = EEE</w:t>
            </w:r>
          </w:p>
        </w:tc>
        <w:tc>
          <w:tcPr>
            <w:tcW w:w="2736" w:type="dxa"/>
            <w:vAlign w:val="center"/>
          </w:tcPr>
          <w:p w14:paraId="61EC92DE" w14:textId="77777777" w:rsidR="0036603F" w:rsidRDefault="00000000">
            <w:r>
              <w:rPr>
                <w:sz w:val="14"/>
              </w:rPr>
              <w:t>ALLOW</w:t>
            </w:r>
          </w:p>
        </w:tc>
        <w:tc>
          <w:tcPr>
            <w:tcW w:w="2736" w:type="dxa"/>
            <w:vAlign w:val="center"/>
          </w:tcPr>
          <w:p w14:paraId="4BCB2D22" w14:textId="77777777" w:rsidR="0036603F" w:rsidRDefault="00000000">
            <w:r>
              <w:rPr>
                <w:sz w:val="14"/>
              </w:rPr>
              <w:t>To be filled</w:t>
            </w:r>
          </w:p>
        </w:tc>
        <w:tc>
          <w:tcPr>
            <w:tcW w:w="2736" w:type="dxa"/>
            <w:vAlign w:val="center"/>
          </w:tcPr>
          <w:p w14:paraId="4C8F4D10" w14:textId="77777777" w:rsidR="0036603F" w:rsidRDefault="00000000">
            <w:r>
              <w:rPr>
                <w:sz w:val="14"/>
              </w:rPr>
              <w:t>☐</w:t>
            </w:r>
          </w:p>
        </w:tc>
      </w:tr>
      <w:tr w:rsidR="0036603F" w14:paraId="3464F3E5" w14:textId="77777777">
        <w:trPr>
          <w:jc w:val="center"/>
        </w:trPr>
        <w:tc>
          <w:tcPr>
            <w:tcW w:w="2736" w:type="dxa"/>
            <w:vAlign w:val="center"/>
          </w:tcPr>
          <w:p w14:paraId="10491A9E" w14:textId="77777777" w:rsidR="0036603F" w:rsidRDefault="00000000">
            <w:r>
              <w:rPr>
                <w:sz w:val="14"/>
              </w:rPr>
              <w:t>Administrator → other-branch record</w:t>
            </w:r>
          </w:p>
        </w:tc>
        <w:tc>
          <w:tcPr>
            <w:tcW w:w="2736" w:type="dxa"/>
            <w:vAlign w:val="center"/>
          </w:tcPr>
          <w:p w14:paraId="5F8ED0A0" w14:textId="77777777" w:rsidR="0036603F" w:rsidRDefault="00000000">
            <w:r>
              <w:rPr>
                <w:sz w:val="14"/>
              </w:rPr>
              <w:t>ALLOW</w:t>
            </w:r>
          </w:p>
        </w:tc>
        <w:tc>
          <w:tcPr>
            <w:tcW w:w="2736" w:type="dxa"/>
            <w:vAlign w:val="center"/>
          </w:tcPr>
          <w:p w14:paraId="04E670EE" w14:textId="77777777" w:rsidR="0036603F" w:rsidRDefault="00000000">
            <w:r>
              <w:rPr>
                <w:sz w:val="14"/>
              </w:rPr>
              <w:t>To be filled</w:t>
            </w:r>
          </w:p>
        </w:tc>
        <w:tc>
          <w:tcPr>
            <w:tcW w:w="2736" w:type="dxa"/>
            <w:vAlign w:val="center"/>
          </w:tcPr>
          <w:p w14:paraId="17871608" w14:textId="77777777" w:rsidR="0036603F" w:rsidRDefault="00000000">
            <w:r>
              <w:rPr>
                <w:sz w:val="14"/>
              </w:rPr>
              <w:t>☐</w:t>
            </w:r>
          </w:p>
        </w:tc>
      </w:tr>
      <w:tr w:rsidR="0036603F" w14:paraId="1DCA553D" w14:textId="77777777">
        <w:trPr>
          <w:jc w:val="center"/>
        </w:trPr>
        <w:tc>
          <w:tcPr>
            <w:tcW w:w="2736" w:type="dxa"/>
            <w:vAlign w:val="center"/>
          </w:tcPr>
          <w:p w14:paraId="1FED5A81" w14:textId="77777777" w:rsidR="0036603F" w:rsidRDefault="00000000">
            <w:r>
              <w:rPr>
                <w:sz w:val="14"/>
              </w:rPr>
              <w:t>User → record with empty/unexpected Branch</w:t>
            </w:r>
          </w:p>
        </w:tc>
        <w:tc>
          <w:tcPr>
            <w:tcW w:w="2736" w:type="dxa"/>
            <w:vAlign w:val="center"/>
          </w:tcPr>
          <w:p w14:paraId="6FB5D72F" w14:textId="77777777" w:rsidR="0036603F" w:rsidRDefault="00000000">
            <w:r>
              <w:rPr>
                <w:sz w:val="14"/>
              </w:rPr>
              <w:t>Follow the defined secure project rule</w:t>
            </w:r>
          </w:p>
        </w:tc>
        <w:tc>
          <w:tcPr>
            <w:tcW w:w="2736" w:type="dxa"/>
            <w:vAlign w:val="center"/>
          </w:tcPr>
          <w:p w14:paraId="2E0D1B7D" w14:textId="77777777" w:rsidR="0036603F" w:rsidRDefault="00000000">
            <w:r>
              <w:rPr>
                <w:sz w:val="14"/>
              </w:rPr>
              <w:t>To be filled</w:t>
            </w:r>
          </w:p>
        </w:tc>
        <w:tc>
          <w:tcPr>
            <w:tcW w:w="2736" w:type="dxa"/>
            <w:vAlign w:val="center"/>
          </w:tcPr>
          <w:p w14:paraId="47E4562A" w14:textId="77777777" w:rsidR="0036603F" w:rsidRDefault="00000000">
            <w:r>
              <w:rPr>
                <w:sz w:val="14"/>
              </w:rPr>
              <w:t>☐</w:t>
            </w:r>
          </w:p>
        </w:tc>
      </w:tr>
    </w:tbl>
    <w:p w14:paraId="7634BFAD" w14:textId="77777777" w:rsidR="0036603F" w:rsidRDefault="00000000">
      <w:r>
        <w:rPr>
          <w:b/>
          <w:sz w:val="25"/>
        </w:rPr>
        <w:t>Performance Measurement Notes</w:t>
      </w:r>
    </w:p>
    <w:p w14:paraId="60AA4ABA" w14:textId="77777777" w:rsidR="0036603F" w:rsidRDefault="00000000">
      <w:r>
        <w:rPr>
          <w:sz w:val="18"/>
        </w:rPr>
        <w:t xml:space="preserve">The supplied template gives an example target of under 3 seconds for a GenAI response-time test and expects the API to remain responsive under multiple calls. Because this project is an ACL access-control implementation rather than a content-generation API, those exact GenAI </w:t>
      </w:r>
      <w:r>
        <w:rPr>
          <w:sz w:val="18"/>
        </w:rPr>
        <w:lastRenderedPageBreak/>
        <w:t>thresholds are not automatically applicable. Record the actual response-time baseline/target agreed for the ServiceNow test environment before marking PT-01 as Pass.</w:t>
      </w:r>
    </w:p>
    <w:p w14:paraId="0001BD95" w14:textId="77777777" w:rsidR="0036603F" w:rsidRDefault="00000000">
      <w:r>
        <w:rPr>
          <w:b/>
          <w:sz w:val="25"/>
        </w:rPr>
        <w:t>Evidence / Screenshot Checklist</w:t>
      </w:r>
    </w:p>
    <w:p w14:paraId="5DD2A1D8" w14:textId="77777777" w:rsidR="0036603F" w:rsidRDefault="00000000">
      <w:pPr>
        <w:pStyle w:val="ListBullet"/>
      </w:pPr>
      <w:r>
        <w:t>ACL configuration screenshot.</w:t>
      </w:r>
    </w:p>
    <w:p w14:paraId="7497B575" w14:textId="77777777" w:rsidR="0036603F" w:rsidRDefault="00000000">
      <w:pPr>
        <w:pStyle w:val="ListBullet"/>
      </w:pPr>
      <w:r>
        <w:t>EEE user successfully accessing an EEE record.</w:t>
      </w:r>
    </w:p>
    <w:p w14:paraId="7B1936F9" w14:textId="77777777" w:rsidR="0036603F" w:rsidRDefault="00000000">
      <w:pPr>
        <w:pStyle w:val="ListBullet"/>
      </w:pPr>
      <w:r>
        <w:t>Non-EEE user being restricted from an EEE record.</w:t>
      </w:r>
    </w:p>
    <w:p w14:paraId="115ED6D6" w14:textId="77777777" w:rsidR="0036603F" w:rsidRDefault="00000000">
      <w:pPr>
        <w:pStyle w:val="ListBullet"/>
      </w:pPr>
      <w:r>
        <w:t>Administrator successfully accessing protected and other-branch records.</w:t>
      </w:r>
    </w:p>
    <w:p w14:paraId="7E648443" w14:textId="77777777" w:rsidR="0036603F" w:rsidRDefault="00000000">
      <w:pPr>
        <w:pStyle w:val="ListBullet"/>
      </w:pPr>
      <w:r>
        <w:t>Response-time measurement evidence for PT-01.</w:t>
      </w:r>
    </w:p>
    <w:p w14:paraId="71330B34" w14:textId="77777777" w:rsidR="0036603F" w:rsidRDefault="00000000">
      <w:pPr>
        <w:pStyle w:val="ListBullet"/>
      </w:pPr>
      <w:r>
        <w:t>Concurrent access/load-test evidence for PT-02/PT-03.</w:t>
      </w:r>
    </w:p>
    <w:p w14:paraId="4E41B650" w14:textId="77777777" w:rsidR="0036603F" w:rsidRDefault="00000000">
      <w:r>
        <w:rPr>
          <w:b/>
          <w:sz w:val="25"/>
        </w:rPr>
        <w:t>Result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36603F" w14:paraId="7CB4A26D" w14:textId="77777777">
        <w:trPr>
          <w:jc w:val="center"/>
        </w:trPr>
        <w:tc>
          <w:tcPr>
            <w:tcW w:w="5472" w:type="dxa"/>
            <w:vAlign w:val="center"/>
          </w:tcPr>
          <w:p w14:paraId="49FBEE9B" w14:textId="77777777" w:rsidR="0036603F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5472" w:type="dxa"/>
            <w:vAlign w:val="center"/>
          </w:tcPr>
          <w:p w14:paraId="60FD9E74" w14:textId="77777777" w:rsidR="0036603F" w:rsidRDefault="00000000">
            <w:r>
              <w:rPr>
                <w:b/>
                <w:sz w:val="16"/>
              </w:rPr>
              <w:t>Value</w:t>
            </w:r>
          </w:p>
        </w:tc>
      </w:tr>
      <w:tr w:rsidR="0036603F" w14:paraId="3DEB5EB8" w14:textId="77777777">
        <w:trPr>
          <w:jc w:val="center"/>
        </w:trPr>
        <w:tc>
          <w:tcPr>
            <w:tcW w:w="5472" w:type="dxa"/>
            <w:vAlign w:val="center"/>
          </w:tcPr>
          <w:p w14:paraId="38C82B15" w14:textId="77777777" w:rsidR="0036603F" w:rsidRDefault="00000000">
            <w:r>
              <w:rPr>
                <w:sz w:val="16"/>
              </w:rPr>
              <w:t>Total Functional Test Cases</w:t>
            </w:r>
          </w:p>
        </w:tc>
        <w:tc>
          <w:tcPr>
            <w:tcW w:w="5472" w:type="dxa"/>
            <w:vAlign w:val="center"/>
          </w:tcPr>
          <w:p w14:paraId="7229854A" w14:textId="77777777" w:rsidR="0036603F" w:rsidRDefault="00000000">
            <w:r>
              <w:rPr>
                <w:sz w:val="16"/>
              </w:rPr>
              <w:t>4</w:t>
            </w:r>
          </w:p>
        </w:tc>
      </w:tr>
      <w:tr w:rsidR="0036603F" w14:paraId="07831E78" w14:textId="77777777">
        <w:trPr>
          <w:jc w:val="center"/>
        </w:trPr>
        <w:tc>
          <w:tcPr>
            <w:tcW w:w="5472" w:type="dxa"/>
            <w:vAlign w:val="center"/>
          </w:tcPr>
          <w:p w14:paraId="099D95FC" w14:textId="77777777" w:rsidR="0036603F" w:rsidRDefault="00000000">
            <w:r>
              <w:rPr>
                <w:sz w:val="16"/>
              </w:rPr>
              <w:t>Total Performance Test Cases</w:t>
            </w:r>
          </w:p>
        </w:tc>
        <w:tc>
          <w:tcPr>
            <w:tcW w:w="5472" w:type="dxa"/>
            <w:vAlign w:val="center"/>
          </w:tcPr>
          <w:p w14:paraId="7D8F8F8D" w14:textId="77777777" w:rsidR="0036603F" w:rsidRDefault="00000000">
            <w:r>
              <w:rPr>
                <w:sz w:val="16"/>
              </w:rPr>
              <w:t>3</w:t>
            </w:r>
          </w:p>
        </w:tc>
      </w:tr>
      <w:tr w:rsidR="0036603F" w14:paraId="7DC12EC9" w14:textId="77777777">
        <w:trPr>
          <w:jc w:val="center"/>
        </w:trPr>
        <w:tc>
          <w:tcPr>
            <w:tcW w:w="5472" w:type="dxa"/>
            <w:vAlign w:val="center"/>
          </w:tcPr>
          <w:p w14:paraId="4C349A04" w14:textId="77777777" w:rsidR="0036603F" w:rsidRDefault="00000000">
            <w:r>
              <w:rPr>
                <w:sz w:val="16"/>
              </w:rPr>
              <w:t>Functional Tests Passed</w:t>
            </w:r>
          </w:p>
        </w:tc>
        <w:tc>
          <w:tcPr>
            <w:tcW w:w="5472" w:type="dxa"/>
            <w:vAlign w:val="center"/>
          </w:tcPr>
          <w:p w14:paraId="19055CAE" w14:textId="77777777" w:rsidR="0036603F" w:rsidRDefault="00000000">
            <w:r>
              <w:rPr>
                <w:sz w:val="16"/>
              </w:rPr>
              <w:t>To be filled</w:t>
            </w:r>
          </w:p>
        </w:tc>
      </w:tr>
      <w:tr w:rsidR="0036603F" w14:paraId="16222E50" w14:textId="77777777">
        <w:trPr>
          <w:jc w:val="center"/>
        </w:trPr>
        <w:tc>
          <w:tcPr>
            <w:tcW w:w="5472" w:type="dxa"/>
            <w:vAlign w:val="center"/>
          </w:tcPr>
          <w:p w14:paraId="772CE255" w14:textId="77777777" w:rsidR="0036603F" w:rsidRDefault="00000000">
            <w:r>
              <w:rPr>
                <w:sz w:val="16"/>
              </w:rPr>
              <w:t>Functional Tests Failed</w:t>
            </w:r>
          </w:p>
        </w:tc>
        <w:tc>
          <w:tcPr>
            <w:tcW w:w="5472" w:type="dxa"/>
            <w:vAlign w:val="center"/>
          </w:tcPr>
          <w:p w14:paraId="0FF3C6E6" w14:textId="77777777" w:rsidR="0036603F" w:rsidRDefault="00000000">
            <w:r>
              <w:rPr>
                <w:sz w:val="16"/>
              </w:rPr>
              <w:t>To be filled</w:t>
            </w:r>
          </w:p>
        </w:tc>
      </w:tr>
      <w:tr w:rsidR="0036603F" w14:paraId="12A6F258" w14:textId="77777777">
        <w:trPr>
          <w:jc w:val="center"/>
        </w:trPr>
        <w:tc>
          <w:tcPr>
            <w:tcW w:w="5472" w:type="dxa"/>
            <w:vAlign w:val="center"/>
          </w:tcPr>
          <w:p w14:paraId="385774DA" w14:textId="77777777" w:rsidR="0036603F" w:rsidRDefault="00000000">
            <w:r>
              <w:rPr>
                <w:sz w:val="16"/>
              </w:rPr>
              <w:t>Performance Tests Passed</w:t>
            </w:r>
          </w:p>
        </w:tc>
        <w:tc>
          <w:tcPr>
            <w:tcW w:w="5472" w:type="dxa"/>
            <w:vAlign w:val="center"/>
          </w:tcPr>
          <w:p w14:paraId="0E2A951B" w14:textId="77777777" w:rsidR="0036603F" w:rsidRDefault="00000000">
            <w:r>
              <w:rPr>
                <w:sz w:val="16"/>
              </w:rPr>
              <w:t>To be filled</w:t>
            </w:r>
          </w:p>
        </w:tc>
      </w:tr>
      <w:tr w:rsidR="0036603F" w14:paraId="75AB25E4" w14:textId="77777777">
        <w:trPr>
          <w:jc w:val="center"/>
        </w:trPr>
        <w:tc>
          <w:tcPr>
            <w:tcW w:w="5472" w:type="dxa"/>
            <w:vAlign w:val="center"/>
          </w:tcPr>
          <w:p w14:paraId="29ABE307" w14:textId="77777777" w:rsidR="0036603F" w:rsidRDefault="00000000">
            <w:r>
              <w:rPr>
                <w:sz w:val="16"/>
              </w:rPr>
              <w:t>Performance Tests Failed</w:t>
            </w:r>
          </w:p>
        </w:tc>
        <w:tc>
          <w:tcPr>
            <w:tcW w:w="5472" w:type="dxa"/>
            <w:vAlign w:val="center"/>
          </w:tcPr>
          <w:p w14:paraId="42313AD7" w14:textId="77777777" w:rsidR="0036603F" w:rsidRDefault="00000000">
            <w:r>
              <w:rPr>
                <w:sz w:val="16"/>
              </w:rPr>
              <w:t>To be filled</w:t>
            </w:r>
          </w:p>
        </w:tc>
      </w:tr>
      <w:tr w:rsidR="0036603F" w14:paraId="24D0249A" w14:textId="77777777">
        <w:trPr>
          <w:jc w:val="center"/>
        </w:trPr>
        <w:tc>
          <w:tcPr>
            <w:tcW w:w="5472" w:type="dxa"/>
            <w:vAlign w:val="center"/>
          </w:tcPr>
          <w:p w14:paraId="41D98939" w14:textId="77777777" w:rsidR="0036603F" w:rsidRDefault="00000000">
            <w:r>
              <w:rPr>
                <w:sz w:val="16"/>
              </w:rPr>
              <w:t>Overall Status</w:t>
            </w:r>
          </w:p>
        </w:tc>
        <w:tc>
          <w:tcPr>
            <w:tcW w:w="5472" w:type="dxa"/>
            <w:vAlign w:val="center"/>
          </w:tcPr>
          <w:p w14:paraId="5172310A" w14:textId="77777777" w:rsidR="0036603F" w:rsidRDefault="00000000">
            <w:r>
              <w:rPr>
                <w:sz w:val="16"/>
              </w:rPr>
              <w:t>Pass / Conditional Pass / Fail – after execution</w:t>
            </w:r>
          </w:p>
        </w:tc>
      </w:tr>
    </w:tbl>
    <w:p w14:paraId="6018E4DC" w14:textId="77777777" w:rsidR="0036603F" w:rsidRDefault="00000000">
      <w:r>
        <w:rPr>
          <w:b/>
          <w:sz w:val="25"/>
        </w:rPr>
        <w:t>Important Note</w:t>
      </w:r>
    </w:p>
    <w:p w14:paraId="3610BF9D" w14:textId="77777777" w:rsidR="0036603F" w:rsidRDefault="00000000">
      <w:r>
        <w:rPr>
          <w:sz w:val="18"/>
        </w:rPr>
        <w:t>The project name is set to “GenAI Functional &amp; Performance Testing” as requested, while the test logic is grounded in the supplied project problem statement: script-controlled ACL, EEE-branch access to EEE records, and full administrator access. Actual Result and Pass/Fail values must be completed after executing the tests; no execution results have been assumed.</w:t>
      </w:r>
    </w:p>
    <w:sectPr w:rsidR="0036603F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499937">
    <w:abstractNumId w:val="8"/>
  </w:num>
  <w:num w:numId="2" w16cid:durableId="963736801">
    <w:abstractNumId w:val="6"/>
  </w:num>
  <w:num w:numId="3" w16cid:durableId="1238713749">
    <w:abstractNumId w:val="5"/>
  </w:num>
  <w:num w:numId="4" w16cid:durableId="639966505">
    <w:abstractNumId w:val="4"/>
  </w:num>
  <w:num w:numId="5" w16cid:durableId="658113400">
    <w:abstractNumId w:val="7"/>
  </w:num>
  <w:num w:numId="6" w16cid:durableId="1376931111">
    <w:abstractNumId w:val="3"/>
  </w:num>
  <w:num w:numId="7" w16cid:durableId="2135367460">
    <w:abstractNumId w:val="2"/>
  </w:num>
  <w:num w:numId="8" w16cid:durableId="1969167279">
    <w:abstractNumId w:val="1"/>
  </w:num>
  <w:num w:numId="9" w16cid:durableId="72915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03F"/>
    <w:rsid w:val="00730541"/>
    <w:rsid w:val="00762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79D93"/>
  <w14:defaultImageDpi w14:val="300"/>
  <w15:docId w15:val="{23625EF8-1DBC-417E-96F2-4B884D53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kavitha veerakumar</cp:lastModifiedBy>
  <cp:revision>2</cp:revision>
  <dcterms:created xsi:type="dcterms:W3CDTF">2013-12-23T23:15:00Z</dcterms:created>
  <dcterms:modified xsi:type="dcterms:W3CDTF">2026-10-01T14:24:00Z</dcterms:modified>
  <cp:category/>
</cp:coreProperties>
</file>