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22222"/>
          <w:spacing w:val="20"/>
          <w:sz w:val="32"/>
          <w:szCs w:val="32"/>
        </w:rPr>
        <w:t xml:space="preserve">YUVRAJ RAJPUT</w:t>
      </w:r>
    </w:p>
    <w:p>
      <w:pPr>
        <w:spacing w:after="60"/>
      </w:pPr>
      <w:r>
        <w:rPr>
          <w:color w:val="666666"/>
          <w:sz w:val="18"/>
          <w:szCs w:val="18"/>
        </w:rPr>
        <w:t xml:space="preserve">Electronics Hardware Technician · PCBA Testing &amp; RCA · Data Analytics SME · Python Developer</w:t>
      </w:r>
    </w:p>
    <w:p>
      <w:pPr>
        <w:spacing w:after="30"/>
      </w:pPr>
      <w:r>
        <w:rPr>
          <w:color w:val="666666"/>
          <w:sz w:val="17"/>
          <w:szCs w:val="17"/>
        </w:rPr>
        <w:t xml:space="preserve">Excel · SQL · Power BI · Python · RAFAEL-PS20022 Certified · ESD &amp; EHS Practices</w:t>
      </w:r>
    </w:p>
    <w:p>
      <w:pPr>
        <w:spacing w:after="40"/>
      </w:pPr>
      <w:r>
        <w:rPr>
          <w:color w:val="666666"/>
          <w:sz w:val="17"/>
          <w:szCs w:val="17"/>
        </w:rPr>
        <w:t xml:space="preserve">yuvrajrajput9920@gmail.com · +91-967-114-4973 · Bengaluru, Karnataka · GitHub: github.com/yuvibuildsai001</w:t>
      </w:r>
    </w:p>
    <w:p>
      <w:pPr>
        <w:pBdr>
          <w:bottom w:val="single" w:color="CCCCCC" w:sz="4" w:space="1"/>
        </w:pBdr>
        <w:spacing w:after="10"/>
      </w:pP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SUMMARY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Electronics Hardware Technician with hands-on experience in PCB functional testing, root cause analysis, and UV quality inspection for defence-grade assemblies at Centum Electronics, certified in IPC-A-610H, Thales Specification, and Rafael PS20022. Alongside full-time work, independently built Data Analytics and Python development skills — earning 5 industry-recognised certifications (Deloitte, IBM, Coursera, Udemy) and completing 3 real-world projects in Excel, SQL, Power BI, and Python. Comfortable documenting processes, writing structured guides, and simplifying technical workflows. A disciplined, self-driven learner with strong time management, clear communication, and a track record of applying new skills to practical, real-world problems.</w:t>
      </w: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EXPERIENCE</w:t>
      </w:r>
    </w:p>
    <w:p>
      <w:pPr>
        <w:spacing w:after="20" w:before="110"/>
      </w:pPr>
      <w:r>
        <w:rPr>
          <w:b/>
          <w:bCs/>
          <w:color w:val="222222"/>
          <w:sz w:val="20"/>
          <w:szCs w:val="20"/>
        </w:rPr>
        <w:t xml:space="preserve">Testing Technician — Centum Electronics</w:t>
      </w:r>
    </w:p>
    <w:p>
      <w:pPr>
        <w:spacing w:after="55"/>
      </w:pPr>
      <w:r>
        <w:rPr>
          <w:color w:val="666666"/>
          <w:sz w:val="18"/>
          <w:szCs w:val="18"/>
        </w:rPr>
        <w:t xml:space="preserve">Bengaluru, Karnataka | June 2025 – Present</w:t>
      </w:r>
    </w:p>
    <w:p>
      <w:pPr>
        <w:spacing w:after="20" w:before="80"/>
      </w:pPr>
      <w:r>
        <w:rPr>
          <w:b/>
          <w:bCs/>
          <w:color w:val="222222"/>
          <w:sz w:val="19"/>
          <w:szCs w:val="19"/>
        </w:rPr>
        <w:t xml:space="preserve">Phase 1: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Performed Functional Jig Testing (FCT) independently on defence-grade PCBs and electronic assemblies, verifying board functionality against pass/fail parameters, signal integrity, and electrical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Conducted manual testing using digital multimeters and oscilloscopes — continuity checks, voltage measurements, and signal verification prior to dispatch.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Maintained FCT results and manual test records in compliance with IPC-A-610H traceability requirements, ensuring audit readiness.</w:t>
      </w:r>
    </w:p>
    <w:p>
      <w:pPr>
        <w:spacing w:after="20" w:before="80"/>
      </w:pPr>
      <w:r>
        <w:rPr>
          <w:b/>
          <w:bCs/>
          <w:color w:val="222222"/>
          <w:sz w:val="19"/>
          <w:szCs w:val="19"/>
        </w:rPr>
        <w:t xml:space="preserve">Phase 2: Debugging &amp; Root Cause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Interpreted Thales technical documentation and IPC-A-610H acceptance criteria to make accurate accept/reject decisions against BOM and drawing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Identified and quarantined non-conforming boards; raised detailed Non-Conformance Reports (NCRs) with root cause observations and photographic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Supported troubleshooting and escalation of hardware faults, contributing to corrective action tracking and recurrence reduction.</w:t>
      </w:r>
    </w:p>
    <w:p>
      <w:pPr>
        <w:spacing w:after="20" w:before="80"/>
      </w:pPr>
      <w:r>
        <w:rPr>
          <w:b/>
          <w:bCs/>
          <w:color w:val="222222"/>
          <w:sz w:val="19"/>
          <w:szCs w:val="19"/>
        </w:rPr>
        <w:t xml:space="preserve">Phase 3: QC / UV Quality Inspection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Conducted UV quality inspection using ultraviolet lamps to detect solder voids, coating gaps, contamination, and mechanical damage — ensuring zero-defect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Performed multi-stage line quality inspection covering soldering, component, and IC quality per IPC-A-610H workmanship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Adhered to ESD-safe handling, PPE, and EOHS standards; contributed to 5S housekeeping and Kaizen continuous improvement initiatives.</w:t>
      </w: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DATA ANALYTICS &amp; PROGRAMMING</w:t>
      </w:r>
    </w:p>
    <w:p>
      <w:pPr>
        <w:spacing w:after="90"/>
      </w:pPr>
      <w:r>
        <w:rPr>
          <w:i/>
          <w:iCs/>
          <w:color w:val="8A6D00"/>
          <w:sz w:val="18"/>
          <w:szCs w:val="18"/>
        </w:rPr>
        <w:t xml:space="preserve">Note: These skills were self-prepared outside working hours (evenings/weekends), alongside a full-time technician role — reflecting strong time management and self-driven learning.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Excel:  </w:t>
      </w:r>
      <w:r>
        <w:rPr>
          <w:color w:val="222222"/>
          <w:sz w:val="19"/>
          <w:szCs w:val="19"/>
        </w:rPr>
        <w:t xml:space="preserve">Pivot Tables, VLOOKUP/XLOOKUP, Power Query, Data Cleaning, Dashboard &amp; Report Building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SQL:  </w:t>
      </w:r>
      <w:r>
        <w:rPr>
          <w:color w:val="222222"/>
          <w:sz w:val="19"/>
          <w:szCs w:val="19"/>
        </w:rPr>
        <w:t xml:space="preserve">Data Extraction, Joins, Queries for Reporting &amp; Analysis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Power BI:  </w:t>
      </w:r>
      <w:r>
        <w:rPr>
          <w:color w:val="222222"/>
          <w:sz w:val="19"/>
          <w:szCs w:val="19"/>
        </w:rPr>
        <w:t xml:space="preserve">KPI Dashboards, Data Visualisation, Automated Reporting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Python:  </w:t>
      </w:r>
      <w:r>
        <w:rPr>
          <w:color w:val="222222"/>
          <w:sz w:val="19"/>
          <w:szCs w:val="19"/>
        </w:rPr>
        <w:t xml:space="preserve">Scripting &amp; Automation, Pandas, NumPy, Scikit-learn (basics), Input Validation &amp; Logic Design</w:t>
      </w: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PROJECTS</w:t>
      </w:r>
    </w:p>
    <w:p>
      <w:pPr>
        <w:spacing w:after="20" w:before="110"/>
      </w:pPr>
      <w:r>
        <w:rPr>
          <w:b/>
          <w:bCs/>
          <w:color w:val="222222"/>
          <w:sz w:val="20"/>
          <w:szCs w:val="20"/>
        </w:rPr>
        <w:t xml:space="preserve">End-to-End ETL &amp; Power BI Dashboard Project</w:t>
      </w:r>
    </w:p>
    <w:p>
      <w:pPr>
        <w:spacing w:after="55"/>
      </w:pPr>
      <w:r>
        <w:rPr>
          <w:color w:val="666666"/>
          <w:sz w:val="18"/>
          <w:szCs w:val="18"/>
        </w:rPr>
        <w:t xml:space="preserve">Python, SQL, Excel, Power BI, ETL Pipeline | github.com/yuvibuildsai001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Designed and documented a complete ETL workflow — ingestion, cleaning, transformation, and visualisation — structured step by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Built KPI dashboards and automated reports in Power BI and Excel.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Wrote and documented SQL queries for extraction alongside Pandas-based data transformation.</w:t>
      </w:r>
    </w:p>
    <w:p>
      <w:pPr>
        <w:spacing w:after="20" w:before="110"/>
      </w:pPr>
      <w:r>
        <w:rPr>
          <w:b/>
          <w:bCs/>
          <w:color w:val="222222"/>
          <w:sz w:val="20"/>
          <w:szCs w:val="20"/>
        </w:rPr>
        <w:t xml:space="preserve">AI-Powered Assistant with API Integration</w:t>
      </w:r>
    </w:p>
    <w:p>
      <w:pPr>
        <w:spacing w:after="55"/>
      </w:pPr>
      <w:r>
        <w:rPr>
          <w:color w:val="666666"/>
          <w:sz w:val="18"/>
          <w:szCs w:val="18"/>
        </w:rPr>
        <w:t xml:space="preserve">Node.js, Google Gmail API, Google Calendar API | Academic Project 2024–2025 | github.com/yuvibuildsai001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Built and documented a multi-feature system integrating two external APIs with a clearly explained architecture.</w:t>
      </w:r>
    </w:p>
    <w:p>
      <w:pPr>
        <w:spacing w:after="20" w:before="110"/>
      </w:pPr>
      <w:r>
        <w:rPr>
          <w:b/>
          <w:bCs/>
          <w:color w:val="222222"/>
          <w:sz w:val="20"/>
          <w:szCs w:val="20"/>
        </w:rPr>
        <w:t xml:space="preserve">CLI-Based Logic &amp; Validation Tool</w:t>
      </w:r>
    </w:p>
    <w:p>
      <w:pPr>
        <w:spacing w:after="55"/>
      </w:pPr>
      <w:r>
        <w:rPr>
          <w:color w:val="666666"/>
          <w:sz w:val="18"/>
          <w:szCs w:val="18"/>
        </w:rPr>
        <w:t xml:space="preserve">Python, Input Validation, Logic Design | github.com/yuvibuildsai001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Designed a rule-based Python application demonstrating structured use of conditionals, loops, and input validation.</w:t>
      </w: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HARDWARE &amp; QUALITY SKILLS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Testing &amp; QC:  </w:t>
      </w:r>
      <w:r>
        <w:rPr>
          <w:color w:val="222222"/>
          <w:sz w:val="19"/>
          <w:szCs w:val="19"/>
        </w:rPr>
        <w:t xml:space="preserve">FCT, Manual Testing, UV Inspection, Line Quality Inspection, RCA, Visual Inspection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Test Equipment:  </w:t>
      </w:r>
      <w:r>
        <w:rPr>
          <w:color w:val="222222"/>
          <w:sz w:val="19"/>
          <w:szCs w:val="19"/>
        </w:rPr>
        <w:t xml:space="preserve">Digital Multimeter, Oscilloscope, UV Inspection Lamps, FCT Test Jig, Selective Soldering Machine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Manufacturing &amp; Assembly:  </w:t>
      </w:r>
      <w:r>
        <w:rPr>
          <w:color w:val="222222"/>
          <w:sz w:val="19"/>
          <w:szCs w:val="19"/>
        </w:rPr>
        <w:t xml:space="preserve">SMT, PTH, Module Installation/Removal, Cable &amp; Connector Handling, Rework Operations, BOM Verification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Quality Standards:  </w:t>
      </w:r>
      <w:r>
        <w:rPr>
          <w:color w:val="222222"/>
          <w:sz w:val="19"/>
          <w:szCs w:val="19"/>
        </w:rPr>
        <w:t xml:space="preserve">IPC-A-610H, IPC-A-600, IPC-A-620, Thales Specification, Rafael PS20022, ESD/MSD, 5S, EOHS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Documentation:  </w:t>
      </w:r>
      <w:r>
        <w:rPr>
          <w:color w:val="222222"/>
          <w:sz w:val="19"/>
          <w:szCs w:val="19"/>
        </w:rPr>
        <w:t xml:space="preserve">Test Logs, Quality Reports, NCRs, MES/Log Sheet Entry, Process Documentation, Step-by-Step Guides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Software:  </w:t>
      </w:r>
      <w:r>
        <w:rPr>
          <w:color w:val="222222"/>
          <w:sz w:val="19"/>
          <w:szCs w:val="19"/>
        </w:rPr>
        <w:t xml:space="preserve">MS Office (Excel, Word, PowerPoint), MES Tools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Soft Skills:  </w:t>
      </w:r>
      <w:r>
        <w:rPr>
          <w:color w:val="222222"/>
          <w:sz w:val="19"/>
          <w:szCs w:val="19"/>
        </w:rPr>
        <w:t xml:space="preserve">Team Collaboration, Communication, Time Management, Problem Solving, Adaptability, Self-Directed Learning</w:t>
      </w:r>
    </w:p>
    <w:p>
      <w:pPr>
        <w:spacing w:after="55"/>
      </w:pPr>
      <w:r>
        <w:rPr>
          <w:b/>
          <w:bCs/>
          <w:color w:val="222222"/>
          <w:sz w:val="19"/>
          <w:szCs w:val="19"/>
        </w:rPr>
        <w:t xml:space="preserve">Languages:  </w:t>
      </w:r>
      <w:r>
        <w:rPr>
          <w:color w:val="222222"/>
          <w:sz w:val="19"/>
          <w:szCs w:val="19"/>
        </w:rPr>
        <w:t xml:space="preserve">Hindi (Native), English (C1 — Professional Working Proficiency)</w:t>
      </w: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CERTIFICATIONS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Electronics &amp; Quality (Centum Electronics): ESD &amp; MSD Handling | 5S Workplace Organisation | EOHS | IPC-A-610H | IPC-A-600 | IPC-A-620 | Thales Specification | Rafael PS20022 | Kaizen (Continuous Improvement)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Data Analytics &amp; Programming (Self-Prepared): Data Analytics Virtual Internship — Deloitte Australia (2026) | 100 Days of Code: The Complete Python Bootcamp — Udemy (2026) | SQL and Database Management — Coursera (2025) | Data Science and Analytics — IBM SkillsBuild (2025) | Machine Learning with Python — Krish Naik Academy (2026)</w:t>
      </w: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EDUCATION</w:t>
      </w:r>
    </w:p>
    <w:p>
      <w:pPr>
        <w:spacing w:after="20" w:before="110"/>
      </w:pPr>
      <w:r>
        <w:rPr>
          <w:b/>
          <w:bCs/>
          <w:color w:val="222222"/>
          <w:sz w:val="20"/>
          <w:szCs w:val="20"/>
        </w:rPr>
        <w:t xml:space="preserve">Diploma — Computer Engineering</w:t>
      </w:r>
    </w:p>
    <w:p>
      <w:pPr>
        <w:spacing w:after="55"/>
      </w:pPr>
      <w:r>
        <w:rPr>
          <w:color w:val="666666"/>
          <w:sz w:val="18"/>
          <w:szCs w:val="18"/>
        </w:rPr>
        <w:t xml:space="preserve">Seth Jai Parkash Polytechnic, Damla, Haryana | 2022 – 2025 (Completed) | CGPA: 6.8/10</w:t>
      </w:r>
    </w:p>
    <w:p>
      <w:pPr>
        <w:spacing w:after="20" w:before="110"/>
      </w:pPr>
      <w:r>
        <w:rPr>
          <w:b/>
          <w:bCs/>
          <w:color w:val="222222"/>
          <w:sz w:val="20"/>
          <w:szCs w:val="20"/>
        </w:rPr>
        <w:t xml:space="preserve">10th Standard (Secondary School)</w:t>
      </w:r>
    </w:p>
    <w:p>
      <w:pPr>
        <w:spacing w:after="55"/>
      </w:pPr>
      <w:r>
        <w:rPr>
          <w:color w:val="666666"/>
          <w:sz w:val="18"/>
          <w:szCs w:val="18"/>
        </w:rPr>
        <w:t xml:space="preserve">CGPA: 8.4/10</w:t>
      </w:r>
    </w:p>
    <w:p>
      <w:pPr>
        <w:spacing w:after="90" w:before="240"/>
      </w:pPr>
      <w:r>
        <w:rPr>
          <w:b/>
          <w:bCs/>
          <w:color w:val="666666"/>
          <w:spacing w:val="30"/>
          <w:sz w:val="18"/>
          <w:szCs w:val="18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Completed 5 industry-recognised certifications in Data Analytics, Python, SQL, and Machine Learning within 12 months — entirely self-taught while working full-time.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Built 3 documented, real-world data projects independently, each structured clearly enough to double as learning material or case studies.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19"/>
          <w:szCs w:val="19"/>
        </w:rPr>
        <w:t xml:space="preserve">Maintains an organised, well-documented GitHub portfolio demonstrating consistent effort outside regular working hours.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2026-07-08T04:21:35.328Z</dcterms:created>
  <dcterms:modified xsi:type="dcterms:W3CDTF">2026-07-08T04:21:35.329Z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