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8233" w14:textId="39ED940C" w:rsidR="002E4613" w:rsidRDefault="002E4613" w:rsidP="002E4613">
      <w:proofErr w:type="spellStart"/>
      <w:r>
        <w:t>Donchian</w:t>
      </w:r>
      <w:proofErr w:type="spellEnd"/>
      <w:r>
        <w:t xml:space="preserve"> Channels helps identify</w:t>
      </w:r>
      <w:r>
        <w:t>ing</w:t>
      </w:r>
      <w:r>
        <w:t xml:space="preserve"> potential price breakouts and trend reversals.</w:t>
      </w:r>
    </w:p>
    <w:p w14:paraId="2E3436EA" w14:textId="0B0CD6AD" w:rsidR="002E4613" w:rsidRDefault="002E4613" w:rsidP="002E4613">
      <w:r>
        <w:t xml:space="preserve">1. Period: The period refers to the number of price bars or periods used in the calculation of the </w:t>
      </w:r>
      <w:proofErr w:type="spellStart"/>
      <w:r>
        <w:t>Donchian</w:t>
      </w:r>
      <w:proofErr w:type="spellEnd"/>
      <w:r>
        <w:t xml:space="preserve"> Channels. It determines the lookback period for identifying the highest high and lowest low prices over a specified timeframe. For example, a period of 20 would consider the highest high and lowest low over the past 20 periods.</w:t>
      </w:r>
    </w:p>
    <w:p w14:paraId="33BDCF0F" w14:textId="047BB172" w:rsidR="002E4613" w:rsidRDefault="002E4613" w:rsidP="002E4613">
      <w:r>
        <w:t xml:space="preserve">2. Upper Band: The upper band represents the highest high price observed over the </w:t>
      </w:r>
      <w:r>
        <w:t>last 20 days</w:t>
      </w:r>
      <w:r>
        <w:t xml:space="preserve">. </w:t>
      </w:r>
      <w:r>
        <w:t xml:space="preserve">  </w:t>
      </w:r>
      <w:r>
        <w:t>The upper band serves as a potential resistance level, indicating the upper boundary of the price range.</w:t>
      </w:r>
    </w:p>
    <w:p w14:paraId="13BD4240" w14:textId="3EE34764" w:rsidR="002E4613" w:rsidRDefault="002E4613" w:rsidP="002E4613">
      <w:r>
        <w:t>3. Lower Band: The lower band represents the lowest low price observed over the specified period.  The lower band acts as a potential support level, indicating the lower boundary of the price range.</w:t>
      </w:r>
    </w:p>
    <w:p w14:paraId="5EA355E2" w14:textId="59606373" w:rsidR="002E4613" w:rsidRDefault="002E4613" w:rsidP="002E4613">
      <w:r>
        <w:t>4</w:t>
      </w:r>
      <w:r>
        <w:t xml:space="preserve">. Middle Channel Line: This line is the </w:t>
      </w:r>
      <w:proofErr w:type="spellStart"/>
      <w:r>
        <w:t>the</w:t>
      </w:r>
      <w:proofErr w:type="spellEnd"/>
      <w:r>
        <w:t xml:space="preserve"> average of upper and lower lines</w:t>
      </w:r>
    </w:p>
    <w:p w14:paraId="0B21C0D4" w14:textId="77777777" w:rsidR="002E4613" w:rsidRDefault="002E4613" w:rsidP="002E4613">
      <w:r>
        <w:t xml:space="preserve">The </w:t>
      </w:r>
      <w:proofErr w:type="spellStart"/>
      <w:r>
        <w:t>Donchian</w:t>
      </w:r>
      <w:proofErr w:type="spellEnd"/>
      <w:r>
        <w:t xml:space="preserve"> Channels help traders identify potential breakouts or breakdowns of price levels. When the price breaks above the upper band, it may suggest a bullish breakout or upward trend. Conversely, when the price breaks below the lower band, it may indicate a bearish breakdown or downward trend.</w:t>
      </w:r>
    </w:p>
    <w:p w14:paraId="28EF3E1D" w14:textId="77777777" w:rsidR="002E4613" w:rsidRDefault="002E4613" w:rsidP="002E4613">
      <w:r>
        <w:t>Additionally, the space or width between the upper and lower bands can provide insights into market volatility. Wider channels indicate higher volatility, while narrower channels suggest lower volatility.</w:t>
      </w:r>
    </w:p>
    <w:p w14:paraId="3E66907B" w14:textId="77777777" w:rsidR="002E4613" w:rsidRDefault="002E4613" w:rsidP="002E4613">
      <w:proofErr w:type="spellStart"/>
      <w:r>
        <w:t>Donchian</w:t>
      </w:r>
      <w:proofErr w:type="spellEnd"/>
      <w:r>
        <w:t xml:space="preserve"> Channels uses:</w:t>
      </w:r>
    </w:p>
    <w:p w14:paraId="7FC187A9" w14:textId="77777777" w:rsidR="002E4613" w:rsidRDefault="002E4613" w:rsidP="002E4613">
      <w:r>
        <w:t xml:space="preserve">1. Breakout Trading: Traders can enter long or short positions when the price breaks above the upper channel line or below the lower channel line, respectively. </w:t>
      </w:r>
    </w:p>
    <w:p w14:paraId="3E7E5B73" w14:textId="77777777" w:rsidR="002E4613" w:rsidRDefault="002E4613" w:rsidP="002E4613">
      <w:r>
        <w:t>2. Stop Loss Placement: Traders can set their stop loss orders outside the channel lines to protect their positions. For long trades, the stop loss can be placed below the lower channel line, and for short trades, it can be placed above the upper channel line.</w:t>
      </w:r>
    </w:p>
    <w:p w14:paraId="0AAA32AB" w14:textId="77777777" w:rsidR="002E4613" w:rsidRDefault="002E4613" w:rsidP="002E4613"/>
    <w:p w14:paraId="3B22A7A1" w14:textId="7D2EA1BE" w:rsidR="002E4613" w:rsidRDefault="002E4613" w:rsidP="002E4613"/>
    <w:p w14:paraId="6666E80C" w14:textId="77777777" w:rsidR="002E4613" w:rsidRDefault="002E4613" w:rsidP="002E4613"/>
    <w:p w14:paraId="1F0C79CC" w14:textId="1E74D2D8" w:rsidR="00744413" w:rsidRDefault="00744413" w:rsidP="007D0347"/>
    <w:sectPr w:rsidR="00744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FB"/>
    <w:rsid w:val="002E4613"/>
    <w:rsid w:val="00744413"/>
    <w:rsid w:val="007D0347"/>
    <w:rsid w:val="00A84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91BF"/>
  <w15:chartTrackingRefBased/>
  <w15:docId w15:val="{7FB8929F-17E8-4A98-868B-5B72F25B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Dargad</dc:creator>
  <cp:keywords/>
  <dc:description/>
  <cp:lastModifiedBy>Rishikesh Dargad</cp:lastModifiedBy>
  <cp:revision>3</cp:revision>
  <dcterms:created xsi:type="dcterms:W3CDTF">2023-05-29T16:55:00Z</dcterms:created>
  <dcterms:modified xsi:type="dcterms:W3CDTF">2023-05-29T17:14:00Z</dcterms:modified>
</cp:coreProperties>
</file>