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F8DD0" w14:textId="6A37499B" w:rsidR="004469B5" w:rsidRPr="00536DDA" w:rsidRDefault="00536DDA">
      <w:pPr>
        <w:rPr>
          <w:b/>
          <w:bCs/>
        </w:rPr>
      </w:pPr>
      <w:r>
        <w:rPr>
          <w:b/>
          <w:bCs/>
        </w:rPr>
        <w:t xml:space="preserve">3 </w:t>
      </w:r>
      <w:r w:rsidRPr="00536DDA">
        <w:rPr>
          <w:b/>
          <w:bCs/>
        </w:rPr>
        <w:t>Exploratory Data analysis</w:t>
      </w:r>
    </w:p>
    <w:p w14:paraId="11754A7D" w14:textId="77777777" w:rsidR="00536DDA" w:rsidRDefault="00536DDA"/>
    <w:p w14:paraId="21A711A6" w14:textId="606D63AA" w:rsidR="00536DDA" w:rsidRDefault="00536DDA">
      <w:r w:rsidRPr="00536DDA">
        <w:t>This project involved cleaning and analyzing a customer shopping behavior dataset with 3,900 entries and 18 features, such as demographics, item information, purchase patterns, and transaction details. The analysis focused on cleaning missing values, summarizing the key characteristics of the data, and preparing it for further modeling or business intelligence tasks.</w:t>
      </w:r>
    </w:p>
    <w:p w14:paraId="5B3B26EF" w14:textId="77777777" w:rsidR="00536DDA" w:rsidRDefault="00536DDA"/>
    <w:p w14:paraId="4EDDE9D6" w14:textId="5D737E6E" w:rsidR="00536DDA" w:rsidRDefault="00536DDA" w:rsidP="00536DDA">
      <w:pPr>
        <w:rPr>
          <w:b/>
          <w:bCs/>
        </w:rPr>
      </w:pPr>
      <w:r>
        <w:rPr>
          <w:b/>
          <w:bCs/>
        </w:rPr>
        <w:t>3.1 Overview</w:t>
      </w:r>
    </w:p>
    <w:p w14:paraId="57EA87DD" w14:textId="6CA69CE5" w:rsidR="00536DDA" w:rsidRPr="00536DDA" w:rsidRDefault="00536DDA" w:rsidP="00536DDA">
      <w:r w:rsidRPr="00536DDA">
        <w:t>The dataset included features such as:</w:t>
      </w:r>
    </w:p>
    <w:p w14:paraId="5B6B1BD9" w14:textId="7A96B3C3" w:rsidR="00536DDA" w:rsidRPr="00536DDA" w:rsidRDefault="00536DDA" w:rsidP="00536DDA">
      <w:r>
        <w:rPr>
          <w:rFonts w:ascii="Segoe UI Symbol" w:hAnsi="Segoe UI Symbol" w:cs="Segoe UI Symbol"/>
        </w:rPr>
        <w:t>➡️</w:t>
      </w:r>
      <w:r>
        <w:t xml:space="preserve"> </w:t>
      </w:r>
      <w:r w:rsidRPr="00536DDA">
        <w:t>Customer demographics (Age, Gender, Location)</w:t>
      </w:r>
    </w:p>
    <w:p w14:paraId="3718499F" w14:textId="45BE6D96" w:rsidR="00536DDA" w:rsidRPr="00536DDA" w:rsidRDefault="00536DDA" w:rsidP="00536DDA">
      <w:r>
        <w:rPr>
          <w:rFonts w:ascii="Segoe UI Symbol" w:hAnsi="Segoe UI Symbol" w:cs="Segoe UI Symbol"/>
        </w:rPr>
        <w:t>➡️</w:t>
      </w:r>
      <w:r w:rsidRPr="00536DDA">
        <w:t>Product details (Item Purchased, Category, Color, Season, Size)</w:t>
      </w:r>
    </w:p>
    <w:p w14:paraId="5D5DB702" w14:textId="77777777" w:rsidR="00536DDA" w:rsidRDefault="00536DDA" w:rsidP="00536DDA">
      <w:r>
        <w:rPr>
          <w:rFonts w:ascii="Segoe UI Symbol" w:hAnsi="Segoe UI Symbol" w:cs="Segoe UI Symbol"/>
        </w:rPr>
        <w:t>➡️</w:t>
      </w:r>
      <w:r>
        <w:t xml:space="preserve"> </w:t>
      </w:r>
      <w:r w:rsidRPr="00536DDA">
        <w:t>Transactional attributes (Purchase Amount, Shipping Type, Payment Method, Discount Applied, Previous Purchases, Subscription Status, Review Rating, Frequency of Purchases).</w:t>
      </w:r>
    </w:p>
    <w:p w14:paraId="39CD20EB" w14:textId="4CA47D0A" w:rsidR="00536DDA" w:rsidRDefault="00536DDA" w:rsidP="00536DDA">
      <w:r w:rsidRPr="00536DDA">
        <w:t>​</w:t>
      </w:r>
    </w:p>
    <w:p w14:paraId="2E166DCF" w14:textId="527690D4" w:rsidR="00536DDA" w:rsidRDefault="00536DDA" w:rsidP="00536DDA">
      <w:r w:rsidRPr="00536DDA">
        <w:drawing>
          <wp:inline distT="0" distB="0" distL="0" distR="0" wp14:anchorId="299EF12E" wp14:editId="510F2C76">
            <wp:extent cx="4924425" cy="3268980"/>
            <wp:effectExtent l="0" t="0" r="9525" b="7620"/>
            <wp:docPr id="93704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04001" name=""/>
                    <pic:cNvPicPr/>
                  </pic:nvPicPr>
                  <pic:blipFill>
                    <a:blip r:embed="rId5"/>
                    <a:stretch>
                      <a:fillRect/>
                    </a:stretch>
                  </pic:blipFill>
                  <pic:spPr>
                    <a:xfrm>
                      <a:off x="0" y="0"/>
                      <a:ext cx="4924425" cy="3268980"/>
                    </a:xfrm>
                    <a:prstGeom prst="rect">
                      <a:avLst/>
                    </a:prstGeom>
                  </pic:spPr>
                </pic:pic>
              </a:graphicData>
            </a:graphic>
          </wp:inline>
        </w:drawing>
      </w:r>
    </w:p>
    <w:p w14:paraId="0A52F5AB" w14:textId="77777777" w:rsidR="00536DDA" w:rsidRDefault="00536DDA" w:rsidP="00536DDA"/>
    <w:p w14:paraId="2834182E" w14:textId="77777777" w:rsidR="00536DDA" w:rsidRDefault="00536DDA" w:rsidP="00536DDA"/>
    <w:p w14:paraId="4B9FCDBC" w14:textId="77777777" w:rsidR="00536DDA" w:rsidRPr="00536DDA" w:rsidRDefault="00536DDA" w:rsidP="00536DDA"/>
    <w:p w14:paraId="0D74AE24" w14:textId="77777777" w:rsidR="00536DDA" w:rsidRPr="00536DDA" w:rsidRDefault="00536DDA" w:rsidP="00536DDA">
      <w:r w:rsidRPr="00536DDA">
        <w:t>Key descriptive statistics:</w:t>
      </w:r>
    </w:p>
    <w:p w14:paraId="50495B97" w14:textId="60C28E23" w:rsidR="00536DDA" w:rsidRPr="00536DDA" w:rsidRDefault="00536DDA" w:rsidP="00536DDA">
      <w:r>
        <w:rPr>
          <w:rFonts w:ascii="Segoe UI Symbol" w:hAnsi="Segoe UI Symbol" w:cs="Segoe UI Symbol"/>
        </w:rPr>
        <w:t>➡️</w:t>
      </w:r>
      <w:r>
        <w:t xml:space="preserve"> </w:t>
      </w:r>
      <w:r w:rsidRPr="00536DDA">
        <w:t>Age range: 18 to 70 years, mean age 44.</w:t>
      </w:r>
    </w:p>
    <w:p w14:paraId="294B98C2" w14:textId="329958AF" w:rsidR="00536DDA" w:rsidRPr="00536DDA" w:rsidRDefault="00536DDA" w:rsidP="00536DDA">
      <w:r>
        <w:rPr>
          <w:rFonts w:ascii="Segoe UI Symbol" w:hAnsi="Segoe UI Symbol" w:cs="Segoe UI Symbol"/>
        </w:rPr>
        <w:t>➡️</w:t>
      </w:r>
      <w:r>
        <w:rPr>
          <w:rFonts w:ascii="Segoe UI Symbol" w:hAnsi="Segoe UI Symbol" w:cs="Segoe UI Symbol"/>
        </w:rPr>
        <w:t xml:space="preserve"> </w:t>
      </w:r>
      <w:r w:rsidRPr="00536DDA">
        <w:t>Purchase amounts ranged from 20 to 100 USD, with a mean of about 60 USD.</w:t>
      </w:r>
    </w:p>
    <w:p w14:paraId="54300957" w14:textId="5B84C9F1" w:rsidR="00536DDA" w:rsidRPr="00536DDA" w:rsidRDefault="00536DDA" w:rsidP="00536DDA">
      <w:r>
        <w:rPr>
          <w:rFonts w:ascii="Segoe UI Symbol" w:hAnsi="Segoe UI Symbol" w:cs="Segoe UI Symbol"/>
        </w:rPr>
        <w:t>➡️</w:t>
      </w:r>
      <w:r>
        <w:rPr>
          <w:rFonts w:ascii="Segoe UI Symbol" w:hAnsi="Segoe UI Symbol" w:cs="Segoe UI Symbol"/>
        </w:rPr>
        <w:t xml:space="preserve"> </w:t>
      </w:r>
      <w:r w:rsidRPr="00536DDA">
        <w:t>Review ratings had a mean near 3.75 out of 5, post-imputation.</w:t>
      </w:r>
    </w:p>
    <w:p w14:paraId="51E337A7" w14:textId="61B98D64" w:rsidR="00536DDA" w:rsidRDefault="00536DDA" w:rsidP="00536DDA">
      <w:r>
        <w:rPr>
          <w:rFonts w:ascii="Segoe UI Symbol" w:hAnsi="Segoe UI Symbol" w:cs="Segoe UI Symbol"/>
        </w:rPr>
        <w:t>➡️</w:t>
      </w:r>
      <w:r>
        <w:rPr>
          <w:rFonts w:ascii="Segoe UI Symbol" w:hAnsi="Segoe UI Symbol" w:cs="Segoe UI Symbol"/>
        </w:rPr>
        <w:t xml:space="preserve"> </w:t>
      </w:r>
      <w:r w:rsidRPr="00536DDA">
        <w:t>The most frequent item category was "Clothing", with "Male" being the most common</w:t>
      </w:r>
    </w:p>
    <w:p w14:paraId="6DBBCFE7" w14:textId="77777777" w:rsidR="00F90EDC" w:rsidRDefault="00F90EDC" w:rsidP="00536DDA"/>
    <w:p w14:paraId="492F5CA7" w14:textId="66C8F501" w:rsidR="00F90EDC" w:rsidRPr="00536DDA" w:rsidRDefault="00F90EDC" w:rsidP="00536DDA">
      <w:r w:rsidRPr="00F90EDC">
        <w:drawing>
          <wp:inline distT="0" distB="0" distL="0" distR="0" wp14:anchorId="466C144F" wp14:editId="036FE74B">
            <wp:extent cx="5943600" cy="3050540"/>
            <wp:effectExtent l="0" t="0" r="0" b="0"/>
            <wp:docPr id="558059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59467" name=""/>
                    <pic:cNvPicPr/>
                  </pic:nvPicPr>
                  <pic:blipFill>
                    <a:blip r:embed="rId6"/>
                    <a:stretch>
                      <a:fillRect/>
                    </a:stretch>
                  </pic:blipFill>
                  <pic:spPr>
                    <a:xfrm>
                      <a:off x="0" y="0"/>
                      <a:ext cx="5943600" cy="3050540"/>
                    </a:xfrm>
                    <a:prstGeom prst="rect">
                      <a:avLst/>
                    </a:prstGeom>
                  </pic:spPr>
                </pic:pic>
              </a:graphicData>
            </a:graphic>
          </wp:inline>
        </w:drawing>
      </w:r>
    </w:p>
    <w:p w14:paraId="6517D09B" w14:textId="77777777" w:rsidR="00536DDA" w:rsidRDefault="00536DDA"/>
    <w:p w14:paraId="5BF65EC6" w14:textId="2A6D6B64" w:rsidR="00536DDA" w:rsidRPr="00536DDA" w:rsidRDefault="00F90EDC">
      <w:pPr>
        <w:rPr>
          <w:b/>
          <w:bCs/>
        </w:rPr>
      </w:pPr>
      <w:r>
        <w:rPr>
          <w:b/>
          <w:bCs/>
        </w:rPr>
        <w:t xml:space="preserve">3.2 </w:t>
      </w:r>
      <w:r w:rsidR="00536DDA" w:rsidRPr="00536DDA">
        <w:rPr>
          <w:b/>
          <w:bCs/>
        </w:rPr>
        <w:t>Data cleaning steps</w:t>
      </w:r>
    </w:p>
    <w:p w14:paraId="72E75B10" w14:textId="309D79A9" w:rsidR="00C01676" w:rsidRDefault="00F90EDC" w:rsidP="00F90EDC">
      <w:r>
        <w:rPr>
          <w:rFonts w:ascii="Segoe UI Symbol" w:hAnsi="Segoe UI Symbol" w:cs="Segoe UI Symbol"/>
        </w:rPr>
        <w:t>➡️</w:t>
      </w:r>
      <w:r>
        <w:t xml:space="preserve"> </w:t>
      </w:r>
      <w:r w:rsidR="00536DDA" w:rsidRPr="00536DDA">
        <w:t xml:space="preserve">The dataset was loaded using Python's </w:t>
      </w:r>
      <w:proofErr w:type="gramStart"/>
      <w:r w:rsidR="00536DDA" w:rsidRPr="00536DDA">
        <w:t>pandas</w:t>
      </w:r>
      <w:proofErr w:type="gramEnd"/>
      <w:r w:rsidR="00536DDA" w:rsidRPr="00536DDA">
        <w:t xml:space="preserve"> library.</w:t>
      </w:r>
    </w:p>
    <w:p w14:paraId="57E5E61B" w14:textId="77777777" w:rsidR="00C01676" w:rsidRDefault="00C01676" w:rsidP="00F90EDC">
      <w:pPr>
        <w:rPr>
          <w:rFonts w:ascii="Segoe UI Symbol" w:hAnsi="Segoe UI Symbol" w:cs="Segoe UI Symbol"/>
        </w:rPr>
      </w:pPr>
      <w:r w:rsidRPr="00C01676">
        <w:drawing>
          <wp:inline distT="0" distB="0" distL="0" distR="0" wp14:anchorId="3EF74A81" wp14:editId="2FF1FCEC">
            <wp:extent cx="4639322" cy="457264"/>
            <wp:effectExtent l="0" t="0" r="0" b="0"/>
            <wp:docPr id="181644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4187" name=""/>
                    <pic:cNvPicPr/>
                  </pic:nvPicPr>
                  <pic:blipFill>
                    <a:blip r:embed="rId7"/>
                    <a:stretch>
                      <a:fillRect/>
                    </a:stretch>
                  </pic:blipFill>
                  <pic:spPr>
                    <a:xfrm>
                      <a:off x="0" y="0"/>
                      <a:ext cx="4639322" cy="457264"/>
                    </a:xfrm>
                    <a:prstGeom prst="rect">
                      <a:avLst/>
                    </a:prstGeom>
                  </pic:spPr>
                </pic:pic>
              </a:graphicData>
            </a:graphic>
          </wp:inline>
        </w:drawing>
      </w:r>
    </w:p>
    <w:p w14:paraId="05BF5496" w14:textId="2451242F" w:rsidR="00536DDA" w:rsidRDefault="00F90EDC" w:rsidP="00F90EDC">
      <w:r>
        <w:rPr>
          <w:rFonts w:ascii="Segoe UI Symbol" w:hAnsi="Segoe UI Symbol" w:cs="Segoe UI Symbol"/>
        </w:rPr>
        <w:t>➡️</w:t>
      </w:r>
      <w:r>
        <w:t xml:space="preserve"> </w:t>
      </w:r>
      <w:r w:rsidR="00536DDA" w:rsidRPr="00536DDA">
        <w:t>The first data quality check revealed 37 missing values in the "Review Rating" column.</w:t>
      </w:r>
    </w:p>
    <w:p w14:paraId="5CBE51E5" w14:textId="1EF9C491" w:rsidR="00F90EDC" w:rsidRPr="00536DDA" w:rsidRDefault="00F90EDC" w:rsidP="00F90EDC">
      <w:r w:rsidRPr="00F90EDC">
        <w:lastRenderedPageBreak/>
        <w:drawing>
          <wp:inline distT="0" distB="0" distL="0" distR="0" wp14:anchorId="6EF6A49F" wp14:editId="07165F93">
            <wp:extent cx="2800741" cy="3801005"/>
            <wp:effectExtent l="0" t="0" r="0" b="0"/>
            <wp:docPr id="118464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648093" name=""/>
                    <pic:cNvPicPr/>
                  </pic:nvPicPr>
                  <pic:blipFill>
                    <a:blip r:embed="rId8"/>
                    <a:stretch>
                      <a:fillRect/>
                    </a:stretch>
                  </pic:blipFill>
                  <pic:spPr>
                    <a:xfrm>
                      <a:off x="0" y="0"/>
                      <a:ext cx="2800741" cy="3801005"/>
                    </a:xfrm>
                    <a:prstGeom prst="rect">
                      <a:avLst/>
                    </a:prstGeom>
                  </pic:spPr>
                </pic:pic>
              </a:graphicData>
            </a:graphic>
          </wp:inline>
        </w:drawing>
      </w:r>
    </w:p>
    <w:p w14:paraId="181CA5AF" w14:textId="216037A0" w:rsidR="00536DDA" w:rsidRDefault="00F90EDC" w:rsidP="00F90EDC">
      <w:r>
        <w:rPr>
          <w:rFonts w:ascii="Segoe UI Symbol" w:hAnsi="Segoe UI Symbol" w:cs="Segoe UI Symbol"/>
        </w:rPr>
        <w:t>➡️</w:t>
      </w:r>
      <w:r>
        <w:t xml:space="preserve"> </w:t>
      </w:r>
      <w:r w:rsidR="00536DDA" w:rsidRPr="00536DDA">
        <w:t>These null values were filled with the median review rating within each product category, which preserved distributional integrity and prevented the introduction of bias.​</w:t>
      </w:r>
    </w:p>
    <w:p w14:paraId="7B8FB3C9" w14:textId="5318424F" w:rsidR="00F90EDC" w:rsidRPr="00536DDA" w:rsidRDefault="00F90EDC" w:rsidP="00F90EDC">
      <w:r w:rsidRPr="00F90EDC">
        <w:drawing>
          <wp:inline distT="0" distB="0" distL="0" distR="0" wp14:anchorId="64B4A2D2" wp14:editId="4B6BEB85">
            <wp:extent cx="5943600" cy="480060"/>
            <wp:effectExtent l="0" t="0" r="0" b="0"/>
            <wp:docPr id="196541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1417" name=""/>
                    <pic:cNvPicPr/>
                  </pic:nvPicPr>
                  <pic:blipFill>
                    <a:blip r:embed="rId9"/>
                    <a:stretch>
                      <a:fillRect/>
                    </a:stretch>
                  </pic:blipFill>
                  <pic:spPr>
                    <a:xfrm>
                      <a:off x="0" y="0"/>
                      <a:ext cx="5943600" cy="480060"/>
                    </a:xfrm>
                    <a:prstGeom prst="rect">
                      <a:avLst/>
                    </a:prstGeom>
                  </pic:spPr>
                </pic:pic>
              </a:graphicData>
            </a:graphic>
          </wp:inline>
        </w:drawing>
      </w:r>
    </w:p>
    <w:p w14:paraId="1E0CDDFA" w14:textId="679D6148" w:rsidR="00536DDA" w:rsidRDefault="00F90EDC" w:rsidP="00F90EDC">
      <w:r>
        <w:rPr>
          <w:rFonts w:ascii="Segoe UI Symbol" w:hAnsi="Segoe UI Symbol" w:cs="Segoe UI Symbol"/>
        </w:rPr>
        <w:t>➡️</w:t>
      </w:r>
      <w:r>
        <w:t xml:space="preserve"> </w:t>
      </w:r>
      <w:r w:rsidR="00536DDA" w:rsidRPr="00536DDA">
        <w:t>Unnecessary or redundant columns (like “Promo Code Used” since it was always 'Yes') were dropped to streamline analysis.</w:t>
      </w:r>
    </w:p>
    <w:p w14:paraId="58C6BC3A" w14:textId="09EB4EFA" w:rsidR="00F90EDC" w:rsidRPr="00536DDA" w:rsidRDefault="00F90EDC" w:rsidP="00F90EDC">
      <w:r w:rsidRPr="00F90EDC">
        <w:drawing>
          <wp:inline distT="0" distB="0" distL="0" distR="0" wp14:anchorId="23417057" wp14:editId="207F70D4">
            <wp:extent cx="5410955" cy="1486107"/>
            <wp:effectExtent l="0" t="0" r="0" b="0"/>
            <wp:docPr id="1975029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29832" name=""/>
                    <pic:cNvPicPr/>
                  </pic:nvPicPr>
                  <pic:blipFill>
                    <a:blip r:embed="rId10"/>
                    <a:stretch>
                      <a:fillRect/>
                    </a:stretch>
                  </pic:blipFill>
                  <pic:spPr>
                    <a:xfrm>
                      <a:off x="0" y="0"/>
                      <a:ext cx="5410955" cy="1486107"/>
                    </a:xfrm>
                    <a:prstGeom prst="rect">
                      <a:avLst/>
                    </a:prstGeom>
                  </pic:spPr>
                </pic:pic>
              </a:graphicData>
            </a:graphic>
          </wp:inline>
        </w:drawing>
      </w:r>
    </w:p>
    <w:p w14:paraId="38B8FD65" w14:textId="2BDDDDF7" w:rsidR="00F90EDC" w:rsidRDefault="00F90EDC" w:rsidP="00F90EDC">
      <w:r>
        <w:rPr>
          <w:rFonts w:ascii="Segoe UI Symbol" w:hAnsi="Segoe UI Symbol" w:cs="Segoe UI Symbol"/>
        </w:rPr>
        <w:t>➡️</w:t>
      </w:r>
      <w:r>
        <w:t xml:space="preserve"> </w:t>
      </w:r>
      <w:r w:rsidR="00536DDA" w:rsidRPr="00536DDA">
        <w:t>Column names were converted to a consistent format (lowercased and underscores removed) for easier scripting and readability.​</w:t>
      </w:r>
    </w:p>
    <w:p w14:paraId="03E2AE39" w14:textId="13619E2D" w:rsidR="00536DDA" w:rsidRDefault="00F90EDC">
      <w:r w:rsidRPr="00F90EDC">
        <w:lastRenderedPageBreak/>
        <w:drawing>
          <wp:inline distT="0" distB="0" distL="0" distR="0" wp14:anchorId="25FA8935" wp14:editId="5ECC4D63">
            <wp:extent cx="5372106" cy="541020"/>
            <wp:effectExtent l="0" t="0" r="0" b="0"/>
            <wp:docPr id="82896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964320" name=""/>
                    <pic:cNvPicPr/>
                  </pic:nvPicPr>
                  <pic:blipFill>
                    <a:blip r:embed="rId11"/>
                    <a:stretch>
                      <a:fillRect/>
                    </a:stretch>
                  </pic:blipFill>
                  <pic:spPr>
                    <a:xfrm>
                      <a:off x="0" y="0"/>
                      <a:ext cx="5372940" cy="541104"/>
                    </a:xfrm>
                    <a:prstGeom prst="rect">
                      <a:avLst/>
                    </a:prstGeom>
                  </pic:spPr>
                </pic:pic>
              </a:graphicData>
            </a:graphic>
          </wp:inline>
        </w:drawing>
      </w:r>
    </w:p>
    <w:p w14:paraId="7DC69CE9" w14:textId="77777777" w:rsidR="00F90EDC" w:rsidRDefault="00F90EDC"/>
    <w:p w14:paraId="4848B8EA" w14:textId="693895F5" w:rsidR="00F90EDC" w:rsidRPr="00F90EDC" w:rsidRDefault="00F90EDC" w:rsidP="00F90EDC">
      <w:pPr>
        <w:rPr>
          <w:b/>
          <w:bCs/>
        </w:rPr>
      </w:pPr>
      <w:r>
        <w:rPr>
          <w:b/>
          <w:bCs/>
        </w:rPr>
        <w:t xml:space="preserve">3.3 </w:t>
      </w:r>
      <w:r w:rsidRPr="00F90EDC">
        <w:rPr>
          <w:b/>
          <w:bCs/>
        </w:rPr>
        <w:t>Feature Engineering</w:t>
      </w:r>
    </w:p>
    <w:p w14:paraId="28EAB3DD" w14:textId="5C27F72E" w:rsidR="00F90EDC" w:rsidRPr="00F90EDC" w:rsidRDefault="00F90EDC" w:rsidP="00F90EDC">
      <w:r>
        <w:rPr>
          <w:rFonts w:ascii="Segoe UI Symbol" w:hAnsi="Segoe UI Symbol" w:cs="Segoe UI Symbol"/>
        </w:rPr>
        <w:t>➡️</w:t>
      </w:r>
      <w:r>
        <w:rPr>
          <w:rFonts w:ascii="Segoe UI Symbol" w:hAnsi="Segoe UI Symbol" w:cs="Segoe UI Symbol"/>
        </w:rPr>
        <w:t xml:space="preserve"> </w:t>
      </w:r>
      <w:r w:rsidRPr="00F90EDC">
        <w:t>Age groups were created by segmenting customers into quartiles:</w:t>
      </w:r>
    </w:p>
    <w:p w14:paraId="4F02EA5E" w14:textId="4D0E898D" w:rsidR="00F90EDC" w:rsidRPr="00F90EDC" w:rsidRDefault="00F90EDC" w:rsidP="00F90EDC">
      <w:pPr>
        <w:ind w:left="360" w:firstLine="720"/>
      </w:pPr>
      <w:r>
        <w:rPr>
          <w:rFonts w:ascii="Segoe UI Symbol" w:hAnsi="Segoe UI Symbol" w:cs="Segoe UI Symbol"/>
        </w:rPr>
        <w:t>➡️</w:t>
      </w:r>
      <w:r>
        <w:rPr>
          <w:rFonts w:ascii="Segoe UI Symbol" w:hAnsi="Segoe UI Symbol" w:cs="Segoe UI Symbol"/>
        </w:rPr>
        <w:t xml:space="preserve"> </w:t>
      </w:r>
      <w:r w:rsidRPr="00F90EDC">
        <w:t>Young Adult</w:t>
      </w:r>
    </w:p>
    <w:p w14:paraId="3DE6041F" w14:textId="41BFB7D2" w:rsidR="00F90EDC" w:rsidRPr="00F90EDC" w:rsidRDefault="00F90EDC" w:rsidP="00F90EDC">
      <w:pPr>
        <w:ind w:left="360" w:firstLine="720"/>
      </w:pPr>
      <w:r>
        <w:rPr>
          <w:rFonts w:ascii="Segoe UI Symbol" w:hAnsi="Segoe UI Symbol" w:cs="Segoe UI Symbol"/>
        </w:rPr>
        <w:t>➡️</w:t>
      </w:r>
      <w:r>
        <w:rPr>
          <w:rFonts w:ascii="Segoe UI Symbol" w:hAnsi="Segoe UI Symbol" w:cs="Segoe UI Symbol"/>
        </w:rPr>
        <w:t xml:space="preserve"> </w:t>
      </w:r>
      <w:r w:rsidRPr="00F90EDC">
        <w:t>Adult</w:t>
      </w:r>
    </w:p>
    <w:p w14:paraId="3C38E949" w14:textId="3FDCA977" w:rsidR="00F90EDC" w:rsidRPr="00F90EDC" w:rsidRDefault="00F90EDC" w:rsidP="00F90EDC">
      <w:pPr>
        <w:ind w:left="360" w:firstLine="720"/>
      </w:pPr>
      <w:r>
        <w:rPr>
          <w:rFonts w:ascii="Segoe UI Symbol" w:hAnsi="Segoe UI Symbol" w:cs="Segoe UI Symbol"/>
        </w:rPr>
        <w:t>➡️</w:t>
      </w:r>
      <w:r>
        <w:rPr>
          <w:rFonts w:ascii="Segoe UI Symbol" w:hAnsi="Segoe UI Symbol" w:cs="Segoe UI Symbol"/>
        </w:rPr>
        <w:t xml:space="preserve"> </w:t>
      </w:r>
      <w:r w:rsidRPr="00F90EDC">
        <w:t>Middle Aged</w:t>
      </w:r>
    </w:p>
    <w:p w14:paraId="6E5A6F0E" w14:textId="26576783" w:rsidR="00F90EDC" w:rsidRDefault="00F90EDC" w:rsidP="00F90EDC">
      <w:pPr>
        <w:ind w:left="360" w:firstLine="720"/>
      </w:pPr>
      <w:r>
        <w:rPr>
          <w:rFonts w:ascii="Segoe UI Symbol" w:hAnsi="Segoe UI Symbol" w:cs="Segoe UI Symbol"/>
        </w:rPr>
        <w:t>➡️</w:t>
      </w:r>
      <w:r>
        <w:rPr>
          <w:rFonts w:ascii="Segoe UI Symbol" w:hAnsi="Segoe UI Symbol" w:cs="Segoe UI Symbol"/>
        </w:rPr>
        <w:t xml:space="preserve"> </w:t>
      </w:r>
      <w:r w:rsidRPr="00F90EDC">
        <w:t>Senior​</w:t>
      </w:r>
    </w:p>
    <w:p w14:paraId="3C1BFB27" w14:textId="4DCF26B5" w:rsidR="00C01676" w:rsidRDefault="00C01676" w:rsidP="00C01676">
      <w:r w:rsidRPr="00C01676">
        <w:drawing>
          <wp:inline distT="0" distB="0" distL="0" distR="0" wp14:anchorId="1F0CCFC3" wp14:editId="498B35CB">
            <wp:extent cx="5668166" cy="905001"/>
            <wp:effectExtent l="0" t="0" r="8890" b="9525"/>
            <wp:docPr id="823030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30197" name=""/>
                    <pic:cNvPicPr/>
                  </pic:nvPicPr>
                  <pic:blipFill>
                    <a:blip r:embed="rId12"/>
                    <a:stretch>
                      <a:fillRect/>
                    </a:stretch>
                  </pic:blipFill>
                  <pic:spPr>
                    <a:xfrm>
                      <a:off x="0" y="0"/>
                      <a:ext cx="5668166" cy="905001"/>
                    </a:xfrm>
                    <a:prstGeom prst="rect">
                      <a:avLst/>
                    </a:prstGeom>
                  </pic:spPr>
                </pic:pic>
              </a:graphicData>
            </a:graphic>
          </wp:inline>
        </w:drawing>
      </w:r>
    </w:p>
    <w:p w14:paraId="7FA994D4" w14:textId="1A2B2DD5" w:rsidR="00C01676" w:rsidRPr="00F90EDC" w:rsidRDefault="00C01676" w:rsidP="00C01676">
      <w:r w:rsidRPr="00C01676">
        <w:drawing>
          <wp:inline distT="0" distB="0" distL="0" distR="0" wp14:anchorId="0589F490" wp14:editId="76DB9401">
            <wp:extent cx="1704975" cy="3863340"/>
            <wp:effectExtent l="0" t="0" r="9525" b="3810"/>
            <wp:docPr id="1857011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011044" name=""/>
                    <pic:cNvPicPr/>
                  </pic:nvPicPr>
                  <pic:blipFill>
                    <a:blip r:embed="rId13"/>
                    <a:stretch>
                      <a:fillRect/>
                    </a:stretch>
                  </pic:blipFill>
                  <pic:spPr>
                    <a:xfrm>
                      <a:off x="0" y="0"/>
                      <a:ext cx="1705215" cy="3863884"/>
                    </a:xfrm>
                    <a:prstGeom prst="rect">
                      <a:avLst/>
                    </a:prstGeom>
                  </pic:spPr>
                </pic:pic>
              </a:graphicData>
            </a:graphic>
          </wp:inline>
        </w:drawing>
      </w:r>
    </w:p>
    <w:p w14:paraId="1E636E9D" w14:textId="7037B8E1" w:rsidR="00F90EDC" w:rsidRDefault="00F90EDC" w:rsidP="00F90EDC">
      <w:r>
        <w:rPr>
          <w:rFonts w:ascii="Segoe UI Symbol" w:hAnsi="Segoe UI Symbol" w:cs="Segoe UI Symbol"/>
        </w:rPr>
        <w:lastRenderedPageBreak/>
        <w:t>➡️</w:t>
      </w:r>
      <w:r>
        <w:rPr>
          <w:rFonts w:ascii="Segoe UI Symbol" w:hAnsi="Segoe UI Symbol" w:cs="Segoe UI Symbol"/>
        </w:rPr>
        <w:t xml:space="preserve"> </w:t>
      </w:r>
      <w:r w:rsidRPr="00F90EDC">
        <w:t>A numeric mapping for purchase frequency was added (e.g., "Fortnightly" to 14, "Weekly" to 7), enabling quantitative analysis of repeat customer value and retention.​</w:t>
      </w:r>
    </w:p>
    <w:p w14:paraId="260FF351" w14:textId="77777777" w:rsidR="00C01676" w:rsidRDefault="00C01676" w:rsidP="00F90EDC"/>
    <w:p w14:paraId="2B952EEF" w14:textId="20852B27" w:rsidR="00C01676" w:rsidRDefault="00C01676" w:rsidP="00F90EDC">
      <w:r w:rsidRPr="00C01676">
        <w:drawing>
          <wp:inline distT="0" distB="0" distL="0" distR="0" wp14:anchorId="2FD52C85" wp14:editId="2428246D">
            <wp:extent cx="5943600" cy="1883410"/>
            <wp:effectExtent l="0" t="0" r="0" b="2540"/>
            <wp:docPr id="255901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01807" name=""/>
                    <pic:cNvPicPr/>
                  </pic:nvPicPr>
                  <pic:blipFill>
                    <a:blip r:embed="rId14"/>
                    <a:stretch>
                      <a:fillRect/>
                    </a:stretch>
                  </pic:blipFill>
                  <pic:spPr>
                    <a:xfrm>
                      <a:off x="0" y="0"/>
                      <a:ext cx="5943600" cy="1883410"/>
                    </a:xfrm>
                    <a:prstGeom prst="rect">
                      <a:avLst/>
                    </a:prstGeom>
                  </pic:spPr>
                </pic:pic>
              </a:graphicData>
            </a:graphic>
          </wp:inline>
        </w:drawing>
      </w:r>
    </w:p>
    <w:p w14:paraId="3534D939" w14:textId="77777777" w:rsidR="00C01676" w:rsidRDefault="00C01676" w:rsidP="00F90EDC"/>
    <w:p w14:paraId="4E1F7C4D" w14:textId="16A63410" w:rsidR="00C01676" w:rsidRPr="00F90EDC" w:rsidRDefault="00C01676" w:rsidP="00F90EDC">
      <w:r w:rsidRPr="00C01676">
        <w:drawing>
          <wp:inline distT="0" distB="0" distL="0" distR="0" wp14:anchorId="0127FF3E" wp14:editId="76778E30">
            <wp:extent cx="4143953" cy="2124371"/>
            <wp:effectExtent l="0" t="0" r="9525" b="9525"/>
            <wp:docPr id="1828409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09766" name=""/>
                    <pic:cNvPicPr/>
                  </pic:nvPicPr>
                  <pic:blipFill>
                    <a:blip r:embed="rId15"/>
                    <a:stretch>
                      <a:fillRect/>
                    </a:stretch>
                  </pic:blipFill>
                  <pic:spPr>
                    <a:xfrm>
                      <a:off x="0" y="0"/>
                      <a:ext cx="4143953" cy="2124371"/>
                    </a:xfrm>
                    <a:prstGeom prst="rect">
                      <a:avLst/>
                    </a:prstGeom>
                  </pic:spPr>
                </pic:pic>
              </a:graphicData>
            </a:graphic>
          </wp:inline>
        </w:drawing>
      </w:r>
    </w:p>
    <w:p w14:paraId="4F617276" w14:textId="77777777" w:rsidR="00F90EDC" w:rsidRDefault="00F90EDC"/>
    <w:sectPr w:rsidR="00F90E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81D5D"/>
    <w:multiLevelType w:val="hybridMultilevel"/>
    <w:tmpl w:val="D820FA8C"/>
    <w:lvl w:ilvl="0" w:tplc="9536B3B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085ED3"/>
    <w:multiLevelType w:val="hybridMultilevel"/>
    <w:tmpl w:val="769A8FB8"/>
    <w:lvl w:ilvl="0" w:tplc="C2FE2EB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ABA4351"/>
    <w:multiLevelType w:val="multilevel"/>
    <w:tmpl w:val="9AD0CD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65328C0"/>
    <w:multiLevelType w:val="multilevel"/>
    <w:tmpl w:val="13C85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A944478"/>
    <w:multiLevelType w:val="multilevel"/>
    <w:tmpl w:val="0296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01128020">
    <w:abstractNumId w:val="4"/>
  </w:num>
  <w:num w:numId="2" w16cid:durableId="1926567516">
    <w:abstractNumId w:val="2"/>
  </w:num>
  <w:num w:numId="3" w16cid:durableId="1671905125">
    <w:abstractNumId w:val="0"/>
  </w:num>
  <w:num w:numId="4" w16cid:durableId="116068762">
    <w:abstractNumId w:val="1"/>
  </w:num>
  <w:num w:numId="5" w16cid:durableId="5662328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6DDA"/>
    <w:rsid w:val="002F251A"/>
    <w:rsid w:val="00335D6D"/>
    <w:rsid w:val="004469B5"/>
    <w:rsid w:val="00536DDA"/>
    <w:rsid w:val="006E143D"/>
    <w:rsid w:val="009B0D9E"/>
    <w:rsid w:val="00C01676"/>
    <w:rsid w:val="00C93180"/>
    <w:rsid w:val="00F90E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5CF7D6"/>
  <w15:chartTrackingRefBased/>
  <w15:docId w15:val="{BE865867-3EF4-4815-A7ED-7F478235A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6DD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36DD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36DD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36DD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36DD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6D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6D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6D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6D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6DD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36DD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6DD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36DD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36DD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6D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6D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6D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6DDA"/>
    <w:rPr>
      <w:rFonts w:eastAsiaTheme="majorEastAsia" w:cstheme="majorBidi"/>
      <w:color w:val="272727" w:themeColor="text1" w:themeTint="D8"/>
    </w:rPr>
  </w:style>
  <w:style w:type="paragraph" w:styleId="Title">
    <w:name w:val="Title"/>
    <w:basedOn w:val="Normal"/>
    <w:next w:val="Normal"/>
    <w:link w:val="TitleChar"/>
    <w:uiPriority w:val="10"/>
    <w:qFormat/>
    <w:rsid w:val="00536D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6D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6D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6D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6DDA"/>
    <w:pPr>
      <w:spacing w:before="160"/>
      <w:jc w:val="center"/>
    </w:pPr>
    <w:rPr>
      <w:i/>
      <w:iCs/>
      <w:color w:val="404040" w:themeColor="text1" w:themeTint="BF"/>
    </w:rPr>
  </w:style>
  <w:style w:type="character" w:customStyle="1" w:styleId="QuoteChar">
    <w:name w:val="Quote Char"/>
    <w:basedOn w:val="DefaultParagraphFont"/>
    <w:link w:val="Quote"/>
    <w:uiPriority w:val="29"/>
    <w:rsid w:val="00536DDA"/>
    <w:rPr>
      <w:i/>
      <w:iCs/>
      <w:color w:val="404040" w:themeColor="text1" w:themeTint="BF"/>
    </w:rPr>
  </w:style>
  <w:style w:type="paragraph" w:styleId="ListParagraph">
    <w:name w:val="List Paragraph"/>
    <w:basedOn w:val="Normal"/>
    <w:uiPriority w:val="34"/>
    <w:qFormat/>
    <w:rsid w:val="00536DDA"/>
    <w:pPr>
      <w:ind w:left="720"/>
      <w:contextualSpacing/>
    </w:pPr>
  </w:style>
  <w:style w:type="character" w:styleId="IntenseEmphasis">
    <w:name w:val="Intense Emphasis"/>
    <w:basedOn w:val="DefaultParagraphFont"/>
    <w:uiPriority w:val="21"/>
    <w:qFormat/>
    <w:rsid w:val="00536DDA"/>
    <w:rPr>
      <w:i/>
      <w:iCs/>
      <w:color w:val="2F5496" w:themeColor="accent1" w:themeShade="BF"/>
    </w:rPr>
  </w:style>
  <w:style w:type="paragraph" w:styleId="IntenseQuote">
    <w:name w:val="Intense Quote"/>
    <w:basedOn w:val="Normal"/>
    <w:next w:val="Normal"/>
    <w:link w:val="IntenseQuoteChar"/>
    <w:uiPriority w:val="30"/>
    <w:qFormat/>
    <w:rsid w:val="00536DD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6DDA"/>
    <w:rPr>
      <w:i/>
      <w:iCs/>
      <w:color w:val="2F5496" w:themeColor="accent1" w:themeShade="BF"/>
    </w:rPr>
  </w:style>
  <w:style w:type="character" w:styleId="IntenseReference">
    <w:name w:val="Intense Reference"/>
    <w:basedOn w:val="DefaultParagraphFont"/>
    <w:uiPriority w:val="32"/>
    <w:qFormat/>
    <w:rsid w:val="00536DD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5</Pages>
  <Words>296</Words>
  <Characters>1689</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Jaswinder kaur</dc:creator>
  <cp:keywords/>
  <dc:description/>
  <cp:lastModifiedBy>Jaswinder kaur</cp:lastModifiedBy>
  <cp:revision>1</cp:revision>
  <dcterms:created xsi:type="dcterms:W3CDTF">2025-11-02T14:10:00Z</dcterms:created>
  <dcterms:modified xsi:type="dcterms:W3CDTF">2025-11-02T14:37:00Z</dcterms:modified>
</cp:coreProperties>
</file>