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</w:pP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t>Yuvraj Singh</w:t>
      </w:r>
    </w:p>
    <w:p>
      <w:pP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</w:pP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t>Data analyst Intern Assignment</w:t>
      </w:r>
    </w:p>
    <w:p>
      <w:pP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</w:pP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t>singhraj153989@gmail.com</w:t>
      </w:r>
    </w:p>
    <w:p>
      <w:pP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</w:pP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fldChar w:fldCharType="begin"/>
      </w: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instrText xml:space="preserve"> HYPERLINK "https://yuvraj153989.github.io/Portfolio/" </w:instrText>
      </w: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t>https://yuvraj153989.github.io/Portfolio/</w:t>
      </w: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fldChar w:fldCharType="end"/>
      </w:r>
    </w:p>
    <w:p>
      <w:pP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</w:pP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t>http://linkedin.com/in/yuvraj-singh-3018741b3</w:t>
      </w:r>
    </w:p>
    <w:p>
      <w:pP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</w:pPr>
      <w:r>
        <w:rPr>
          <w:rFonts w:hint="default" w:ascii="Book Antiqua" w:hAnsi="Book Antiqua" w:cs="Book Antiqua"/>
          <w:i w:val="0"/>
          <w:iCs w:val="0"/>
          <w:sz w:val="24"/>
          <w:szCs w:val="24"/>
          <w:lang w:val="en-US"/>
        </w:rPr>
        <w:t>+91 8591476799</w:t>
      </w:r>
    </w:p>
    <w:p>
      <w:pPr>
        <w:rPr>
          <w:rFonts w:hint="default" w:ascii="Segoe UI" w:hAnsi="Segoe UI" w:cs="Segoe UI"/>
          <w:i/>
          <w:iCs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TASK 01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Your task is to give SQL queries for problem statements with the help of below mentioned tables -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Table - LINK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A. Retrieve the names and salaries of all employees, along with the average salary in their respective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departments.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B. Calculate the total sales amount for each employee, including those who have not made any sales.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Display their names and total sales amount.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C. Rank employees within each department based on their salary in descending order. The ranking should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reset for each department.if two employees have the highest salary, they will both be assigned the rank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1, and the next distinct salary will be assigned the rank 3 (skipping 2).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D. Rank employees within each department based on their salary in descending order. The ranking should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reset for each department.if two employees have the highest salary, they will both be assigned the rank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1, and the next distinct salary will be assigned the rank 2."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Queries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use assignment;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-- viewing employee table--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 * from employee;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-- Viewing sales table--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 * from SALES;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-- Question 1: Retrieve the names and salaries of all employees, along with the average salary in their respective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departments</w:t>
      </w:r>
      <w:r>
        <w:rPr>
          <w:rFonts w:hint="default"/>
        </w:rPr>
        <w:t xml:space="preserve">.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EMP_ID,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Name,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Department,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Salary,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AVG(Salary) OVER (PARTITION BY Department) AS Avg_Salary_In_Department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employee;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-- Question 2: Calculate the total sales amount for each employee, including those who have not made any sales.</w:t>
      </w:r>
      <w:r>
        <w:rPr>
          <w:rFonts w:hint="default"/>
          <w:b/>
          <w:bCs/>
          <w:sz w:val="24"/>
          <w:szCs w:val="24"/>
        </w:rPr>
        <w:t xml:space="preserve"> Display their names and total sales amount.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employee.Name,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IFNULL(SUM(SALES.Sale_Amount), 0) AS Total_Sales_Amount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employee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LEFT JOIN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SALES ON employee.EMP_ID = SALES.Employee_ID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GROUP BY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employee.EMP_ID, employee.Name;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-- Question 3: Rank employees within each department based on their salary in descending order. The ranking should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reset for each department.if two employees have the highest salary, they will both be assigned the rank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1</w:t>
      </w:r>
      <w:r>
        <w:rPr>
          <w:rFonts w:hint="default"/>
          <w:b/>
          <w:bCs/>
          <w:sz w:val="24"/>
          <w:szCs w:val="24"/>
        </w:rPr>
        <w:t>, and the next distinct salary will be assigned the rank 3 (skipping 2).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SELECT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EMP_ID,Name,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Department,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Salary,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RANK() OVER (PARTITION BY Department ORDER BY Salary DESC) AS Salary_Rank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from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ab/>
      </w:r>
      <w:r>
        <w:rPr>
          <w:rFonts w:hint="default"/>
          <w:i/>
          <w:iCs/>
        </w:rPr>
        <w:t>employee;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              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</w:t>
      </w:r>
      <w:r>
        <w:rPr>
          <w:rFonts w:hint="default"/>
          <w:b/>
          <w:bCs/>
          <w:sz w:val="24"/>
          <w:szCs w:val="24"/>
        </w:rPr>
        <w:t xml:space="preserve"> Question 4: Rank employees within each department based on their salary in descending order. The ranking should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reset for each department.if two employees have the highest salary, they will both be assigned the rank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1, and the next distinct salary will be assigned the rank 2."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Department,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EMP_ID,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Name,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Salary,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DENSE_RANK() OVER (PARTITION BY Department ORDER BY Salary DESC) AS Salary_Rank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employee;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TASK 02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Your task is to give queries for problem statements with the help of below mentioned 3 tables -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Table 1 - rm_master - contains info of the raw material sold by the vendor - LINK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Table 2 - rm_mapping_master - contains info about the raw material used in SKU - LINK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Table 3 - sales_master - quantity of SKU sold on a given day - LINK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A. To get the total quantity of each rm(raw material) sold in each month.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B. To get the name of vendors for each SKU.</w:t>
      </w:r>
    </w:p>
    <w:p>
      <w:pPr>
        <w:rPr>
          <w:rFonts w:hint="default" w:ascii="Segoe UI" w:hAnsi="Segoe UI" w:cs="Segoe UI"/>
          <w:i/>
          <w:iCs/>
          <w:sz w:val="24"/>
          <w:szCs w:val="24"/>
        </w:rPr>
      </w:pPr>
      <w:r>
        <w:rPr>
          <w:rFonts w:hint="default" w:ascii="Segoe UI" w:hAnsi="Segoe UI" w:cs="Segoe UI"/>
          <w:i/>
          <w:iCs/>
          <w:sz w:val="24"/>
          <w:szCs w:val="24"/>
        </w:rPr>
        <w:t>C. Get the most used and least used raw material based on the SKU sold.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Queries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use openinapp;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-- viewing rm_master table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 * from rm_master;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-- viewing rm_mapping_master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 * from rm_mapping_master;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-- viewing sales_master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 * from sales_master;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-- </w:t>
      </w:r>
      <w:r>
        <w:rPr>
          <w:rFonts w:hint="default"/>
          <w:b/>
          <w:bCs/>
          <w:sz w:val="24"/>
          <w:szCs w:val="24"/>
        </w:rPr>
        <w:t>Q1. To get the total quantity of each rm(raw material) sold in each month.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-- formatting date column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UPDATE sales_master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SET date = STR_TO_DATE(date, '%d/%m/%Y');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select sum(Quantity), month(date) as sale_month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from sales_master 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group by sale_month;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>-- Q2. To get the name of vendors for each SKU.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rmm.SKU,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REPLACE(GROUP_CONCAT(DISTINCT rm.VendorName ORDER BY rm.VendorName ASC), ',', ',  ') AS Vendor_Names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rm_mapping_master rmm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LEFT JOIN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rm_master rm ON rmm.`RID` = rm.`RID`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</w:rPr>
        <w:t>GROUP BY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</w:rPr>
        <w:t xml:space="preserve"> rmm.SKU;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18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-- Q3: Get the most used and least used raw material based on the SKU sold.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Most Used Raw Material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rmm.`RID` AS Raw_Material_ID,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rm.`RName` AS Raw_Material_Name,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SUM(rmm.Quantity) AS Total_Quantity_Sold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rm_mapping_master rmm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JOIN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rm_master rm ON rmm.`RID` = rm.`RID`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GROUP BY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rmm.`RID`, rm.`RName`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ORDER BY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Total_Quantity_Sold DESC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LIMIT 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>-- Least Used Raw Material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rmm.`RID` AS Raw_Material_ID,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rm.`RName` AS Raw_Material_Name,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SUM(rmm.Quantity) AS Total_Quantity_Sold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rm_mapping_master rmm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JOIN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rm_master rm ON rmm.`RID` = rm.`RID`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GROUP BY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rmm.`RID`, rm.`RName`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ORDER BY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Total_Quantity_Sold ASC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LIMIT 1;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11F25"/>
    <w:rsid w:val="7DE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693</Words>
  <Characters>3844</Characters>
  <Lines>0</Lines>
  <Paragraphs>0</Paragraphs>
  <TotalTime>21</TotalTime>
  <ScaleCrop>false</ScaleCrop>
  <LinksUpToDate>false</LinksUpToDate>
  <CharactersWithSpaces>4635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2023-12-13T09:07:00Z</dcterms:created>
  <dc:creator>KIIT</dc:creator>
  <cp:lastModifiedBy>KIIT</cp:lastModifiedBy>
  <dcterms:modified xsi:type="dcterms:W3CDTF">2023-12-13T10:04:49Z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8B43CC8FA2BF41DE8D165D2C1BD9BB65_12</vt:lpwstr>
  </property>
</Properties>
</file>